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color w:val="5B7C93"/>
          <w:spacing w:val="40"/>
          <w:sz w:val="18"/>
          <w:szCs w:val="18"/>
        </w:rPr>
        <w:t xml:space="preserve">PLANIFICACIÓN DOCENTE · ACTIVIDAD 1 DE 3</w:t>
      </w:r>
    </w:p>
    <w:p>
      <w:pPr>
        <w:spacing w:after="80"/>
      </w:pPr>
      <w:r>
        <w:rPr>
          <w:rFonts w:ascii="Georgia" w:cs="Georgia" w:eastAsia="Georgia" w:hAnsi="Georgia"/>
          <w:color w:val="1B1D22"/>
          <w:sz w:val="46"/>
          <w:szCs w:val="46"/>
        </w:rPr>
        <w:t xml:space="preserve">El Sol, la Tierra y el glaciar</w:t>
      </w:r>
    </w:p>
    <w:p>
      <w:pPr>
        <w:pBdr>
          <w:bottom w:val="single" w:color="A9C4D4" w:sz="8" w:space="8"/>
        </w:pBdr>
        <w:spacing w:after="240"/>
      </w:pPr>
      <w:r>
        <w:rPr>
          <w:rFonts w:ascii="Georgia" w:cs="Georgia" w:eastAsia="Georgia" w:hAnsi="Georgia"/>
          <w:i/>
          <w:iCs/>
          <w:color w:val="5B7C93"/>
          <w:sz w:val="24"/>
          <w:szCs w:val="24"/>
        </w:rPr>
        <w:t xml:space="preserve">Órbita terrestre, insolación y balance de energía de un glaciar de laboratorio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Taller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Explorando la Criósfera · Fundación Anori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Sesiones del taller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1) El Sol, la Tierra y el glaciar (esta ficha) · 2) Corrientes oceánicas · 3) El agua esculpe el paisaje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Nivel sugerido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7° básico a 4° medio (13 a 17 años). Ver adaptaciones por nivel al final.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minutos (≈ 65 min de experimentación)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Equipos de 4 a 5 estudiantes, con roles rotativos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Espacio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Sala que se pueda oscurecer (Parte A) + acceso a un lugar con sol directo y enchufes (Parte B)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Diapositivas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Presentación «Explorando la Criósfera»: bloque introductorio (preguntas, historia, Lliboutry, práctico de la órbita, Último Máximo Glacial, importancia de la criósfera) y bloque «Los glaciares y la atmósfera»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Base disciplinar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Cuffey, K. M. &amp; Paterson, W. S. B. (2010).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The Physics of Glaciers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(4.ª ed.). Cap. 2 (transformación de nieve en hielo), cap. 4 (balance de masa) y cap. 5 (ablación superficial y balance de energía). Contenidos simplificados para el aula.</w:t>
            </w:r>
          </w:p>
        </w:tc>
      </w:tr>
    </w:tbl>
    <w:p>
      <w:pPr>
        <w:pStyle w:val="Heading1"/>
      </w:pPr>
      <w:r>
        <w:t xml:space="preserve">1. Propósito de la sesión</w:t>
      </w:r>
    </w:p>
    <w:p>
      <w:pPr>
        <w:spacing w:after="120" w:before="0" w:line="276"/>
      </w:pPr>
      <w:r>
        <w:t xml:space="preserve">Que las y los estudiantes comprendan que </w:t>
      </w:r>
      <w:r>
        <w:rPr>
          <w:b/>
          <w:bCs/>
        </w:rPr>
        <w:t xml:space="preserve">el hielo de la Tierra depende de cuánta energía recibe y cuánta absorbe</w:t>
      </w:r>
      <w:r>
        <w:t xml:space="preserve">. Primero modelan cómo la geometría Tierra–Sol reparte la energía (por qué los polos y las montañas son fríos y por qué el clima cambia en el tiempo) y luego miden, con un glaciar de laboratorio, cómo distintas fuentes de energía y la superficie del hielo controlan el derretimiento.</w:t>
      </w:r>
    </w:p>
    <w:p>
      <w:pPr>
        <w:spacing w:after="120" w:before="0" w:line="276"/>
      </w:pPr>
      <w:r>
        <w:t xml:space="preserve">Además, como en todo el taller, se busca </w:t>
      </w:r>
      <w:r>
        <w:rPr>
          <w:b/>
          <w:bCs/>
        </w:rPr>
        <w:t xml:space="preserve">crear un ambiente de confianza, respeto y cooperación</w:t>
      </w:r>
      <w:r>
        <w:t xml:space="preserve">, fomentando el trabajo en equipo y el pensamiento crítico.</w:t>
      </w:r>
    </w:p>
    <w:p>
      <w:pPr>
        <w:pStyle w:val="Heading2"/>
        <w:keepNext/>
      </w:pPr>
      <w:r>
        <w:t xml:space="preserve">Objetivos específicos</w:t>
      </w:r>
    </w:p>
    <w:p>
      <w:pPr>
        <w:spacing w:after="120" w:before="0" w:line="276"/>
      </w:pPr>
      <w:r>
        <w:t xml:space="preserve">Al finalizar la sesión, las y los estudiantes serán capaces de: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Explicar con un modelo (esfera y linterna) por qué la energía solar que llega por unidad de superficie es menor en los polos que en el ecuador.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Relacionar cambios en la distancia y la inclinación de la Tierra con cambios en el clima y con las glaciaciones (Último Máximo Glacial, hace ~21.000 años).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Describir la estructura de un glaciar (zona de acumulación, zona de ablación y línea de equilibrio) y el balance de energía como «sacar cuentas».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Medir y comparar el derretimiento de un bloque de hielo expuesto a radiación de onda corta (Sol), onda larga (lámpara infrarroja) y flujos turbulentos (secador de pelo).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Explicar el efecto del albedo comparando hielo limpio y hielo cubierto con carbón, y relacionarlo con glaciares reales de Chile.</w:t>
      </w:r>
    </w:p>
    <w:p>
      <w:pPr>
        <w:pStyle w:val="Heading1"/>
      </w:pPr>
      <w:r>
        <w:t xml:space="preserve">2. Objetivos de Aprendizaje del currículum nacional</w:t>
      </w:r>
    </w:p>
    <w:p>
      <w:pPr>
        <w:spacing w:after="120" w:before="0" w:line="276"/>
      </w:pPr>
      <w:r>
        <w:rPr>
          <w:sz w:val="19"/>
          <w:szCs w:val="19"/>
        </w:rPr>
        <w:t xml:space="preserve">Referencia: Bases Curriculares de Ciencias Naturales 7° básico a 2° medio y Ciencias para la Ciudadanía 3° y 4° medio (Mineduc). Se indica qué OA se abordan y cómo. Elija los del nivel con que trabaja.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5280"/>
      </w:tblGrid>
      <w:tr>
        <w:trPr>
          <w:cantSplit/>
          <w:tblHeader/>
        </w:trPr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3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OA</w:t>
            </w:r>
          </w:p>
        </w:tc>
        <w:tc>
          <w:tcPr>
            <w:tcW w:type="dxa" w:w="52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aborda en la actividad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7° básico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CN07 OA 12</w:t>
            </w:r>
            <w:r>
              <w:rPr>
                <w:sz w:val="19"/>
                <w:szCs w:val="19"/>
              </w:rPr>
              <w:t xml:space="preserve"> · Demostrar, por medio de modelos, que el clima en la Tierra es dinámico y se produce por la interacción de múltiples variables (presión, temperatura, humedad, circulación de la atmósfera y del agua, posición geográfica, rotación y traslación de la Tierra).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Con la esfera de plumavit y la linterna modelan cómo la posición geográfica, la traslación y la inclinación del eje determinan la energía que recibe cada zona y, por lo tanto, dónde hay hielo.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8° básico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CN08 OA 11</w:t>
            </w:r>
            <w:r>
              <w:rPr>
                <w:sz w:val="19"/>
                <w:szCs w:val="19"/>
              </w:rPr>
              <w:t xml:space="preserve"> · Desarrollar modelos e investigaciones experimentales que expliquen el calor como transferencia de energía térmica (conducción, convección, radiación) y sus efectos, como los cambios de estado.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El glaciar de laboratorio recibe energía por radiación (Sol, lámpara IR) y por convección (aire caliente del secador). Miden la fusión (cambio de estado) como pérdida de masa o volumen de agua.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1° medio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CN1M OA 09</w:t>
            </w:r>
            <w:r>
              <w:rPr>
                <w:sz w:val="19"/>
                <w:szCs w:val="19"/>
              </w:rPr>
              <w:t xml:space="preserve"> · Demostrar que las ondas transmiten energía y que pueden reflejarse, refractarse y absorberse.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La radiación electromagnética (onda corta y larga) transporta energía; el hielo limpio refleja más y el carbón absorbe más (albedo).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1° medio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CN1M OA 14</w:t>
            </w:r>
            <w:r>
              <w:rPr>
                <w:sz w:val="19"/>
                <w:szCs w:val="19"/>
              </w:rPr>
              <w:t xml:space="preserve"> · Crear modelos que expliquen fenómenos astronómicos, incluidos fenómenos de luz y sombra.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Modelo de iluminación de la Tierra: día y noche, zonas iluminadas y estaciones.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2° medio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CN2M OA 14</w:t>
            </w:r>
            <w:r>
              <w:rPr>
                <w:sz w:val="19"/>
                <w:szCs w:val="19"/>
              </w:rPr>
              <w:t xml:space="preserve"> · Explicar cualitativamente, con las leyes de Kepler y la gravitación universal, la dinámica del sistema solar.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Al «agrandar y achicar» la órbita discuten la órbita elíptica y cómo pequeños cambios orbitales (ciclos de Milankovitch) se asocian a glaciaciones.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2° medio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CN2M OA 11</w:t>
            </w:r>
            <w:r>
              <w:rPr>
                <w:sz w:val="19"/>
                <w:szCs w:val="19"/>
              </w:rPr>
              <w:t xml:space="preserve"> · Describir el movimiento usando la conservación de la energía y los conceptos de trabajo y </w:t>
            </w:r>
            <w:r>
              <w:rPr>
                <w:i/>
                <w:iCs/>
                <w:sz w:val="19"/>
                <w:szCs w:val="19"/>
              </w:rPr>
              <w:t xml:space="preserve">potencia</w:t>
            </w:r>
            <w:r>
              <w:rPr>
                <w:sz w:val="19"/>
                <w:szCs w:val="19"/>
              </w:rPr>
              <w:t xml:space="preserve">. (Relación parcial, como extensión.)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Extensión cuantitativa: calculan la potencia absorbida por el glaciar con P = m·Lf / 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3° y 4° medio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Ciencias para la Ciudadanía, Ambiente y sostenibilidad, OAC-03</w:t>
            </w:r>
            <w:r>
              <w:rPr>
                <w:sz w:val="19"/>
                <w:szCs w:val="19"/>
              </w:rPr>
              <w:t xml:space="preserve"> · Modelar los efectos del cambio climático en diversos ecosistemas y sus componentes, y evaluar soluciones para su mitigación.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Modelan el retroceso glaciar por calentamiento y por oscurecimiento de la superficie (hollín, ceniza, polvo) y discuten acciones de mitigación (diapositiva «¿Qué hacer?»).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Habilidades de investigación científica (7° básico a 2° medio)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</w:t>
      </w:r>
      <w:r>
        <w:t xml:space="preserve"> Observar y describir fenómenos · </w:t>
      </w:r>
      <w:r>
        <w:rPr>
          <w:b/>
          <w:bCs/>
        </w:rPr>
        <w:t xml:space="preserve">c</w:t>
      </w:r>
      <w:r>
        <w:t xml:space="preserve"> Formular y fundamentar predicciones · </w:t>
      </w:r>
      <w:r>
        <w:rPr>
          <w:b/>
          <w:bCs/>
        </w:rPr>
        <w:t xml:space="preserve">d</w:t>
      </w:r>
      <w:r>
        <w:t xml:space="preserve"> Planificar investigaciones experimentales (variables, instrumentos).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f</w:t>
      </w:r>
      <w:r>
        <w:t xml:space="preserve"> Medir y registrar evidencias · </w:t>
      </w:r>
      <w:r>
        <w:rPr>
          <w:b/>
          <w:bCs/>
        </w:rPr>
        <w:t xml:space="preserve">g</w:t>
      </w:r>
      <w:r>
        <w:t xml:space="preserve"> Organizar el trabajo colaborativo siguiendo normas de seguridad · </w:t>
      </w:r>
      <w:r>
        <w:rPr>
          <w:b/>
          <w:bCs/>
        </w:rPr>
        <w:t xml:space="preserve">h</w:t>
      </w:r>
      <w:r>
        <w:t xml:space="preserve"> Organizar datos en tablas y gráficos.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j</w:t>
      </w:r>
      <w:r>
        <w:t xml:space="preserve"> Examinar resultados para identificar patrones y aplicar operaciones matemáticas · </w:t>
      </w:r>
      <w:r>
        <w:rPr>
          <w:b/>
          <w:bCs/>
        </w:rPr>
        <w:t xml:space="preserve">l</w:t>
      </w:r>
      <w:r>
        <w:t xml:space="preserve"> Comunicar resultados en forma oral y escrita.</w:t>
      </w:r>
    </w:p>
    <w:p>
      <w:pPr>
        <w:pStyle w:val="Heading3"/>
        <w:keepNext/>
      </w:pPr>
      <w:r>
        <w:t xml:space="preserve">Actitudes</w:t>
      </w:r>
    </w:p>
    <w:p>
      <w:pPr>
        <w:spacing w:after="120" w:before="0" w:line="276"/>
      </w:pPr>
      <w:r>
        <w:t xml:space="preserve">Curiosidad e interés por el mundo natural, trabajo colaborativo y responsable, rigor en la medición, cuidado del ambiente y reconocimiento del aporte de la ciencia en Chile (Louis Lliboutry).</w:t>
      </w:r>
    </w:p>
    <w:p>
      <w:pPr>
        <w:pStyle w:val="Heading1"/>
      </w:pPr>
      <w:r>
        <w:t xml:space="preserve">3. Del libro al aula: cómo simplificamos</w:t>
      </w:r>
    </w:p>
    <w:p>
      <w:pPr>
        <w:spacing w:after="120" w:before="0" w:line="276"/>
      </w:pPr>
      <w:r>
        <w:t xml:space="preserve">Cuffey &amp; Paterson plantean el balance de energía en la superficie del glaciar como la suma de flujos. En el taller usamos las mismas ideas con lenguaje cotidiano: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380"/>
      </w:tblGrid>
      <w:tr>
        <w:trPr>
          <w:cantSplit/>
          <w:tblHeader/>
        </w:trPr>
        <w:tc>
          <w:tcPr>
            <w:tcW w:type="dxa" w:w="47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 en Cuffey &amp; Paterson</w:t>
            </w:r>
          </w:p>
        </w:tc>
        <w:tc>
          <w:tcPr>
            <w:tcW w:type="dxa" w:w="53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 para estudiantes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Balance de energía superficial: E_N = E_SW(1 − α) + E_LW↓ − E_LW↑ + E_H + E_L + E_G (cap. 5). Si E_N &gt; 0 y la superficie está a 0 °C, la energía sobrante derrite hielo.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«Sacar cuentas»: la energía que entra y sale es como la plata de una cuenta. Si al final del año entra más de lo que sale, el glaciar «gasta» hielo.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Radiación de onda corta (solar) y albedo α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La luz del Sol. El hielo blanco rebota parte de la luz; lo oscuro la absorbe.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Radiación de onda larga (infrarroja) de la atmósfera y del entorno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El «calor que se siente» de algo tibio, aunque no brille: la lámpara infrarroja.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Flujos turbulentos de calor sensible y latente (E_H, E_L)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El viento que trae aire tibio y roza el hielo: el secador de pelo.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Calor latente de fusión Lf = 3,34 × 10⁵ J/kg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Para derretir 1 g de hielo hay que «pagar» unos 334 joules.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Transformación de nieve en neviza (firn) y hielo glaciar (cap. 2)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La nieve se compacta año tras año hasta volverse hielo: la «metamorfosis de la nieve».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Balance de masa, zona de acumulación/ablación, ELA (cap. 4)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Arriba el glaciar gana nieve, abajo la pierde; en la línea de equilibrio queda «en cero».</w:t>
            </w:r>
          </w:p>
        </w:tc>
      </w:tr>
    </w:tbl>
    <w:p>
      <w:pPr>
        <w:pStyle w:val="Heading1"/>
      </w:pPr>
      <w:r>
        <w:t xml:space="preserve">4. Materiales</w:t>
      </w:r>
    </w:p>
    <w:p>
      <w:pPr>
        <w:pStyle w:val="Heading3"/>
        <w:keepNext/>
      </w:pPr>
      <w:r>
        <w:t xml:space="preserve">Parte A · El Sol y la Tierra (por equipo)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1 esfera de plumavit de 10–15 cm («planeta Tierra»), atravesada por una brocheta como eje.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Plumón para marcar el ecuador, los polos y Chile.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1 linterna (ideal de haz concentrado o del celular).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1 hoja cuadriculada y 1 transportador (para la prueba del ángulo).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Huincha de medir o regla.</w:t>
      </w:r>
    </w:p>
    <w:p>
      <w:pPr>
        <w:pStyle w:val="Heading3"/>
        <w:keepNext/>
      </w:pPr>
      <w:r>
        <w:t xml:space="preserve">Parte B · Balance de energía (por equipo)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4780"/>
      </w:tblGrid>
      <w:tr>
        <w:trPr>
          <w:cantSplit/>
          <w:tblHeader/>
        </w:trPr>
        <w:tc>
          <w:tcPr>
            <w:tcW w:type="dxa" w:w="33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20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47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Bloques de hielo («glaciares»)</w:t>
            </w:r>
          </w:p>
        </w:tc>
        <w:tc>
          <w:tcPr>
            <w:tcW w:type="dxa" w:w="2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2 (experimental + control)</w:t>
            </w:r>
          </w:p>
        </w:tc>
        <w:tc>
          <w:tcPr>
            <w:tcW w:type="dxa" w:w="47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Agua congelada 24–48 h en potes rectangulares de 500 mL a 1 L. Desmoldar justo antes de usar.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Balanza digital de cocina (precisión 1 g)</w:t>
            </w:r>
          </w:p>
        </w:tc>
        <w:tc>
          <w:tcPr>
            <w:tcW w:type="dxa" w:w="2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7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Opción A: medir la masa del hielo.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Embudo o colador + vaso graduado/probeta (250–500 mL)</w:t>
            </w:r>
          </w:p>
        </w:tc>
        <w:tc>
          <w:tcPr>
            <w:tcW w:type="dxa" w:w="2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7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Opción B: medir el agua de fusión (1 mL de agua ≈ 1 g).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Plato o bandeja y toalla de papel</w:t>
            </w:r>
          </w:p>
        </w:tc>
        <w:tc>
          <w:tcPr>
            <w:tcW w:type="dxa" w:w="2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7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Para escurrir el agua antes de pesar.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Carbón vegetal molido</w:t>
            </w:r>
          </w:p>
        </w:tc>
        <w:tc>
          <w:tcPr>
            <w:tcW w:type="dxa" w:w="2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 cucharadita</w:t>
            </w:r>
          </w:p>
        </w:tc>
        <w:tc>
          <w:tcPr>
            <w:tcW w:type="dxa" w:w="47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Muy poco, espolvoreado solo sobre la mitad del bloque.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Lámpara infrarroja (tipo calefactora)</w:t>
            </w:r>
          </w:p>
        </w:tc>
        <w:tc>
          <w:tcPr>
            <w:tcW w:type="dxa" w:w="2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 (se puede compartir)</w:t>
            </w:r>
          </w:p>
        </w:tc>
        <w:tc>
          <w:tcPr>
            <w:tcW w:type="dxa" w:w="47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 distancia fija, por ejemplo 30 cm. ¡Se calienta mucho!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Secador de pelo</w:t>
            </w:r>
          </w:p>
        </w:tc>
        <w:tc>
          <w:tcPr>
            <w:tcW w:type="dxa" w:w="2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 (se puede compartir)</w:t>
            </w:r>
          </w:p>
        </w:tc>
        <w:tc>
          <w:tcPr>
            <w:tcW w:type="dxa" w:w="47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Máximo 2 minutos, a distancia fija (~20 cm).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Luz solar directa</w:t>
            </w:r>
          </w:p>
        </w:tc>
        <w:tc>
          <w:tcPr>
            <w:tcW w:type="dxa" w:w="2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7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Si está nublado: usar una lámpara blanca potente como «Sol» y comentarlo.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Cronómetro (celular)</w:t>
            </w:r>
          </w:p>
        </w:tc>
        <w:tc>
          <w:tcPr>
            <w:tcW w:type="dxa" w:w="2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7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spacing w:after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Preparación previa (docente)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Congelar </w:t>
            </w:r>
            <w:r>
              <w:rPr>
                <w:b/>
                <w:bCs/>
                <w:sz w:val="20"/>
                <w:szCs w:val="20"/>
              </w:rPr>
              <w:t xml:space="preserve">2 bloques por equipo</w:t>
            </w:r>
            <w:r>
              <w:rPr>
                <w:sz w:val="20"/>
                <w:szCs w:val="20"/>
              </w:rPr>
              <w:t xml:space="preserve"> (uno para el experimento y uno de control) con al menos 24–48 h de anticipación, más 2 de repuesto. Transportarlos en un cooler.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Probar la lámpara IR y el secador, y dejar listo el lugar con sol y enchufes lejos del agua. Si hay pocas lámparas o secadores, organizar turnos: mientras un equipo usa la lámpara, otro está al sol (ver «rotación» en la sección 6).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Decidir la modalidad de medición: </w:t>
            </w:r>
            <w:r>
              <w:rPr>
                <w:b/>
                <w:bCs/>
                <w:sz w:val="20"/>
                <w:szCs w:val="20"/>
              </w:rPr>
              <w:t xml:space="preserve">Opción A (pesar el hielo)</w:t>
            </w:r>
            <w:r>
              <w:rPr>
                <w:sz w:val="20"/>
                <w:szCs w:val="20"/>
              </w:rPr>
              <w:t xml:space="preserve"> u </w:t>
            </w:r>
            <w:r>
              <w:rPr>
                <w:b/>
                <w:bCs/>
                <w:sz w:val="20"/>
                <w:szCs w:val="20"/>
              </w:rPr>
              <w:t xml:space="preserve">Opción B (medir el agua que se derrite)</w:t>
            </w:r>
            <w:r>
              <w:rPr>
                <w:sz w:val="20"/>
                <w:szCs w:val="20"/>
              </w:rPr>
              <w:t xml:space="preserve">. Se pueden asignar distintas opciones a distintos equipos y comparar en el plenario.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Preparar las </w:t>
            </w:r>
            <w:r>
              <w:rPr>
                <w:b/>
                <w:bCs/>
                <w:sz w:val="20"/>
                <w:szCs w:val="20"/>
              </w:rPr>
              <w:t xml:space="preserve">cápsulas teóricas</w:t>
            </w:r>
            <w:r>
              <w:rPr>
                <w:sz w:val="20"/>
                <w:szCs w:val="20"/>
              </w:rPr>
              <w:t xml:space="preserve"> (diapositivas o tarjetas impresas) para usarlas durante los tiempos de espera del experimento.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Imprimir una guía de estudiantes por persona o por equipo.</w:t>
            </w:r>
          </w:p>
        </w:tc>
      </w:tr>
    </w:tbl>
    <w:p>
      <w:pPr>
        <w:pStyle w:val="Heading1"/>
      </w:pPr>
      <w:r>
        <w:t xml:space="preserve">5. Secuencia didáctica (90 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303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color w:val="FFFFFF"/>
                <w:sz w:val="30"/>
                <w:szCs w:val="30"/>
              </w:rPr>
              <w:t xml:space="preserve">≈ 65 min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5"/>
                <w:szCs w:val="15"/>
              </w:rPr>
              <w:t xml:space="preserve">EXPERIMENTACIÓN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7C9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color w:val="FFFFFF"/>
                <w:sz w:val="30"/>
                <w:szCs w:val="30"/>
              </w:rPr>
              <w:t xml:space="preserve">≈ 10 min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5"/>
                <w:szCs w:val="15"/>
              </w:rPr>
              <w:t xml:space="preserve">TEORÍA EN CÁPSULAS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E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color w:val="20303A"/>
                <w:sz w:val="30"/>
                <w:szCs w:val="30"/>
              </w:rPr>
              <w:t xml:space="preserve">≈ 15 min</w:t>
            </w:r>
          </w:p>
          <w:p>
            <w:r>
              <w:rPr>
                <w:rFonts w:ascii="Courier New" w:cs="Courier New" w:eastAsia="Courier New" w:hAnsi="Courier New"/>
                <w:color w:val="20303A"/>
                <w:sz w:val="15"/>
                <w:szCs w:val="15"/>
              </w:rPr>
              <w:t xml:space="preserve">INICIO, PLENARIO Y CIERRE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t xml:space="preserve">La sesión está pensada para que </w:t>
      </w:r>
      <w:r>
        <w:rPr>
          <w:b/>
          <w:bCs/>
        </w:rPr>
        <w:t xml:space="preserve">las y los estudiantes pasen la mayor parte del tiempo experimentando</w:t>
      </w:r>
      <w:r>
        <w:t xml:space="preserve">. La teoría no va en un bloque largo al inicio: se entrega en </w:t>
      </w:r>
      <w:r>
        <w:rPr>
          <w:b/>
          <w:bCs/>
        </w:rPr>
        <w:t xml:space="preserve">cápsulas breves (2–4 min)</w:t>
      </w:r>
      <w:r>
        <w:t xml:space="preserve"> durante los tiempos de espera, mientras el hielo se derrite, conectando cada concepto con lo que están viendo en su bloque.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3800"/>
        <w:gridCol w:w="3580"/>
      </w:tblGrid>
      <w:tr>
        <w:trPr>
          <w:cantSplit/>
          <w:tblHeader/>
        </w:trPr>
        <w:tc>
          <w:tcPr>
            <w:tcW w:type="dxa" w:w="19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8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38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Docente</w:t>
            </w:r>
          </w:p>
        </w:tc>
        <w:tc>
          <w:tcPr>
            <w:tcW w:type="dxa" w:w="35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Estudiantes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Inicio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0–7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Bienvenida, acuerdos de convivencia y «Preguntas para hoy». Entrega materiales de la Parte A.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Forman equipos y asignan roles (coordinación, medición, registro, seguridad, vocería).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Cápsula 1: ¿Qué es la criósfera?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7–12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En 5 min: qué es la criósfera, por qué importa (3/4 del agua dulce, albedo) y Louis Lliboutry. El resto de la historia se retoma en las esperas.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Escuchan y anotan una pregunta propia.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Parte A: El Sol y la Tierra</w:t>
            </w:r>
            <w:r>
              <w:rPr>
                <w:sz w:val="19"/>
                <w:szCs w:val="19"/>
              </w:rPr>
              <w:t xml:space="preserve"> (experimental)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12–35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Oscurece la sala y circula por los equipos haciendo preguntas: ¿dónde llega más luz por cuadrito? ¿qué pasa si alejan la Tierra?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Iluminan la esfera, hacen la prueba del ángulo contando cuadritos, simulan la órbita con el eje inclinado y prueban 3 distancias. Registran y proponen teorías.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Puesta en común A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35–40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Recoge las teorías y conecta con el Último Máximo Glacial (−6 °C hace ~21.000 años).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Un vocero por equipo comparte en 30 segundos.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Parte B: montaje</w:t>
            </w:r>
            <w:r>
              <w:rPr>
                <w:sz w:val="19"/>
                <w:szCs w:val="19"/>
              </w:rPr>
              <w:t xml:space="preserve"> (experimental)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40–45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Entrega 2 bloques por equipo. Explica en 2 min las tres fuentes: onda corta, onda larga y flujos turbulentos.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Desmoldan, miden el valor inicial de ambos bloques, ponen carbón en la mitad del bloque experimental, dejan el control a la sombra y escriben su predicción.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Parte B: Sol</w:t>
            </w:r>
            <w:r>
              <w:rPr>
                <w:sz w:val="19"/>
                <w:szCs w:val="19"/>
              </w:rPr>
              <w:t xml:space="preserve"> ☀️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45–57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Controla el tiempo. </w:t>
            </w:r>
            <w:r>
              <w:rPr>
                <w:sz w:val="19"/>
                <w:szCs w:val="19"/>
              </w:rPr>
              <w:t xml:space="preserve">Cápsula 2 (en la espera):</w:t>
            </w:r>
            <w:r>
              <w:rPr>
                <w:sz w:val="19"/>
                <w:szCs w:val="19"/>
              </w:rPr>
              <w:t xml:space="preserve"> qué es un glaciar y sus zonas (acumulación, ablación, línea de equilibrio).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Exponen el bloque 12 min al sol. Leen masa o agua </w:t>
            </w:r>
            <w:r>
              <w:rPr>
                <w:sz w:val="19"/>
                <w:szCs w:val="19"/>
              </w:rPr>
              <w:t xml:space="preserve">cada 3 min</w:t>
            </w:r>
            <w:r>
              <w:rPr>
                <w:sz w:val="19"/>
                <w:szCs w:val="19"/>
              </w:rPr>
              <w:t xml:space="preserve"> (también el control) y anotan lo que ven en cada mitad.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Parte B: Lámpara IR</w:t>
            </w:r>
            <w:r>
              <w:rPr>
                <w:sz w:val="19"/>
                <w:szCs w:val="19"/>
              </w:rPr>
              <w:t xml:space="preserve"> 🔦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57–69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Cápsula 3 (en la espera):</w:t>
            </w:r>
            <w:r>
              <w:rPr>
                <w:sz w:val="19"/>
                <w:szCs w:val="19"/>
              </w:rPr>
              <w:t xml:space="preserve"> la metamorfosis de la nieve y el balance de energía como «sacar cuentas».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Exponen el bloque 12 min a la lámpara a 30 cm. Lecturas </w:t>
            </w:r>
            <w:r>
              <w:rPr>
                <w:sz w:val="19"/>
                <w:szCs w:val="19"/>
              </w:rPr>
              <w:t xml:space="preserve">cada 3 min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Parte B: Secador</w:t>
            </w:r>
            <w:r>
              <w:rPr>
                <w:sz w:val="19"/>
                <w:szCs w:val="19"/>
              </w:rPr>
              <w:t xml:space="preserve"> 💨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69–72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Supervisa de cerca (agua + electricidad).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2 min de secador a ~20 cm. Lecturas </w:t>
            </w:r>
            <w:r>
              <w:rPr>
                <w:sz w:val="19"/>
                <w:szCs w:val="19"/>
              </w:rPr>
              <w:t xml:space="preserve">cada 1 min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Análisis de datos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72–80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Ayuda a calcular tasas y a leer la pendiente de la curva.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Calculan la tasa de cada fuente (g/min), restan el control y grafican el derretimiento acumulado vs. tiempo.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Plenario y cierre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80–90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Compara las tasas de todos los equipos en la pizarra. Relaciona con glaciares de Chile. Diapositiva «¿Qué hacer?».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Presentan conclusiones y completan el ticket de salida.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Si tiene más tiempo (bloque doble de 2 × 90 min)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Parte A extendida:</w:t>
            </w:r>
            <w:r>
              <w:rPr>
                <w:sz w:val="20"/>
                <w:szCs w:val="20"/>
              </w:rPr>
              <w:t xml:space="preserve"> medir la mancha de luz con regla a varios ángulos (0°, 30°, 60°) y graficar el área iluminada vs. el ángulo.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Parte B por estaciones:</w:t>
            </w:r>
            <w:r>
              <w:rPr>
                <w:sz w:val="20"/>
                <w:szCs w:val="20"/>
              </w:rPr>
              <w:t xml:space="preserve"> usar un bloque nuevo para cada fuente (Sol, lámpara, secador y control) durante 20 min cada uno, con lecturas cada 2 min. Los datos son más comparables porque el bloque no se desgasta entre etapas.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Desafío de los detritos:</w:t>
            </w:r>
            <w:r>
              <w:rPr>
                <w:sz w:val="20"/>
                <w:szCs w:val="20"/>
              </w:rPr>
              <w:t xml:space="preserve"> cubrir un bloque con una capa </w:t>
            </w:r>
            <w:r>
              <w:rPr>
                <w:b/>
                <w:bCs/>
                <w:sz w:val="20"/>
                <w:szCs w:val="20"/>
              </w:rPr>
              <w:t xml:space="preserve">delgada</w:t>
            </w:r>
            <w:r>
              <w:rPr>
                <w:sz w:val="20"/>
                <w:szCs w:val="20"/>
              </w:rPr>
              <w:t xml:space="preserve"> de tierra oscura y otro con una capa </w:t>
            </w:r>
            <w:r>
              <w:rPr>
                <w:b/>
                <w:bCs/>
                <w:sz w:val="20"/>
                <w:szCs w:val="20"/>
              </w:rPr>
              <w:t xml:space="preserve">gruesa</w:t>
            </w:r>
            <w:r>
              <w:rPr>
                <w:sz w:val="20"/>
                <w:szCs w:val="20"/>
              </w:rPr>
              <w:t xml:space="preserve"> (2–3 cm) de arena o tierra, y dejarlos al sol 30 min. ¿Cuál se derrite más? (La capa gruesa aísla el hielo, como en los glaciares cubiertos de roca.)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Historia completa (glaciar del Ródano, Villa Santa Lucía) y debate sobre acciones de mitigación.</w:t>
            </w:r>
          </w:p>
        </w:tc>
      </w:tr>
    </w:tbl>
    <w:p>
      <w:pPr>
        <w:pStyle w:val="Heading1"/>
      </w:pPr>
      <w:r>
        <w:t xml:space="preserve">6. Desarrollo de los experimentos</w:t>
      </w:r>
    </w:p>
    <w:p>
      <w:pPr>
        <w:pStyle w:val="Heading2"/>
        <w:keepNext/>
      </w:pPr>
      <w:r>
        <w:t xml:space="preserve">Parte A · El Sol y la Tierra (modelo con plumavit)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Marcar en la esfera el ecuador, los polos y la ubicación aproximada de Chile. Oscurecer la sala.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Iluminar la esfera de frente con la linterna a unos 30 cm. Observar dónde la mancha de luz es pequeña e intensa (cerca del ecuador) y dónde es alargada y débil (cerca de los polos).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Prueba del ángulo (cuantitativa):</w:t>
      </w:r>
      <w:r>
        <w:t xml:space="preserve"> iluminar la hoja cuadriculada con la linterna perpendicular y luego inclinada (~60°). Contar los cuadritos iluminados. La misma luz repartida en más cuadritos = menos energía por cuadrito.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Simular la órbita: una persona sostiene la linterna (Sol) en el centro y otra lleva la esfera alrededor con el eje inclinado ~23,5°, siempre apuntando hacia la misma pared. Observar qué hemisferio recibe más luz en cada posición (estaciones).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Agrandar y achicar la órbita (20, 40, 80 cm). Observar el brillo y tamaño de la mancha. Preguntar: ¿qué pasaría si nos alejamos mucho?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Explicación científica para el docente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Ángulo de incidencia:</w:t>
            </w:r>
            <w:r>
              <w:rPr>
                <w:sz w:val="20"/>
                <w:szCs w:val="20"/>
              </w:rPr>
              <w:t xml:space="preserve"> la energía por unidad de área es proporcional al coseno del ángulo cenital. En latitudes altas el Sol llega rasante, la energía se reparte en más superficie y hace más frío: allí y en la alta montaña se conserva la criósfera.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Distancia:</w:t>
            </w:r>
            <w:r>
              <w:rPr>
                <w:sz w:val="20"/>
                <w:szCs w:val="20"/>
              </w:rPr>
              <w:t xml:space="preserve"> la intensidad disminuye con el cuadrado de la distancia (1/d²). Al duplicar la distancia, la luz se reparte en 4 veces más área.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Estaciones:</w:t>
            </w:r>
            <w:r>
              <w:rPr>
                <w:sz w:val="20"/>
                <w:szCs w:val="20"/>
              </w:rPr>
              <w:t xml:space="preserve"> se deben a la inclinación del eje, no a la distancia. De hecho, la Tierra está más cerca del Sol a inicios de enero (perihelio), en pleno verano del hemisferio sur.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Ciclos de Milankovitch:</w:t>
            </w:r>
            <w:r>
              <w:rPr>
                <w:sz w:val="20"/>
                <w:szCs w:val="20"/>
              </w:rPr>
              <w:t xml:space="preserve"> la excentricidad de la órbita (~100.000 años), la oblicuidad del eje (22,1°–24,5°, ~41.000 años) y la precesión (~23.000 años) cambian la distribución de energía y marcan el ritmo de las glaciaciones. En el Último Máximo Glacial (~21.000 años) la Tierra estuvo en promedio ~6 °C más fría y los hielos cubrieron gran parte del sur de Chile.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Retroalimentación hielo–albedo:</w:t>
            </w:r>
            <w:r>
              <w:rPr>
                <w:sz w:val="20"/>
                <w:szCs w:val="20"/>
              </w:rPr>
              <w:t xml:space="preserve"> más hielo refleja más luz, lo que enfría más y genera más hielo (y al revés). Si la Tierra se alejara mucho, podría congelarse casi por completo («Tierra bola de nieve»).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Parte B · Balance de energía en un glaciar de laboratorio</w:t>
      </w:r>
    </w:p>
    <w:p>
      <w:pPr>
        <w:spacing w:after="120" w:before="0" w:line="276"/>
      </w:pPr>
      <w:r>
        <w:rPr>
          <w:b/>
          <w:bCs/>
        </w:rPr>
        <w:t xml:space="preserve">Objetivo:</w:t>
      </w:r>
      <w:r>
        <w:t xml:space="preserve"> observar el efecto de diferentes fuentes de energía en el derretimiento de un glaciar experimental.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Desmoldar los dos bloques. Medir el estado inicial de ambos. </w:t>
      </w:r>
      <w:r>
        <w:rPr>
          <w:b/>
          <w:bCs/>
        </w:rPr>
        <w:t xml:space="preserve">Opción A:</w:t>
      </w:r>
      <w:r>
        <w:t xml:space="preserve"> pesar cada bloque (masa inicial en g). </w:t>
      </w:r>
      <w:r>
        <w:rPr>
          <w:b/>
          <w:bCs/>
        </w:rPr>
        <w:t xml:space="preserve">Opción B:</w:t>
      </w:r>
      <w:r>
        <w:t xml:space="preserve"> poner cada bloque sobre un embudo o colador encima de un vaso graduado; el volumen inicial es 0 mL.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Espolvorear un poco de carbón vegetal sobre </w:t>
      </w:r>
      <w:r>
        <w:rPr>
          <w:b/>
          <w:bCs/>
        </w:rPr>
        <w:t xml:space="preserve">la mitad</w:t>
      </w:r>
      <w:r>
        <w:t xml:space="preserve"> de la superficie superior del bloque experimental. Dejar el bloque de control a la sombra, sin carbón.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Aplicar las fuentes al bloque experimental, en orden y a distancia fija: </w:t>
      </w:r>
      <w:r>
        <w:rPr>
          <w:b/>
          <w:bCs/>
        </w:rPr>
        <w:t xml:space="preserve">Sol directo 12 min</w:t>
      </w:r>
      <w:r>
        <w:t xml:space="preserve"> → </w:t>
      </w:r>
      <w:r>
        <w:rPr>
          <w:b/>
          <w:bCs/>
        </w:rPr>
        <w:t xml:space="preserve">lámpara infrarroja 12 min</w:t>
      </w:r>
      <w:r>
        <w:t xml:space="preserve"> (a 30 cm) → </w:t>
      </w:r>
      <w:r>
        <w:rPr>
          <w:b/>
          <w:bCs/>
        </w:rPr>
        <w:t xml:space="preserve">secador de pelo 2 min máximo</w:t>
      </w:r>
      <w:r>
        <w:t xml:space="preserve"> (a 20 cm).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Registro continuo:</w:t>
      </w:r>
      <w:r>
        <w:t xml:space="preserve"> leer el valor </w:t>
      </w:r>
      <w:r>
        <w:rPr>
          <w:b/>
          <w:bCs/>
        </w:rPr>
        <w:t xml:space="preserve">cada 3 min</w:t>
      </w:r>
      <w:r>
        <w:t xml:space="preserve"> con el Sol y la lámpara, y </w:t>
      </w:r>
      <w:r>
        <w:rPr>
          <w:b/>
          <w:bCs/>
        </w:rPr>
        <w:t xml:space="preserve">cada 1 min</w:t>
      </w:r>
      <w:r>
        <w:t xml:space="preserve"> con el secador. Leer también el bloque de control en los mismos momentos. En la Opción A, escurrir y secar suavemente antes de pesar (menos de 30 s fuera de la fuente). En la Opción B, solo leer el vaso: el agua se va juntando de a poco.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En cada lectura, observar y anotar las diferencias entre la mitad con carbón y la mitad limpia (hundimiento, brillo, forma).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Calcular el </w:t>
      </w:r>
      <w:r>
        <w:rPr>
          <w:b/>
          <w:bCs/>
        </w:rPr>
        <w:t xml:space="preserve">derretimiento acumulado</w:t>
      </w:r>
      <w:r>
        <w:t xml:space="preserve"> en cada lectura y la </w:t>
      </w:r>
      <w:r>
        <w:rPr>
          <w:b/>
          <w:bCs/>
        </w:rPr>
        <w:t xml:space="preserve">tasa</w:t>
      </w:r>
      <w:r>
        <w:t xml:space="preserve"> de cada fuente: gramos derretidos durante esa fuente ÷ minutos (en la Opción B, 1 mL ≈ 1 g). Restar lo que perdió el control en el mismo tiempo.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Graficar el derretimiento acumulado (g) vs. el tiempo (min). </w:t>
      </w:r>
      <w:r>
        <w:rPr>
          <w:b/>
          <w:bCs/>
        </w:rPr>
        <w:t xml:space="preserve">La pendiente de cada tramo es la tasa de esa fuente.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Control, rotación y comparación justa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Como las fuentes se aplican durante tiempos distintos, </w:t>
            </w:r>
            <w:r>
              <w:rPr>
                <w:b/>
                <w:bCs/>
                <w:sz w:val="20"/>
                <w:szCs w:val="20"/>
              </w:rPr>
              <w:t xml:space="preserve">la comparación correcta es la tasa (g/min)</w:t>
            </w:r>
            <w:r>
              <w:rPr>
                <w:sz w:val="20"/>
                <w:szCs w:val="20"/>
              </w:rPr>
              <w:t xml:space="preserve">, no el total derretido. El </w:t>
            </w:r>
            <w:r>
              <w:rPr>
                <w:b/>
                <w:bCs/>
                <w:sz w:val="20"/>
                <w:szCs w:val="20"/>
              </w:rPr>
              <w:t xml:space="preserve">bloque de control</w:t>
            </w:r>
            <w:r>
              <w:rPr>
                <w:sz w:val="20"/>
                <w:szCs w:val="20"/>
              </w:rPr>
              <w:t xml:space="preserve"> muestra cuánto se derrite solo por el aire de la sala; restarlo mejora la comparación.</w:t>
            </w:r>
          </w:p>
          <w:p>
            <w:pPr>
              <w:spacing w:after="60" w:line="270"/>
            </w:pPr>
            <w:r>
              <w:rPr>
                <w:i/>
                <w:iCs/>
                <w:sz w:val="20"/>
                <w:szCs w:val="20"/>
              </w:rPr>
              <w:t xml:space="preserve">Rotación si hay pocos equipos de lámpara o secador:</w:t>
            </w:r>
            <w:r>
              <w:rPr>
                <w:sz w:val="20"/>
                <w:szCs w:val="20"/>
              </w:rPr>
              <w:t xml:space="preserve"> la mitad de los equipos parte con el Sol y la otra mitad con la lámpara, y a los 12 min intercambian. El secador se usa al final por turnos de 2 min.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Resultados esperados y explicación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Secador (flujos turbulentos):</w:t>
            </w:r>
            <w:r>
              <w:rPr>
                <w:sz w:val="20"/>
                <w:szCs w:val="20"/>
              </w:rPr>
              <w:t xml:space="preserve"> suele tener la tasa más alta, porque entrega mucha energía (1.500–2.000 W) con aire caliente en movimiento. En los glaciares reales, el viento tibio (por ejemplo, el viento «puelche» o el efecto Föhn) puede causar fuertes derretimientos.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Lámpara IR (onda larga):</w:t>
            </w:r>
            <w:r>
              <w:rPr>
                <w:sz w:val="20"/>
                <w:szCs w:val="20"/>
              </w:rPr>
              <w:t xml:space="preserve"> tasa intermedia; calienta sin mucha luz visible.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Sol (onda corta):</w:t>
            </w:r>
            <w:r>
              <w:rPr>
                <w:sz w:val="20"/>
                <w:szCs w:val="20"/>
              </w:rPr>
              <w:t xml:space="preserve"> en una superficie de 10 × 10 cm con sol pleno (~1.000 W/m²) llegan ~10 W. Si el hielo absorbe la mitad, derretiría del orden de 1 g por minuto. Es poco en el laboratorio, pero en un glaciar real actúa sobre kilómetros cuadrados todos los días del verano.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Carbón (albedo):</w:t>
            </w:r>
            <w:r>
              <w:rPr>
                <w:sz w:val="20"/>
                <w:szCs w:val="20"/>
              </w:rPr>
              <w:t xml:space="preserve"> con Sol y lámpara, la mitad con carbón se derrite más rápido y se «hunde», porque el carbón refleja poco (albedo ~0,05) y absorbe mucha radiación. Con el secador, la diferencia es menor: el aire caliente no depende del color. ¡Excelente pregunta para discutir!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Albedos típicos (Cuffey &amp; Paterson, cap. 5): nieve fresca 0,75–0,98; neviza limpia 0,50–0,65; hielo limpio 0,34–0,51; hielo con detritos 0,06–0,30.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Matiz para niveles superiores: una capa </w:t>
            </w:r>
            <w:r>
              <w:rPr>
                <w:b/>
                <w:bCs/>
                <w:sz w:val="20"/>
                <w:szCs w:val="20"/>
              </w:rPr>
              <w:t xml:space="preserve">delgada</w:t>
            </w:r>
            <w:r>
              <w:rPr>
                <w:sz w:val="20"/>
                <w:szCs w:val="20"/>
              </w:rPr>
              <w:t xml:space="preserve"> de material oscuro acelera el derretimiento, pero una capa </w:t>
            </w:r>
            <w:r>
              <w:rPr>
                <w:b/>
                <w:bCs/>
                <w:sz w:val="20"/>
                <w:szCs w:val="20"/>
              </w:rPr>
              <w:t xml:space="preserve">gruesa</w:t>
            </w:r>
            <w:r>
              <w:rPr>
                <w:sz w:val="20"/>
                <w:szCs w:val="20"/>
              </w:rPr>
              <w:t xml:space="preserve"> de detritos (varios cm) aísla el hielo y lo protege (glaciares cubiertos o «rocosos»).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Conexión con Chile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El hollín de incendios, el polvo y la ceniza volcánica (por ejemplo, erupciones en la zona sur) oscurecen glaciares y aceleran su derretimiento.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Los glaciares de Chile central aportan agua a ríos como el Maipo en veranos secos; su balance de energía importa para el agua potable y la agricultura.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Campos de Hielo Norte y Sur, y glaciares como el San Rafael, muestran retrocesos marcados en las últimas décadas.</w:t>
      </w:r>
    </w:p>
    <w:p>
      <w:pPr>
        <w:pStyle w:val="Heading1"/>
      </w:pPr>
      <w:r>
        <w:t xml:space="preserve">7. Seguridad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Electricidad y agua:</w:t>
      </w:r>
      <w:r>
        <w:t xml:space="preserve"> enchufes y cables lejos del agua; secador y lámpara siempre sobre superficie seca. Desconectar al terminar.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Lámpara IR:</w:t>
      </w:r>
      <w:r>
        <w:t xml:space="preserve"> se calienta mucho; no tocar la ampolleta ni dejarla cerca de papel o telas. Un adulto la manipula.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Sol:</w:t>
      </w:r>
      <w:r>
        <w:t xml:space="preserve"> no mirar directamente al Sol. Usar protector solar si trabajan al exterior.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Carbón:</w:t>
      </w:r>
      <w:r>
        <w:t xml:space="preserve"> usar poco, con cuchara; lavarse las manos. No inhalar el polvo.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Secar el piso si se derrama agua para evitar caídas.</w:t>
      </w:r>
    </w:p>
    <w:p>
      <w:pPr>
        <w:pStyle w:val="Heading1"/>
      </w:pPr>
      <w:r>
        <w:t xml:space="preserve">8. Evaluación</w:t>
      </w:r>
    </w:p>
    <w:p>
      <w:pPr>
        <w:keepNext/>
        <w:spacing w:after="120" w:before="0" w:line="276"/>
      </w:pPr>
      <w:r>
        <w:t xml:space="preserve">Evaluación formativa con la guía de estudiantes y el plenario. Indicadores sugeridos: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1500"/>
        <w:gridCol w:w="1500"/>
        <w:gridCol w:w="1500"/>
      </w:tblGrid>
      <w:tr>
        <w:trPr>
          <w:cantSplit/>
          <w:tblHeader w:val="false"/>
        </w:trPr>
        <w:tc>
          <w:tcPr>
            <w:tcW w:type="dxa" w:w="55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Logrado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proceso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lograr</w:t>
            </w: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Explica con el modelo por qué los polos reciben menos energía por unidad de superficie.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Registra datos completos y calcula correctamente la tasa de derretimiento (g/min).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Explica el efecto del carbón usando el concepto de albedo.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Relaciona el experimento con un glaciar real de Chile o con el cambio climático.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Trabaja colaborativamente, cumple su rol y las normas de seguridad.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Ticket de salida (en la guía)</w:t>
      </w:r>
    </w:p>
    <w:p>
      <w:pPr>
        <w:spacing w:after="120" w:before="0" w:line="276"/>
      </w:pPr>
      <w:r>
        <w:t xml:space="preserve">«Nombra una fuente de energía que derrite glaciares y explica una acción que podríamos hacer para protegerlos.»</w:t>
      </w:r>
    </w:p>
    <w:p>
      <w:pPr>
        <w:pStyle w:val="Heading1"/>
      </w:pPr>
      <w:r>
        <w:t xml:space="preserve">9. Adaptaciones por nivel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74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Sugerencias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7° y 8° básico (13–14 años)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Trabajo cualitativo en la Parte A (más brillante / menos brillante). En la Parte B, calcular solo gramos derretidos y tasa con calculadora. Enfatizar la analogía de «sacar cuentas».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1° y 2° medio (15–16 años)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Contar cuadritos en la prueba del ángulo y relacionar con 1/d². Graficar la tasa por fuente. Extensión: potencia absorbida P = m·Lf / t (ej.: 20 g en 12 min → 0,020 kg × 334.000 J/kg ÷ 720 s ≈ 9 W).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3° y 4° medio (16–17 años)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Discutir los ciclos de Milankovitch y la retroalimentación hielo–albedo. Diseñar una mejora del experimento (control de variables, réplicas). Debate sobre medidas de mitigación y políticas públicas (proyectos de ley de protección de glaciares, carbono negro).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Errores conceptuales frecuentes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«En verano estamos más cerca del Sol»: las estaciones se deben a la inclinación del eje.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«El hielo tiene frío»: el hielo no «da» frío; recibe energía del entorno y la usa para cambiar de estado.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«Si derritió más en total, es la fuente más fuerte»: hay que comparar por minuto (tasa).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«Los glaciares son hielo quieto»: el glaciar fluye y gana o pierde masa cada año (se verá en la actividad 3).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Arial" w:cs="Arial" w:eastAsia="Arial" w:hAnsi="Arial"/>
        <w:color w:val="8A96A0"/>
        <w:sz w:val="15"/>
        <w:szCs w:val="15"/>
      </w:rPr>
      <w:t xml:space="preserve">Fundación Anori · Protección de la criósfera chilena</w:t>
    </w:r>
    <w:r>
      <w:t xml:space="preserve">	</w:t>
    </w:r>
    <w:r>
      <w:rPr>
        <w:rFonts w:ascii="Courier New" w:cs="Courier New" w:eastAsia="Courier New" w:hAnsi="Courier New"/>
        <w:color w:val="8A96A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6EB" w:sz="4" w:space="4"/>
      </w:pBdr>
      <w:tabs>
        <w:tab w:val="right" w:pos="10080"/>
      </w:tabs>
    </w:pPr>
    <w:r>
      <w:drawing>
        <wp:inline distT="0" distB="0" distL="0" distR="0">
          <wp:extent cx="55245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ourier New" w:cs="Courier New" w:eastAsia="Courier New" w:hAnsi="Courier New"/>
        <w:color w:val="5B7C93"/>
        <w:sz w:val="15"/>
        <w:szCs w:val="15"/>
      </w:rPr>
      <w:t xml:space="preserve">EXPLORANDO LA CRIÓSFERA  ·  ACTIVIDAD 1 · DOCENTE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5B7C93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5B7C9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D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color w:val="20303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Georgia" w:cs="Georgia" w:eastAsia="Georgia" w:hAnsi="Georgia"/>
      <w:color w:val="5B7C93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0303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3462ca7fc92544c046a22ec74fd41c4fa65882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 · Docente</dc:title>
  <dc:creator>Fundación Anori</dc:creator>
  <cp:lastModifiedBy>Un-named</cp:lastModifiedBy>
  <cp:revision>1</cp:revision>
  <dcterms:created xsi:type="dcterms:W3CDTF">2026-09-28T14:05:05.006Z</dcterms:created>
  <dcterms:modified xsi:type="dcterms:W3CDTF">2026-09-28T14:05:05.007Z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