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6"/>
        <w:gridCol w:w="4136"/>
      </w:tblGrid>
      <w:tr w:rsidR="00EB71AC" w:rsidTr="00562A08">
        <w:trPr>
          <w:trHeight w:val="300"/>
          <w:jc w:val="center"/>
        </w:trPr>
        <w:tc>
          <w:tcPr>
            <w:tcW w:w="4136" w:type="dxa"/>
          </w:tcPr>
          <w:p w:rsidR="00EB71AC" w:rsidRDefault="00EB71AC">
            <w:pPr>
              <w:rPr>
                <w:b/>
              </w:rPr>
            </w:pPr>
            <w:proofErr w:type="spellStart"/>
            <w:r w:rsidRPr="001129FE">
              <w:rPr>
                <w:b/>
              </w:rPr>
              <w:t>nnf</w:t>
            </w:r>
            <w:r w:rsidR="009E4D98">
              <w:rPr>
                <w:b/>
              </w:rPr>
              <w:t>Data</w:t>
            </w:r>
            <w:proofErr w:type="spellEnd"/>
            <w:r>
              <w:t>:</w:t>
            </w:r>
          </w:p>
        </w:tc>
        <w:tc>
          <w:tcPr>
            <w:tcW w:w="4136" w:type="dxa"/>
          </w:tcPr>
          <w:p w:rsidR="00EB71AC" w:rsidRPr="00EB71AC" w:rsidRDefault="00EB71AC">
            <w:r>
              <w:t>Structure to save data and process data</w:t>
            </w:r>
          </w:p>
        </w:tc>
      </w:tr>
      <w:tr w:rsidR="00EB71AC" w:rsidTr="00562A08">
        <w:trPr>
          <w:trHeight w:val="300"/>
          <w:jc w:val="center"/>
        </w:trPr>
        <w:tc>
          <w:tcPr>
            <w:tcW w:w="4136" w:type="dxa"/>
          </w:tcPr>
          <w:p w:rsidR="00EB71AC" w:rsidRPr="00EB71AC" w:rsidRDefault="009E4D98">
            <w:proofErr w:type="spellStart"/>
            <w:r>
              <w:rPr>
                <w:b/>
              </w:rPr>
              <w:t>nnfPlot</w:t>
            </w:r>
            <w:proofErr w:type="spellEnd"/>
            <w:r w:rsidR="00EB71AC">
              <w:t>:</w:t>
            </w:r>
          </w:p>
        </w:tc>
        <w:tc>
          <w:tcPr>
            <w:tcW w:w="4136" w:type="dxa"/>
          </w:tcPr>
          <w:p w:rsidR="00EB71AC" w:rsidRPr="00EB71AC" w:rsidRDefault="00EB71AC" w:rsidP="00EB71AC">
            <w:r>
              <w:t>Plot handle to produce</w:t>
            </w:r>
          </w:p>
        </w:tc>
      </w:tr>
      <w:tr w:rsidR="00EB71AC" w:rsidTr="00562A08">
        <w:trPr>
          <w:trHeight w:val="300"/>
          <w:jc w:val="center"/>
        </w:trPr>
        <w:tc>
          <w:tcPr>
            <w:tcW w:w="4136" w:type="dxa"/>
          </w:tcPr>
          <w:p w:rsidR="00EB71AC" w:rsidRDefault="009E4D98">
            <w:pPr>
              <w:rPr>
                <w:b/>
              </w:rPr>
            </w:pPr>
            <w:proofErr w:type="spellStart"/>
            <w:r>
              <w:rPr>
                <w:b/>
              </w:rPr>
              <w:t>nnf</w:t>
            </w:r>
            <w:r w:rsidR="00EB71AC" w:rsidRPr="001129FE">
              <w:rPr>
                <w:b/>
              </w:rPr>
              <w:t>DataCol</w:t>
            </w:r>
            <w:proofErr w:type="spellEnd"/>
            <w:r w:rsidR="00EB71AC">
              <w:t>:</w:t>
            </w:r>
          </w:p>
        </w:tc>
        <w:tc>
          <w:tcPr>
            <w:tcW w:w="4136" w:type="dxa"/>
          </w:tcPr>
          <w:p w:rsidR="00EB71AC" w:rsidRPr="00EB71AC" w:rsidRDefault="00EB71AC">
            <w:r>
              <w:t>Unit structure to save data</w:t>
            </w:r>
          </w:p>
        </w:tc>
      </w:tr>
      <w:tr w:rsidR="00F57A34" w:rsidTr="00562A08">
        <w:trPr>
          <w:trHeight w:val="300"/>
          <w:jc w:val="center"/>
        </w:trPr>
        <w:tc>
          <w:tcPr>
            <w:tcW w:w="4136" w:type="dxa"/>
          </w:tcPr>
          <w:p w:rsidR="00F57A34" w:rsidRDefault="00F57A34">
            <w:pPr>
              <w:rPr>
                <w:b/>
              </w:rPr>
            </w:pPr>
            <w:proofErr w:type="spellStart"/>
            <w:r>
              <w:rPr>
                <w:b/>
              </w:rPr>
              <w:t>nnfDataSet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4136" w:type="dxa"/>
          </w:tcPr>
          <w:p w:rsidR="00F57A34" w:rsidRDefault="00F57A34">
            <w:r>
              <w:t>Dataset to save data from file</w:t>
            </w:r>
          </w:p>
        </w:tc>
      </w:tr>
    </w:tbl>
    <w:p w:rsidR="00EB71AC" w:rsidRDefault="00EB71AC"/>
    <w:p w:rsidR="00EB71AC" w:rsidRPr="00CA1576" w:rsidRDefault="00EB71AC" w:rsidP="00EB71AC">
      <w:pPr>
        <w:jc w:val="center"/>
        <w:rPr>
          <w:b/>
          <w:sz w:val="48"/>
          <w:szCs w:val="48"/>
        </w:rPr>
      </w:pPr>
      <w:r w:rsidRPr="00CA1576">
        <w:rPr>
          <w:b/>
          <w:sz w:val="48"/>
          <w:szCs w:val="48"/>
        </w:rPr>
        <w:t>Instructions</w:t>
      </w:r>
    </w:p>
    <w:p w:rsidR="00EB71AC" w:rsidRDefault="00EB71AC" w:rsidP="00EB71AC"/>
    <w:p w:rsidR="002F477B" w:rsidRPr="00562A08" w:rsidRDefault="002F477B" w:rsidP="002F477B">
      <w:pPr>
        <w:rPr>
          <w:b/>
        </w:rPr>
      </w:pPr>
      <w:r w:rsidRPr="00562A08">
        <w:rPr>
          <w:rStyle w:val="Heading1Char"/>
          <w:b/>
        </w:rPr>
        <w:t>Introductions</w:t>
      </w:r>
    </w:p>
    <w:p w:rsidR="002F477B" w:rsidRDefault="002F477B" w:rsidP="002F477B">
      <w:proofErr w:type="spellStart"/>
      <w:r w:rsidRPr="002F477B">
        <w:rPr>
          <w:b/>
        </w:rPr>
        <w:t>nnf</w:t>
      </w:r>
      <w:r w:rsidR="009E4D98">
        <w:rPr>
          <w:b/>
        </w:rPr>
        <w:t>D</w:t>
      </w:r>
      <w:r w:rsidR="0065017A">
        <w:rPr>
          <w:b/>
        </w:rPr>
        <w:t>ata</w:t>
      </w:r>
      <w:proofErr w:type="spellEnd"/>
      <w:r w:rsidR="00A80843">
        <w:rPr>
          <w:b/>
        </w:rPr>
        <w:t xml:space="preserve"> </w:t>
      </w:r>
      <w:r>
        <w:t xml:space="preserve">is a MATLAB </w:t>
      </w:r>
      <w:r w:rsidR="0022048A">
        <w:t>class</w:t>
      </w:r>
      <w:r>
        <w:t xml:space="preserve"> to save data</w:t>
      </w:r>
      <w:r w:rsidR="0022048A">
        <w:t xml:space="preserve"> from experimental results / processed </w:t>
      </w:r>
      <w:r w:rsidR="00CA1576">
        <w:t>data and can be used to manage plots.</w:t>
      </w:r>
      <w:r w:rsidR="0022048A">
        <w:t xml:space="preserve"> </w:t>
      </w:r>
    </w:p>
    <w:p w:rsidR="0022048A" w:rsidRDefault="00CA1576" w:rsidP="002F477B">
      <w:proofErr w:type="spellStart"/>
      <w:r>
        <w:rPr>
          <w:b/>
        </w:rPr>
        <w:t>nnfPlot</w:t>
      </w:r>
      <w:proofErr w:type="spellEnd"/>
      <w:r w:rsidR="0022048A">
        <w:rPr>
          <w:b/>
        </w:rPr>
        <w:t xml:space="preserve"> </w:t>
      </w:r>
      <w:r w:rsidR="0022048A">
        <w:t xml:space="preserve">is a MATLAB class to create publication quality figure, with features to </w:t>
      </w:r>
      <w:r w:rsidR="00562A08">
        <w:t xml:space="preserve">change characteristics of figure, to </w:t>
      </w:r>
      <w:r w:rsidR="0022048A">
        <w:t>s</w:t>
      </w:r>
      <w:r w:rsidR="00562A08">
        <w:t xml:space="preserve">ave .fig file (reload next </w:t>
      </w:r>
      <w:proofErr w:type="spellStart"/>
      <w:r w:rsidR="00562A08">
        <w:t>tiem</w:t>
      </w:r>
      <w:proofErr w:type="spellEnd"/>
      <w:r w:rsidR="00562A08">
        <w:t xml:space="preserve">), export .eps file. </w:t>
      </w:r>
    </w:p>
    <w:p w:rsidR="00A80843" w:rsidRDefault="00A80843" w:rsidP="002F477B">
      <w:proofErr w:type="spellStart"/>
      <w:r w:rsidRPr="00A80843">
        <w:rPr>
          <w:b/>
        </w:rPr>
        <w:t>nnfDataSet</w:t>
      </w:r>
      <w:proofErr w:type="spellEnd"/>
      <w:r>
        <w:t xml:space="preserve"> is a MATLAB class to create set of data directly read from </w:t>
      </w:r>
      <w:r w:rsidR="008D44B6">
        <w:t>file</w:t>
      </w:r>
    </w:p>
    <w:p w:rsidR="00CA1576" w:rsidRPr="00CA1576" w:rsidRDefault="00CA1576" w:rsidP="002F477B">
      <w:proofErr w:type="spellStart"/>
      <w:r>
        <w:rPr>
          <w:b/>
        </w:rPr>
        <w:t>nnfDataCol</w:t>
      </w:r>
      <w:proofErr w:type="spellEnd"/>
      <w:r>
        <w:rPr>
          <w:b/>
        </w:rPr>
        <w:t xml:space="preserve"> </w:t>
      </w:r>
      <w:r>
        <w:t>is the data structure unit to load data that can be further processed by other functions.</w:t>
      </w:r>
    </w:p>
    <w:p w:rsidR="002F477B" w:rsidRPr="00562A08" w:rsidRDefault="002F477B" w:rsidP="002F477B">
      <w:pPr>
        <w:pStyle w:val="Heading1"/>
        <w:rPr>
          <w:b/>
        </w:rPr>
      </w:pPr>
      <w:r w:rsidRPr="00562A08">
        <w:rPr>
          <w:b/>
        </w:rPr>
        <w:t>Installation</w:t>
      </w:r>
    </w:p>
    <w:p w:rsidR="00562A08" w:rsidRDefault="00EB71AC" w:rsidP="00562A08">
      <w:r>
        <w:t xml:space="preserve">copy </w:t>
      </w:r>
      <w:proofErr w:type="spellStart"/>
      <w:r w:rsidRPr="00EB71AC">
        <w:t>nnfplot.m</w:t>
      </w:r>
      <w:proofErr w:type="spellEnd"/>
      <w:r w:rsidRPr="00EB71AC">
        <w:t xml:space="preserve">, </w:t>
      </w:r>
      <w:proofErr w:type="spellStart"/>
      <w:r w:rsidRPr="00EB71AC">
        <w:t>nnfplot_DataCol.m</w:t>
      </w:r>
      <w:proofErr w:type="spellEnd"/>
      <w:r w:rsidRPr="00EB71AC">
        <w:t xml:space="preserve">, </w:t>
      </w:r>
      <w:proofErr w:type="spellStart"/>
      <w:r w:rsidRPr="00EB71AC">
        <w:t>nnfplot_Data.m</w:t>
      </w:r>
      <w:proofErr w:type="spellEnd"/>
      <w:r w:rsidRPr="00EB71AC">
        <w:t xml:space="preserve">, </w:t>
      </w:r>
      <w:proofErr w:type="spellStart"/>
      <w:r w:rsidRPr="00EB71AC">
        <w:t>nnfplot_Plot.m</w:t>
      </w:r>
      <w:proofErr w:type="spellEnd"/>
      <w:r>
        <w:t xml:space="preserve"> to MATLAB path</w:t>
      </w:r>
      <w:r w:rsidR="001377DA">
        <w:t>.</w:t>
      </w:r>
    </w:p>
    <w:p w:rsidR="00F756DD" w:rsidRDefault="00F756DD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562A08" w:rsidRPr="00562A08" w:rsidRDefault="00EB71AC" w:rsidP="00562A08">
      <w:pPr>
        <w:pStyle w:val="Heading1"/>
        <w:rPr>
          <w:b/>
        </w:rPr>
      </w:pPr>
      <w:r w:rsidRPr="00562A08">
        <w:rPr>
          <w:b/>
        </w:rPr>
        <w:lastRenderedPageBreak/>
        <w:t>Usage</w:t>
      </w:r>
    </w:p>
    <w:p w:rsidR="00EB71AC" w:rsidRDefault="009E4D98" w:rsidP="00562A08">
      <w:pPr>
        <w:pStyle w:val="Heading3"/>
      </w:pPr>
      <w:proofErr w:type="spellStart"/>
      <w:r>
        <w:t>nnfData</w:t>
      </w:r>
      <w:proofErr w:type="spellEnd"/>
      <w:r w:rsidR="00562A08">
        <w:t xml:space="preserve">: </w:t>
      </w:r>
      <w:r w:rsidR="0065017A">
        <w:t>comprised of (raw) data and processed results</w:t>
      </w:r>
    </w:p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6030"/>
      </w:tblGrid>
      <w:tr w:rsidR="00562A08" w:rsidTr="0081794B">
        <w:trPr>
          <w:trHeight w:val="300"/>
          <w:jc w:val="center"/>
        </w:trPr>
        <w:tc>
          <w:tcPr>
            <w:tcW w:w="3510" w:type="dxa"/>
          </w:tcPr>
          <w:p w:rsidR="00562A08" w:rsidRDefault="00562A08" w:rsidP="00562A08">
            <w:pPr>
              <w:rPr>
                <w:b/>
              </w:rPr>
            </w:pPr>
            <w:r>
              <w:rPr>
                <w:b/>
              </w:rPr>
              <w:t>Create new object</w:t>
            </w:r>
          </w:p>
        </w:tc>
        <w:tc>
          <w:tcPr>
            <w:tcW w:w="6030" w:type="dxa"/>
          </w:tcPr>
          <w:p w:rsidR="00562A08" w:rsidRPr="003811AC" w:rsidRDefault="0062225E" w:rsidP="00562A08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7A4637" w:rsidRPr="003811AC">
              <w:rPr>
                <w:rFonts w:ascii="Courier" w:hAnsi="Courier"/>
              </w:rPr>
              <w:t>data</w:t>
            </w:r>
            <w:proofErr w:type="spellEnd"/>
            <w:r w:rsidR="007A4637" w:rsidRPr="003811AC">
              <w:rPr>
                <w:rFonts w:ascii="Courier" w:hAnsi="Courier"/>
              </w:rPr>
              <w:t xml:space="preserve"> = </w:t>
            </w:r>
            <w:proofErr w:type="spellStart"/>
            <w:r w:rsidR="007A4637" w:rsidRPr="003811AC">
              <w:rPr>
                <w:rFonts w:ascii="Courier" w:hAnsi="Courier"/>
              </w:rPr>
              <w:t>nnfData</w:t>
            </w:r>
            <w:proofErr w:type="spellEnd"/>
            <w:r w:rsidR="00562A08" w:rsidRPr="003811AC">
              <w:rPr>
                <w:rFonts w:ascii="Courier" w:hAnsi="Courier"/>
              </w:rPr>
              <w:t>(</w:t>
            </w:r>
            <w:r w:rsidR="00562A08" w:rsidRPr="003811AC">
              <w:rPr>
                <w:rFonts w:ascii="Courier" w:hAnsi="Courier"/>
                <w:i/>
              </w:rPr>
              <w:t>filename</w:t>
            </w:r>
            <w:r w:rsidR="00562A08" w:rsidRPr="003811AC">
              <w:rPr>
                <w:rFonts w:ascii="Courier" w:hAnsi="Courier"/>
              </w:rPr>
              <w:t>)</w:t>
            </w:r>
          </w:p>
        </w:tc>
      </w:tr>
      <w:tr w:rsidR="00562A08" w:rsidTr="0081794B">
        <w:trPr>
          <w:trHeight w:val="300"/>
          <w:jc w:val="center"/>
        </w:trPr>
        <w:tc>
          <w:tcPr>
            <w:tcW w:w="3510" w:type="dxa"/>
          </w:tcPr>
          <w:p w:rsidR="00562A08" w:rsidRPr="00EB71AC" w:rsidRDefault="00562A08" w:rsidP="00562A08">
            <w:r>
              <w:rPr>
                <w:b/>
              </w:rPr>
              <w:t>Add data</w:t>
            </w:r>
          </w:p>
        </w:tc>
        <w:tc>
          <w:tcPr>
            <w:tcW w:w="6030" w:type="dxa"/>
          </w:tcPr>
          <w:p w:rsidR="00562A08" w:rsidRPr="003811AC" w:rsidRDefault="0062225E" w:rsidP="00562A08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562A08" w:rsidRPr="003811AC">
              <w:rPr>
                <w:rFonts w:ascii="Courier" w:hAnsi="Courier"/>
              </w:rPr>
              <w:t>data.addData</w:t>
            </w:r>
            <w:proofErr w:type="spellEnd"/>
            <w:r w:rsidR="00562A08" w:rsidRPr="003811AC">
              <w:rPr>
                <w:rFonts w:ascii="Courier" w:hAnsi="Courier"/>
              </w:rPr>
              <w:t>(</w:t>
            </w:r>
            <w:proofErr w:type="spellStart"/>
            <w:r w:rsidR="00D11029" w:rsidRPr="003811AC">
              <w:rPr>
                <w:rFonts w:ascii="Courier" w:hAnsi="Courier"/>
                <w:i/>
              </w:rPr>
              <w:t>data</w:t>
            </w:r>
            <w:r w:rsidR="00A80843" w:rsidRPr="003811AC">
              <w:rPr>
                <w:rFonts w:ascii="Courier" w:hAnsi="Courier"/>
                <w:i/>
              </w:rPr>
              <w:t>Set</w:t>
            </w:r>
            <w:r w:rsidR="00D11029" w:rsidRPr="003811AC">
              <w:rPr>
                <w:rFonts w:ascii="Courier" w:hAnsi="Courier"/>
                <w:i/>
              </w:rPr>
              <w:t>Handle</w:t>
            </w:r>
            <w:proofErr w:type="spellEnd"/>
            <w:r w:rsidR="00562A08" w:rsidRPr="003811AC">
              <w:rPr>
                <w:rFonts w:ascii="Courier" w:hAnsi="Courier"/>
              </w:rPr>
              <w:t>)</w:t>
            </w:r>
          </w:p>
        </w:tc>
      </w:tr>
      <w:tr w:rsidR="00562A08" w:rsidTr="0081794B">
        <w:trPr>
          <w:trHeight w:val="300"/>
          <w:jc w:val="center"/>
        </w:trPr>
        <w:tc>
          <w:tcPr>
            <w:tcW w:w="3510" w:type="dxa"/>
          </w:tcPr>
          <w:p w:rsidR="00562A08" w:rsidRDefault="005E7CDF" w:rsidP="00562A08">
            <w:pPr>
              <w:rPr>
                <w:b/>
              </w:rPr>
            </w:pPr>
            <w:r>
              <w:rPr>
                <w:b/>
              </w:rPr>
              <w:t>Remove data</w:t>
            </w:r>
          </w:p>
        </w:tc>
        <w:tc>
          <w:tcPr>
            <w:tcW w:w="6030" w:type="dxa"/>
          </w:tcPr>
          <w:p w:rsidR="00562A08" w:rsidRPr="003811AC" w:rsidRDefault="0062225E" w:rsidP="00562A08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5E7CDF" w:rsidRPr="003811AC">
              <w:rPr>
                <w:rFonts w:ascii="Courier" w:hAnsi="Courier"/>
              </w:rPr>
              <w:t>data.removeData</w:t>
            </w:r>
            <w:proofErr w:type="spellEnd"/>
            <w:r w:rsidR="005E7CDF" w:rsidRPr="003811AC">
              <w:rPr>
                <w:rFonts w:ascii="Courier" w:hAnsi="Courier"/>
              </w:rPr>
              <w:t>(</w:t>
            </w:r>
            <w:proofErr w:type="spellStart"/>
            <w:r w:rsidR="005E7CDF" w:rsidRPr="003811AC">
              <w:rPr>
                <w:rFonts w:ascii="Courier" w:hAnsi="Courier"/>
                <w:i/>
              </w:rPr>
              <w:t>data</w:t>
            </w:r>
            <w:r w:rsidR="00A80843" w:rsidRPr="003811AC">
              <w:rPr>
                <w:rFonts w:ascii="Courier" w:hAnsi="Courier"/>
                <w:i/>
              </w:rPr>
              <w:t>Set</w:t>
            </w:r>
            <w:r w:rsidR="005E7CDF" w:rsidRPr="003811AC">
              <w:rPr>
                <w:rFonts w:ascii="Courier" w:hAnsi="Courier"/>
                <w:i/>
              </w:rPr>
              <w:t>HandleNum</w:t>
            </w:r>
            <w:proofErr w:type="spellEnd"/>
            <w:r w:rsidR="005E7CDF" w:rsidRPr="003811AC">
              <w:rPr>
                <w:rFonts w:ascii="Courier" w:hAnsi="Courier"/>
              </w:rPr>
              <w:t>)</w:t>
            </w:r>
          </w:p>
        </w:tc>
      </w:tr>
      <w:tr w:rsidR="0065017A" w:rsidTr="0081794B">
        <w:trPr>
          <w:trHeight w:val="300"/>
          <w:jc w:val="center"/>
        </w:trPr>
        <w:tc>
          <w:tcPr>
            <w:tcW w:w="3510" w:type="dxa"/>
          </w:tcPr>
          <w:p w:rsidR="0065017A" w:rsidRDefault="0065017A" w:rsidP="00562A08">
            <w:pPr>
              <w:rPr>
                <w:b/>
              </w:rPr>
            </w:pPr>
            <w:r>
              <w:rPr>
                <w:b/>
              </w:rPr>
              <w:t>Replace data</w:t>
            </w:r>
          </w:p>
        </w:tc>
        <w:tc>
          <w:tcPr>
            <w:tcW w:w="6030" w:type="dxa"/>
          </w:tcPr>
          <w:p w:rsidR="0065017A" w:rsidRPr="003811AC" w:rsidRDefault="0062225E" w:rsidP="00562A08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65017A" w:rsidRPr="003811AC">
              <w:rPr>
                <w:rFonts w:ascii="Courier" w:hAnsi="Courier"/>
              </w:rPr>
              <w:t>data.replaceData</w:t>
            </w:r>
            <w:proofErr w:type="spellEnd"/>
            <w:r w:rsidR="0065017A" w:rsidRPr="003811AC">
              <w:rPr>
                <w:rFonts w:ascii="Courier" w:hAnsi="Courier"/>
              </w:rPr>
              <w:t>(</w:t>
            </w:r>
            <w:proofErr w:type="spellStart"/>
            <w:r w:rsidR="0065017A" w:rsidRPr="003811AC">
              <w:rPr>
                <w:rFonts w:ascii="Courier" w:hAnsi="Courier"/>
                <w:i/>
              </w:rPr>
              <w:t>data</w:t>
            </w:r>
            <w:r w:rsidR="00A80843" w:rsidRPr="003811AC">
              <w:rPr>
                <w:rFonts w:ascii="Courier" w:hAnsi="Courier"/>
                <w:i/>
              </w:rPr>
              <w:t>Set</w:t>
            </w:r>
            <w:r w:rsidR="0065017A" w:rsidRPr="003811AC">
              <w:rPr>
                <w:rFonts w:ascii="Courier" w:hAnsi="Courier"/>
                <w:i/>
              </w:rPr>
              <w:t>HandleNum</w:t>
            </w:r>
            <w:proofErr w:type="spellEnd"/>
            <w:r w:rsidR="0065017A" w:rsidRPr="003811AC">
              <w:rPr>
                <w:rFonts w:ascii="Courier" w:hAnsi="Courier"/>
                <w:i/>
              </w:rPr>
              <w:t xml:space="preserve">, </w:t>
            </w:r>
            <w:proofErr w:type="spellStart"/>
            <w:r w:rsidR="0065017A" w:rsidRPr="003811AC">
              <w:rPr>
                <w:rFonts w:ascii="Courier" w:hAnsi="Courier"/>
                <w:i/>
              </w:rPr>
              <w:t>dataHandle</w:t>
            </w:r>
            <w:proofErr w:type="spellEnd"/>
            <w:r w:rsidR="0065017A" w:rsidRPr="003811AC">
              <w:rPr>
                <w:rFonts w:ascii="Courier" w:hAnsi="Courier"/>
              </w:rPr>
              <w:t>)</w:t>
            </w:r>
          </w:p>
        </w:tc>
      </w:tr>
      <w:tr w:rsidR="0065017A" w:rsidTr="0081794B">
        <w:trPr>
          <w:trHeight w:val="300"/>
          <w:jc w:val="center"/>
        </w:trPr>
        <w:tc>
          <w:tcPr>
            <w:tcW w:w="3510" w:type="dxa"/>
          </w:tcPr>
          <w:p w:rsidR="0065017A" w:rsidRDefault="0065017A" w:rsidP="00562A08">
            <w:pPr>
              <w:rPr>
                <w:b/>
              </w:rPr>
            </w:pPr>
            <w:r>
              <w:rPr>
                <w:b/>
              </w:rPr>
              <w:t>List data</w:t>
            </w:r>
          </w:p>
        </w:tc>
        <w:tc>
          <w:tcPr>
            <w:tcW w:w="6030" w:type="dxa"/>
          </w:tcPr>
          <w:p w:rsidR="0065017A" w:rsidRPr="003811AC" w:rsidRDefault="0062225E" w:rsidP="00562A08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65017A" w:rsidRPr="003811AC">
              <w:rPr>
                <w:rFonts w:ascii="Courier" w:hAnsi="Courier"/>
              </w:rPr>
              <w:t>data.listData</w:t>
            </w:r>
            <w:proofErr w:type="spellEnd"/>
            <w:r w:rsidR="009C03D7" w:rsidRPr="003811AC">
              <w:rPr>
                <w:rFonts w:ascii="Courier" w:hAnsi="Courier"/>
              </w:rPr>
              <w:t>()</w:t>
            </w:r>
          </w:p>
        </w:tc>
      </w:tr>
      <w:tr w:rsidR="0065017A" w:rsidTr="0081794B">
        <w:trPr>
          <w:trHeight w:val="300"/>
          <w:jc w:val="center"/>
        </w:trPr>
        <w:tc>
          <w:tcPr>
            <w:tcW w:w="3510" w:type="dxa"/>
          </w:tcPr>
          <w:p w:rsidR="0065017A" w:rsidRDefault="00CA1576" w:rsidP="00562A08">
            <w:pPr>
              <w:rPr>
                <w:b/>
              </w:rPr>
            </w:pPr>
            <w:r>
              <w:rPr>
                <w:b/>
              </w:rPr>
              <w:t>Add results</w:t>
            </w:r>
          </w:p>
        </w:tc>
        <w:tc>
          <w:tcPr>
            <w:tcW w:w="6030" w:type="dxa"/>
          </w:tcPr>
          <w:p w:rsidR="0065017A" w:rsidRPr="003811AC" w:rsidRDefault="0062225E" w:rsidP="00562A08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CA1576" w:rsidRPr="003811AC">
              <w:rPr>
                <w:rFonts w:ascii="Courier" w:hAnsi="Courier"/>
              </w:rPr>
              <w:t>data.addRes</w:t>
            </w:r>
            <w:proofErr w:type="spellEnd"/>
            <w:r w:rsidR="009E463D" w:rsidRPr="003811AC">
              <w:rPr>
                <w:rFonts w:ascii="Courier" w:hAnsi="Courier"/>
              </w:rPr>
              <w:t>(</w:t>
            </w:r>
            <w:proofErr w:type="spellStart"/>
            <w:r w:rsidR="009E463D" w:rsidRPr="003811AC">
              <w:rPr>
                <w:rFonts w:ascii="Courier" w:hAnsi="Courier"/>
                <w:i/>
              </w:rPr>
              <w:t>dataColHandle</w:t>
            </w:r>
            <w:proofErr w:type="spellEnd"/>
            <w:r w:rsidR="009E463D" w:rsidRPr="003811AC">
              <w:rPr>
                <w:rFonts w:ascii="Courier" w:hAnsi="Courier"/>
              </w:rPr>
              <w:t>)</w:t>
            </w:r>
          </w:p>
        </w:tc>
      </w:tr>
      <w:tr w:rsidR="009E463D" w:rsidTr="0081794B">
        <w:trPr>
          <w:trHeight w:val="300"/>
          <w:jc w:val="center"/>
        </w:trPr>
        <w:tc>
          <w:tcPr>
            <w:tcW w:w="3510" w:type="dxa"/>
          </w:tcPr>
          <w:p w:rsidR="009E463D" w:rsidRDefault="009E463D" w:rsidP="009E463D">
            <w:pPr>
              <w:rPr>
                <w:b/>
              </w:rPr>
            </w:pPr>
            <w:r>
              <w:rPr>
                <w:b/>
              </w:rPr>
              <w:t>Remove results</w:t>
            </w:r>
          </w:p>
        </w:tc>
        <w:tc>
          <w:tcPr>
            <w:tcW w:w="6030" w:type="dxa"/>
          </w:tcPr>
          <w:p w:rsidR="009E463D" w:rsidRPr="003811AC" w:rsidRDefault="0062225E" w:rsidP="009E463D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9E463D" w:rsidRPr="003811AC">
              <w:rPr>
                <w:rFonts w:ascii="Courier" w:hAnsi="Courier"/>
              </w:rPr>
              <w:t>data.removeData</w:t>
            </w:r>
            <w:proofErr w:type="spellEnd"/>
            <w:r w:rsidR="009E463D" w:rsidRPr="003811AC">
              <w:rPr>
                <w:rFonts w:ascii="Courier" w:hAnsi="Courier"/>
              </w:rPr>
              <w:t>(</w:t>
            </w:r>
            <w:proofErr w:type="spellStart"/>
            <w:r w:rsidR="009E463D" w:rsidRPr="003811AC">
              <w:rPr>
                <w:rFonts w:ascii="Courier" w:hAnsi="Courier"/>
                <w:i/>
              </w:rPr>
              <w:t>data</w:t>
            </w:r>
            <w:r w:rsidR="0081794B" w:rsidRPr="003811AC">
              <w:rPr>
                <w:rFonts w:ascii="Courier" w:hAnsi="Courier"/>
                <w:i/>
              </w:rPr>
              <w:t>Col</w:t>
            </w:r>
            <w:r w:rsidR="009E463D" w:rsidRPr="003811AC">
              <w:rPr>
                <w:rFonts w:ascii="Courier" w:hAnsi="Courier"/>
                <w:i/>
              </w:rPr>
              <w:t>HandleNum</w:t>
            </w:r>
            <w:proofErr w:type="spellEnd"/>
            <w:r w:rsidR="009E463D" w:rsidRPr="003811AC">
              <w:rPr>
                <w:rFonts w:ascii="Courier" w:hAnsi="Courier"/>
              </w:rPr>
              <w:t>)</w:t>
            </w:r>
          </w:p>
        </w:tc>
      </w:tr>
      <w:tr w:rsidR="009E463D" w:rsidTr="0081794B">
        <w:trPr>
          <w:trHeight w:val="300"/>
          <w:jc w:val="center"/>
        </w:trPr>
        <w:tc>
          <w:tcPr>
            <w:tcW w:w="3510" w:type="dxa"/>
          </w:tcPr>
          <w:p w:rsidR="009E463D" w:rsidRDefault="009E463D" w:rsidP="009E463D">
            <w:pPr>
              <w:rPr>
                <w:b/>
              </w:rPr>
            </w:pPr>
            <w:r>
              <w:rPr>
                <w:b/>
              </w:rPr>
              <w:t>Replace results</w:t>
            </w:r>
          </w:p>
        </w:tc>
        <w:tc>
          <w:tcPr>
            <w:tcW w:w="6030" w:type="dxa"/>
          </w:tcPr>
          <w:p w:rsidR="009E463D" w:rsidRPr="003811AC" w:rsidRDefault="0062225E" w:rsidP="009E463D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9E463D" w:rsidRPr="003811AC">
              <w:rPr>
                <w:rFonts w:ascii="Courier" w:hAnsi="Courier"/>
              </w:rPr>
              <w:t>data.</w:t>
            </w:r>
            <w:r w:rsidR="0081794B" w:rsidRPr="003811AC">
              <w:rPr>
                <w:rFonts w:ascii="Courier" w:hAnsi="Courier"/>
              </w:rPr>
              <w:t>replaceData</w:t>
            </w:r>
            <w:proofErr w:type="spellEnd"/>
            <w:r w:rsidR="0081794B" w:rsidRPr="003811AC">
              <w:rPr>
                <w:rFonts w:ascii="Courier" w:hAnsi="Courier"/>
              </w:rPr>
              <w:t>(</w:t>
            </w:r>
            <w:proofErr w:type="spellStart"/>
            <w:r w:rsidR="0081794B" w:rsidRPr="003811AC">
              <w:rPr>
                <w:rFonts w:ascii="Courier" w:hAnsi="Courier"/>
                <w:i/>
              </w:rPr>
              <w:t>dataColHandleNum</w:t>
            </w:r>
            <w:proofErr w:type="spellEnd"/>
            <w:r w:rsidR="0081794B" w:rsidRPr="003811AC">
              <w:rPr>
                <w:rFonts w:ascii="Courier" w:hAnsi="Courier"/>
                <w:i/>
              </w:rPr>
              <w:t xml:space="preserve">, </w:t>
            </w:r>
            <w:proofErr w:type="spellStart"/>
            <w:r w:rsidR="0081794B" w:rsidRPr="003811AC">
              <w:rPr>
                <w:rFonts w:ascii="Courier" w:hAnsi="Courier"/>
                <w:i/>
              </w:rPr>
              <w:t>dataColHandle</w:t>
            </w:r>
            <w:proofErr w:type="spellEnd"/>
            <w:r w:rsidR="0081794B" w:rsidRPr="003811AC">
              <w:rPr>
                <w:rFonts w:ascii="Courier" w:hAnsi="Courier"/>
              </w:rPr>
              <w:t>)</w:t>
            </w:r>
          </w:p>
        </w:tc>
      </w:tr>
      <w:tr w:rsidR="007E0987" w:rsidTr="0081794B">
        <w:trPr>
          <w:trHeight w:val="300"/>
          <w:jc w:val="center"/>
        </w:trPr>
        <w:tc>
          <w:tcPr>
            <w:tcW w:w="3510" w:type="dxa"/>
          </w:tcPr>
          <w:p w:rsidR="007E0987" w:rsidRDefault="007E0987" w:rsidP="009E463D">
            <w:pPr>
              <w:rPr>
                <w:b/>
              </w:rPr>
            </w:pPr>
            <w:r>
              <w:rPr>
                <w:b/>
              </w:rPr>
              <w:t>List results</w:t>
            </w:r>
          </w:p>
        </w:tc>
        <w:tc>
          <w:tcPr>
            <w:tcW w:w="6030" w:type="dxa"/>
          </w:tcPr>
          <w:p w:rsidR="007E0987" w:rsidRPr="003811AC" w:rsidRDefault="0062225E" w:rsidP="009E463D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7E0987" w:rsidRPr="003811AC">
              <w:rPr>
                <w:rFonts w:ascii="Courier" w:hAnsi="Courier"/>
              </w:rPr>
              <w:t>data.listRes</w:t>
            </w:r>
            <w:proofErr w:type="spellEnd"/>
          </w:p>
        </w:tc>
      </w:tr>
      <w:tr w:rsidR="009D192E" w:rsidTr="0081794B">
        <w:trPr>
          <w:trHeight w:val="300"/>
          <w:jc w:val="center"/>
        </w:trPr>
        <w:tc>
          <w:tcPr>
            <w:tcW w:w="3510" w:type="dxa"/>
          </w:tcPr>
          <w:p w:rsidR="009D192E" w:rsidRDefault="009D192E" w:rsidP="009E463D">
            <w:pPr>
              <w:rPr>
                <w:b/>
              </w:rPr>
            </w:pPr>
            <w:r>
              <w:rPr>
                <w:b/>
              </w:rPr>
              <w:t>Save library</w:t>
            </w:r>
          </w:p>
        </w:tc>
        <w:tc>
          <w:tcPr>
            <w:tcW w:w="6030" w:type="dxa"/>
          </w:tcPr>
          <w:p w:rsidR="009D192E" w:rsidRPr="003811AC" w:rsidRDefault="0062225E" w:rsidP="009E463D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</w:t>
            </w:r>
            <w:r w:rsidR="009D192E" w:rsidRPr="003811AC">
              <w:rPr>
                <w:rFonts w:ascii="Courier" w:hAnsi="Courier"/>
              </w:rPr>
              <w:t>data.saveLib</w:t>
            </w:r>
            <w:proofErr w:type="spellEnd"/>
            <w:r w:rsidR="009C03D7" w:rsidRPr="003811AC">
              <w:rPr>
                <w:rFonts w:ascii="Courier" w:hAnsi="Courier"/>
              </w:rPr>
              <w:t>()</w:t>
            </w:r>
          </w:p>
        </w:tc>
      </w:tr>
    </w:tbl>
    <w:p w:rsidR="0081794B" w:rsidRDefault="0081794B" w:rsidP="00562A08">
      <w:pPr>
        <w:pStyle w:val="Heading3"/>
      </w:pPr>
    </w:p>
    <w:p w:rsidR="00562A08" w:rsidRDefault="0081794B" w:rsidP="00562A08">
      <w:pPr>
        <w:pStyle w:val="Heading3"/>
      </w:pPr>
      <w:proofErr w:type="spellStart"/>
      <w:r>
        <w:t>nnf</w:t>
      </w:r>
      <w:r w:rsidR="00562A08">
        <w:t>Plot</w:t>
      </w:r>
      <w:proofErr w:type="spellEnd"/>
      <w:r w:rsidR="00562A08">
        <w:t>:</w:t>
      </w:r>
      <w:r w:rsidR="00F57A34">
        <w:t xml:space="preserve"> notice that you need to use </w:t>
      </w:r>
      <w:proofErr w:type="spellStart"/>
      <w:r w:rsidR="00F57A34">
        <w:t>nnfDataCol</w:t>
      </w:r>
      <w:proofErr w:type="spellEnd"/>
      <w:r w:rsidR="00F57A34">
        <w:t xml:space="preserve"> to create the data</w:t>
      </w:r>
    </w:p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6570"/>
      </w:tblGrid>
      <w:tr w:rsidR="0062225E" w:rsidTr="00F756DD">
        <w:trPr>
          <w:trHeight w:val="300"/>
          <w:jc w:val="center"/>
        </w:trPr>
        <w:tc>
          <w:tcPr>
            <w:tcW w:w="2970" w:type="dxa"/>
          </w:tcPr>
          <w:p w:rsidR="0062225E" w:rsidRDefault="0062225E" w:rsidP="00F17BB0">
            <w:pPr>
              <w:rPr>
                <w:b/>
              </w:rPr>
            </w:pPr>
            <w:r>
              <w:rPr>
                <w:b/>
              </w:rPr>
              <w:t>Create new plot</w:t>
            </w:r>
          </w:p>
        </w:tc>
        <w:tc>
          <w:tcPr>
            <w:tcW w:w="6570" w:type="dxa"/>
          </w:tcPr>
          <w:p w:rsidR="0062225E" w:rsidRPr="003811AC" w:rsidRDefault="0062225E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</w:t>
            </w:r>
            <w:proofErr w:type="spellEnd"/>
            <w:r w:rsidRPr="003811AC">
              <w:rPr>
                <w:rFonts w:ascii="Courier" w:hAnsi="Courier"/>
              </w:rPr>
              <w:t xml:space="preserve"> = </w:t>
            </w:r>
            <w:proofErr w:type="spellStart"/>
            <w:r w:rsidRPr="003811AC">
              <w:rPr>
                <w:rFonts w:ascii="Courier" w:hAnsi="Courier"/>
              </w:rPr>
              <w:t>nnfPlot</w:t>
            </w:r>
            <w:proofErr w:type="spellEnd"/>
            <w:r w:rsidRPr="003811AC">
              <w:rPr>
                <w:rFonts w:ascii="Courier" w:hAnsi="Courier"/>
              </w:rPr>
              <w:t>(‘</w:t>
            </w:r>
            <w:proofErr w:type="spellStart"/>
            <w:r w:rsidRPr="003811AC">
              <w:rPr>
                <w:rFonts w:ascii="Courier" w:hAnsi="Courier"/>
                <w:i/>
              </w:rPr>
              <w:t>filename.fig</w:t>
            </w:r>
            <w:proofErr w:type="spellEnd"/>
            <w:r w:rsidRPr="003811AC">
              <w:rPr>
                <w:rFonts w:ascii="Courier" w:hAnsi="Courier"/>
                <w:i/>
              </w:rPr>
              <w:t>’</w:t>
            </w:r>
            <w:r w:rsidRPr="003811AC">
              <w:rPr>
                <w:rFonts w:ascii="Courier" w:hAnsi="Courier"/>
              </w:rPr>
              <w:t>)</w:t>
            </w:r>
          </w:p>
          <w:p w:rsidR="0062225E" w:rsidRPr="003811AC" w:rsidRDefault="003811AC" w:rsidP="003811A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or     </w:t>
            </w:r>
            <w:proofErr w:type="spellStart"/>
            <w:r w:rsidR="0062225E" w:rsidRPr="003811AC">
              <w:rPr>
                <w:rFonts w:ascii="Courier" w:hAnsi="Courier"/>
              </w:rPr>
              <w:t>nnfPlot</w:t>
            </w:r>
            <w:proofErr w:type="spellEnd"/>
            <w:r w:rsidR="0062225E" w:rsidRPr="003811AC">
              <w:rPr>
                <w:rFonts w:ascii="Courier" w:hAnsi="Courier"/>
              </w:rPr>
              <w:t>(</w:t>
            </w:r>
            <w:proofErr w:type="spellStart"/>
            <w:r w:rsidR="0062225E" w:rsidRPr="003811AC">
              <w:rPr>
                <w:rFonts w:ascii="Courier" w:hAnsi="Courier"/>
                <w:i/>
              </w:rPr>
              <w:t>yDataColHandle</w:t>
            </w:r>
            <w:proofErr w:type="spellEnd"/>
            <w:r w:rsidR="0062225E" w:rsidRPr="003811AC">
              <w:rPr>
                <w:rFonts w:ascii="Courier" w:hAnsi="Courier"/>
              </w:rPr>
              <w:t>)</w:t>
            </w:r>
          </w:p>
          <w:p w:rsidR="003811AC" w:rsidRDefault="003811AC" w:rsidP="003811AC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</w:rPr>
              <w:t xml:space="preserve"> or     </w:t>
            </w:r>
            <w:proofErr w:type="spellStart"/>
            <w:r w:rsidR="0062225E" w:rsidRPr="003811AC">
              <w:rPr>
                <w:rFonts w:ascii="Courier" w:hAnsi="Courier"/>
              </w:rPr>
              <w:t>nnfPlot</w:t>
            </w:r>
            <w:proofErr w:type="spellEnd"/>
            <w:r w:rsidR="0062225E" w:rsidRPr="003811AC">
              <w:rPr>
                <w:rFonts w:ascii="Courier" w:hAnsi="Courier"/>
              </w:rPr>
              <w:t>(</w:t>
            </w:r>
            <w:r w:rsidR="0062225E" w:rsidRPr="003811AC">
              <w:rPr>
                <w:rFonts w:ascii="Courier" w:hAnsi="Courier"/>
                <w:i/>
              </w:rPr>
              <w:t xml:space="preserve">x1DataColHandle, </w:t>
            </w:r>
            <w:r>
              <w:rPr>
                <w:rFonts w:ascii="Courier" w:hAnsi="Courier"/>
                <w:i/>
              </w:rPr>
              <w:t xml:space="preserve"> </w:t>
            </w:r>
          </w:p>
          <w:p w:rsidR="0062225E" w:rsidRPr="003811AC" w:rsidRDefault="003811AC" w:rsidP="003811AC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                </w:t>
            </w:r>
            <w:r w:rsidR="0062225E" w:rsidRPr="003811AC">
              <w:rPr>
                <w:rFonts w:ascii="Courier" w:hAnsi="Courier"/>
                <w:i/>
              </w:rPr>
              <w:t>y1DataColHandle, …</w:t>
            </w:r>
          </w:p>
          <w:p w:rsidR="003811AC" w:rsidRDefault="003811AC" w:rsidP="003811AC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                </w:t>
            </w:r>
            <w:r w:rsidR="0062225E" w:rsidRPr="003811AC">
              <w:rPr>
                <w:rFonts w:ascii="Courier" w:hAnsi="Courier"/>
                <w:i/>
              </w:rPr>
              <w:t>x2DataColHandle,</w:t>
            </w:r>
            <w:r>
              <w:rPr>
                <w:rFonts w:ascii="Courier" w:hAnsi="Courier"/>
                <w:i/>
              </w:rPr>
              <w:t xml:space="preserve"> …</w:t>
            </w:r>
          </w:p>
          <w:p w:rsidR="0062225E" w:rsidRDefault="003811AC" w:rsidP="003811AC">
            <w:pPr>
              <w:rPr>
                <w:rFonts w:ascii="Courier" w:hAnsi="Courier"/>
              </w:rPr>
            </w:pPr>
            <w:r>
              <w:rPr>
                <w:rFonts w:ascii="Courier" w:hAnsi="Courier"/>
                <w:i/>
              </w:rPr>
              <w:t xml:space="preserve">                </w:t>
            </w:r>
            <w:r w:rsidR="0062225E" w:rsidRPr="003811AC">
              <w:rPr>
                <w:rFonts w:ascii="Courier" w:hAnsi="Courier"/>
                <w:i/>
              </w:rPr>
              <w:t>x1DataColHandle, …</w:t>
            </w:r>
            <w:r w:rsidR="0062225E" w:rsidRPr="003811AC">
              <w:rPr>
                <w:rFonts w:ascii="Courier" w:hAnsi="Courier"/>
              </w:rPr>
              <w:t>)</w:t>
            </w:r>
          </w:p>
          <w:p w:rsidR="007E4013" w:rsidRDefault="007E4013" w:rsidP="003811AC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or     </w:t>
            </w:r>
            <w:proofErr w:type="spellStart"/>
            <w:r>
              <w:rPr>
                <w:rFonts w:ascii="Courier" w:hAnsi="Courier"/>
              </w:rPr>
              <w:t>nnfPlot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tableData</w:t>
            </w:r>
            <w:proofErr w:type="spellEnd"/>
            <w:r>
              <w:rPr>
                <w:rFonts w:ascii="Courier" w:hAnsi="Courier"/>
              </w:rPr>
              <w:t>, …</w:t>
            </w:r>
          </w:p>
          <w:p w:rsidR="007E4013" w:rsidRDefault="007E4013" w:rsidP="007E4013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</w:rPr>
              <w:t xml:space="preserve">                </w:t>
            </w:r>
            <w:proofErr w:type="spellStart"/>
            <w:r>
              <w:rPr>
                <w:rFonts w:ascii="Courier" w:hAnsi="Courier"/>
              </w:rPr>
              <w:t>xNum</w:t>
            </w:r>
            <w:proofErr w:type="spellEnd"/>
            <w:r>
              <w:rPr>
                <w:rFonts w:ascii="Courier" w:hAnsi="Courier"/>
              </w:rPr>
              <w:t xml:space="preserve">, … </w:t>
            </w:r>
            <w:r w:rsidRPr="003811AC">
              <w:rPr>
                <w:rFonts w:ascii="Courier" w:hAnsi="Courier"/>
                <w:color w:val="A8D08D" w:themeColor="accent6" w:themeTint="99"/>
              </w:rPr>
              <w:t xml:space="preserve">% </w:t>
            </w:r>
            <w:r>
              <w:rPr>
                <w:rFonts w:ascii="Courier" w:hAnsi="Courier"/>
                <w:color w:val="A8D08D" w:themeColor="accent6" w:themeTint="99"/>
              </w:rPr>
              <w:t># of column to</w:t>
            </w:r>
          </w:p>
          <w:p w:rsidR="007E4013" w:rsidRDefault="007E4013" w:rsidP="007E4013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                         % be x</w:t>
            </w:r>
          </w:p>
          <w:p w:rsidR="007E4013" w:rsidRDefault="007E4013" w:rsidP="007E4013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              </w:t>
            </w:r>
            <w:proofErr w:type="spellStart"/>
            <w:r w:rsidR="005C0C00">
              <w:rPr>
                <w:rFonts w:ascii="Courier" w:hAnsi="Courier"/>
              </w:rPr>
              <w:t>y</w:t>
            </w:r>
            <w:r>
              <w:rPr>
                <w:rFonts w:ascii="Courier" w:hAnsi="Courier"/>
              </w:rPr>
              <w:t>Num</w:t>
            </w:r>
            <w:proofErr w:type="spellEnd"/>
            <w:r>
              <w:rPr>
                <w:rFonts w:ascii="Courier" w:hAnsi="Courier"/>
              </w:rPr>
              <w:t xml:space="preserve">)  </w:t>
            </w:r>
            <w:r>
              <w:rPr>
                <w:rFonts w:ascii="Courier" w:hAnsi="Courier"/>
              </w:rPr>
              <w:t xml:space="preserve"> </w:t>
            </w:r>
            <w:r w:rsidRPr="003811AC">
              <w:rPr>
                <w:rFonts w:ascii="Courier" w:hAnsi="Courier"/>
                <w:color w:val="A8D08D" w:themeColor="accent6" w:themeTint="99"/>
              </w:rPr>
              <w:t xml:space="preserve">% </w:t>
            </w:r>
            <w:r>
              <w:rPr>
                <w:rFonts w:ascii="Courier" w:hAnsi="Courier"/>
                <w:color w:val="A8D08D" w:themeColor="accent6" w:themeTint="99"/>
              </w:rPr>
              <w:t># of column to</w:t>
            </w:r>
          </w:p>
          <w:p w:rsidR="007E4013" w:rsidRDefault="007E4013" w:rsidP="007E4013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</w:t>
            </w:r>
            <w:r>
              <w:rPr>
                <w:rFonts w:ascii="Courier" w:hAnsi="Courier"/>
                <w:color w:val="A8D08D" w:themeColor="accent6" w:themeTint="99"/>
              </w:rPr>
              <w:t xml:space="preserve">                      % be y, can be </w:t>
            </w:r>
          </w:p>
          <w:p w:rsidR="007E4013" w:rsidRPr="003811AC" w:rsidRDefault="007E4013" w:rsidP="007E4013">
            <w:pPr>
              <w:jc w:val="center"/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            </w:t>
            </w:r>
            <w:r>
              <w:rPr>
                <w:rFonts w:ascii="Courier" w:hAnsi="Courier"/>
                <w:color w:val="A8D08D" w:themeColor="accent6" w:themeTint="99"/>
              </w:rPr>
              <w:t xml:space="preserve">% </w:t>
            </w:r>
            <w:r>
              <w:rPr>
                <w:rFonts w:ascii="Courier" w:hAnsi="Courier"/>
                <w:color w:val="A8D08D" w:themeColor="accent6" w:themeTint="99"/>
              </w:rPr>
              <w:t>an array</w:t>
            </w:r>
          </w:p>
          <w:p w:rsidR="007E4013" w:rsidRPr="003811AC" w:rsidRDefault="007E4013" w:rsidP="003811AC">
            <w:pPr>
              <w:rPr>
                <w:rFonts w:ascii="Courier" w:hAnsi="Courier"/>
              </w:rPr>
            </w:pPr>
          </w:p>
        </w:tc>
      </w:tr>
      <w:tr w:rsidR="0062225E" w:rsidTr="00F756DD">
        <w:trPr>
          <w:trHeight w:val="300"/>
          <w:jc w:val="center"/>
        </w:trPr>
        <w:tc>
          <w:tcPr>
            <w:tcW w:w="2970" w:type="dxa"/>
          </w:tcPr>
          <w:p w:rsidR="0062225E" w:rsidRPr="00EB71AC" w:rsidRDefault="0062225E" w:rsidP="00F17BB0">
            <w:r>
              <w:rPr>
                <w:b/>
              </w:rPr>
              <w:t>Add plot</w:t>
            </w:r>
          </w:p>
        </w:tc>
        <w:tc>
          <w:tcPr>
            <w:tcW w:w="6570" w:type="dxa"/>
          </w:tcPr>
          <w:p w:rsidR="003811AC" w:rsidRDefault="0062225E" w:rsidP="00F17BB0">
            <w:pPr>
              <w:rPr>
                <w:rFonts w:ascii="Courier" w:hAnsi="Courier"/>
                <w:i/>
              </w:rPr>
            </w:pPr>
            <w:proofErr w:type="spellStart"/>
            <w:r w:rsidRPr="003811AC">
              <w:rPr>
                <w:rFonts w:ascii="Courier" w:hAnsi="Courier"/>
              </w:rPr>
              <w:t>hPlot.addPlot</w:t>
            </w:r>
            <w:proofErr w:type="spellEnd"/>
            <w:r w:rsidRPr="003811AC">
              <w:rPr>
                <w:rFonts w:ascii="Courier" w:hAnsi="Courier"/>
              </w:rPr>
              <w:t>(</w:t>
            </w:r>
            <w:proofErr w:type="spellStart"/>
            <w:r w:rsidRPr="003811AC">
              <w:rPr>
                <w:rFonts w:ascii="Courier" w:hAnsi="Courier"/>
                <w:i/>
              </w:rPr>
              <w:t>xDataColHandle</w:t>
            </w:r>
            <w:proofErr w:type="spellEnd"/>
            <w:r w:rsidRPr="003811AC">
              <w:rPr>
                <w:rFonts w:ascii="Courier" w:hAnsi="Courier"/>
                <w:i/>
              </w:rPr>
              <w:t xml:space="preserve">, </w:t>
            </w:r>
          </w:p>
          <w:p w:rsidR="0062225E" w:rsidRPr="003811AC" w:rsidRDefault="003811AC" w:rsidP="00F17BB0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              </w:t>
            </w:r>
            <w:proofErr w:type="spellStart"/>
            <w:r w:rsidR="0062225E" w:rsidRPr="003811AC">
              <w:rPr>
                <w:rFonts w:ascii="Courier" w:hAnsi="Courier"/>
                <w:i/>
              </w:rPr>
              <w:t>yDataColHandle</w:t>
            </w:r>
            <w:proofErr w:type="spellEnd"/>
            <w:r w:rsidR="0062225E" w:rsidRPr="003811AC">
              <w:rPr>
                <w:rFonts w:ascii="Courier" w:hAnsi="Courier"/>
                <w:i/>
              </w:rPr>
              <w:t>, …</w:t>
            </w:r>
          </w:p>
          <w:p w:rsidR="00475F7A" w:rsidRPr="0022000D" w:rsidRDefault="003811AC" w:rsidP="00F17BB0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   </w:t>
            </w:r>
            <w:r w:rsidR="0062225E" w:rsidRPr="003811AC">
              <w:rPr>
                <w:rFonts w:ascii="Courier" w:hAnsi="Courier"/>
                <w:i/>
              </w:rPr>
              <w:t>[</w:t>
            </w:r>
            <w:r w:rsidR="00475F7A" w:rsidRPr="0022000D">
              <w:rPr>
                <w:rFonts w:ascii="Courier" w:hAnsi="Courier"/>
                <w:i/>
              </w:rPr>
              <w:t>optional] linewidth, …</w:t>
            </w:r>
          </w:p>
          <w:p w:rsidR="0062225E" w:rsidRPr="003811AC" w:rsidRDefault="00475F7A" w:rsidP="00F17BB0">
            <w:pPr>
              <w:rPr>
                <w:rFonts w:ascii="Courier" w:hAnsi="Courier"/>
              </w:rPr>
            </w:pPr>
            <w:r w:rsidRPr="0022000D">
              <w:rPr>
                <w:rFonts w:ascii="Courier" w:hAnsi="Courier"/>
                <w:i/>
              </w:rPr>
              <w:t xml:space="preserve">   </w:t>
            </w:r>
            <w:r w:rsidR="0062225E" w:rsidRPr="0022000D">
              <w:rPr>
                <w:rFonts w:ascii="Courier" w:hAnsi="Courier"/>
                <w:i/>
              </w:rPr>
              <w:t xml:space="preserve">[optional] </w:t>
            </w:r>
            <w:proofErr w:type="spellStart"/>
            <w:r w:rsidR="0062225E" w:rsidRPr="0022000D">
              <w:rPr>
                <w:rFonts w:ascii="Courier" w:hAnsi="Courier"/>
                <w:i/>
              </w:rPr>
              <w:t>lineStyle</w:t>
            </w:r>
            <w:proofErr w:type="spellEnd"/>
            <w:r w:rsidR="0062225E" w:rsidRPr="0022000D">
              <w:rPr>
                <w:rFonts w:ascii="Courier" w:hAnsi="Courier"/>
              </w:rPr>
              <w:t>)</w:t>
            </w:r>
          </w:p>
        </w:tc>
      </w:tr>
      <w:tr w:rsidR="007E4013" w:rsidTr="00F756DD">
        <w:trPr>
          <w:trHeight w:val="300"/>
          <w:jc w:val="center"/>
        </w:trPr>
        <w:tc>
          <w:tcPr>
            <w:tcW w:w="2970" w:type="dxa"/>
          </w:tcPr>
          <w:p w:rsidR="007E4013" w:rsidRDefault="007E4013" w:rsidP="00F17BB0">
            <w:pPr>
              <w:rPr>
                <w:b/>
              </w:rPr>
            </w:pPr>
            <w:r>
              <w:rPr>
                <w:b/>
              </w:rPr>
              <w:t>Add plot from table</w:t>
            </w:r>
          </w:p>
        </w:tc>
        <w:tc>
          <w:tcPr>
            <w:tcW w:w="6570" w:type="dxa"/>
          </w:tcPr>
          <w:p w:rsidR="00C10C44" w:rsidRDefault="007E4013" w:rsidP="00F17BB0">
            <w:pPr>
              <w:rPr>
                <w:rFonts w:ascii="Courier" w:hAnsi="Courier"/>
                <w:i/>
              </w:rPr>
            </w:pPr>
            <w:proofErr w:type="spellStart"/>
            <w:r>
              <w:rPr>
                <w:rFonts w:ascii="Courier" w:hAnsi="Courier"/>
              </w:rPr>
              <w:t>hPlot.addTable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  <w:i/>
              </w:rPr>
              <w:t>tableData</w:t>
            </w:r>
            <w:proofErr w:type="spellEnd"/>
            <w:r>
              <w:rPr>
                <w:rFonts w:ascii="Courier" w:hAnsi="Courier"/>
                <w:i/>
              </w:rPr>
              <w:t xml:space="preserve">, </w:t>
            </w:r>
            <w:r w:rsidR="00C10C44">
              <w:rPr>
                <w:rFonts w:ascii="Courier" w:hAnsi="Courier"/>
                <w:i/>
              </w:rPr>
              <w:t>…</w:t>
            </w:r>
          </w:p>
          <w:p w:rsidR="00C10C44" w:rsidRDefault="00C10C44" w:rsidP="00C10C44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</w:rPr>
              <w:t xml:space="preserve">               </w:t>
            </w:r>
            <w:proofErr w:type="spellStart"/>
            <w:r>
              <w:rPr>
                <w:rFonts w:ascii="Courier" w:hAnsi="Courier"/>
              </w:rPr>
              <w:t>xNum</w:t>
            </w:r>
            <w:proofErr w:type="spellEnd"/>
            <w:r>
              <w:rPr>
                <w:rFonts w:ascii="Courier" w:hAnsi="Courier"/>
              </w:rPr>
              <w:t xml:space="preserve">, … </w:t>
            </w:r>
            <w:r w:rsidRPr="003811AC">
              <w:rPr>
                <w:rFonts w:ascii="Courier" w:hAnsi="Courier"/>
                <w:color w:val="A8D08D" w:themeColor="accent6" w:themeTint="99"/>
              </w:rPr>
              <w:t xml:space="preserve">% </w:t>
            </w:r>
            <w:r>
              <w:rPr>
                <w:rFonts w:ascii="Courier" w:hAnsi="Courier"/>
                <w:color w:val="A8D08D" w:themeColor="accent6" w:themeTint="99"/>
              </w:rPr>
              <w:t># of column to</w:t>
            </w:r>
          </w:p>
          <w:p w:rsidR="00C10C44" w:rsidRDefault="00C10C44" w:rsidP="00C10C44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                         % be x</w:t>
            </w:r>
          </w:p>
          <w:p w:rsidR="00C10C44" w:rsidRDefault="00C10C44" w:rsidP="00C10C44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             </w:t>
            </w:r>
            <w:proofErr w:type="spellStart"/>
            <w:r>
              <w:rPr>
                <w:rFonts w:ascii="Courier" w:hAnsi="Courier"/>
              </w:rPr>
              <w:t>yNum</w:t>
            </w:r>
            <w:proofErr w:type="spellEnd"/>
            <w:r>
              <w:rPr>
                <w:rFonts w:ascii="Courier" w:hAnsi="Courier"/>
              </w:rPr>
              <w:t xml:space="preserve">)   </w:t>
            </w:r>
            <w:r w:rsidRPr="003811AC">
              <w:rPr>
                <w:rFonts w:ascii="Courier" w:hAnsi="Courier"/>
                <w:color w:val="A8D08D" w:themeColor="accent6" w:themeTint="99"/>
              </w:rPr>
              <w:t xml:space="preserve">% </w:t>
            </w:r>
            <w:r>
              <w:rPr>
                <w:rFonts w:ascii="Courier" w:hAnsi="Courier"/>
                <w:color w:val="A8D08D" w:themeColor="accent6" w:themeTint="99"/>
              </w:rPr>
              <w:t># of column to</w:t>
            </w:r>
          </w:p>
          <w:p w:rsidR="00C10C44" w:rsidRDefault="00C10C44" w:rsidP="00C10C44">
            <w:pPr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                      % be y, can be </w:t>
            </w:r>
          </w:p>
          <w:p w:rsidR="007E4013" w:rsidRPr="00C10C44" w:rsidRDefault="00C10C44" w:rsidP="00C10C44">
            <w:pPr>
              <w:jc w:val="center"/>
              <w:rPr>
                <w:rFonts w:ascii="Courier" w:hAnsi="Courier"/>
                <w:color w:val="A8D08D" w:themeColor="accent6" w:themeTint="99"/>
              </w:rPr>
            </w:pPr>
            <w:r>
              <w:rPr>
                <w:rFonts w:ascii="Courier" w:hAnsi="Courier"/>
                <w:color w:val="A8D08D" w:themeColor="accent6" w:themeTint="99"/>
              </w:rPr>
              <w:t xml:space="preserve">              % an array</w:t>
            </w:r>
            <w:bookmarkStart w:id="0" w:name="_GoBack"/>
            <w:bookmarkEnd w:id="0"/>
          </w:p>
        </w:tc>
      </w:tr>
      <w:tr w:rsidR="0022000D" w:rsidTr="00F756DD">
        <w:trPr>
          <w:trHeight w:val="300"/>
          <w:jc w:val="center"/>
        </w:trPr>
        <w:tc>
          <w:tcPr>
            <w:tcW w:w="2970" w:type="dxa"/>
          </w:tcPr>
          <w:p w:rsidR="0022000D" w:rsidRDefault="0022000D" w:rsidP="00F17BB0">
            <w:pPr>
              <w:rPr>
                <w:b/>
              </w:rPr>
            </w:pPr>
            <w:r>
              <w:rPr>
                <w:b/>
              </w:rPr>
              <w:t xml:space="preserve">Add </w:t>
            </w:r>
            <w:proofErr w:type="spellStart"/>
            <w:r>
              <w:rPr>
                <w:b/>
              </w:rPr>
              <w:t>errorbar</w:t>
            </w:r>
            <w:proofErr w:type="spellEnd"/>
          </w:p>
        </w:tc>
        <w:tc>
          <w:tcPr>
            <w:tcW w:w="6570" w:type="dxa"/>
          </w:tcPr>
          <w:p w:rsidR="0022000D" w:rsidRDefault="0022000D" w:rsidP="00F17BB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hPlot.addError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r w:rsidRPr="009E60C2">
              <w:rPr>
                <w:rFonts w:ascii="Courier" w:hAnsi="Courier"/>
                <w:i/>
              </w:rPr>
              <w:t>plotNum</w:t>
            </w:r>
            <w:proofErr w:type="spellEnd"/>
            <w:r>
              <w:rPr>
                <w:rFonts w:ascii="Courier" w:hAnsi="Courier"/>
              </w:rPr>
              <w:t>, …</w:t>
            </w:r>
          </w:p>
          <w:p w:rsidR="0022000D" w:rsidRPr="003811AC" w:rsidRDefault="0022000D" w:rsidP="00F17BB0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           </w:t>
            </w:r>
            <w:r w:rsidR="00C02B4D">
              <w:rPr>
                <w:rFonts w:ascii="Courier" w:hAnsi="Courier"/>
              </w:rPr>
              <w:t>[1, 2, 3, 4, …]</w:t>
            </w:r>
            <w:r>
              <w:rPr>
                <w:rFonts w:ascii="Courier" w:hAnsi="Courier"/>
              </w:rPr>
              <w:t>)</w:t>
            </w:r>
          </w:p>
        </w:tc>
      </w:tr>
      <w:tr w:rsidR="00F17BB0" w:rsidTr="00F756DD">
        <w:trPr>
          <w:trHeight w:val="300"/>
          <w:jc w:val="center"/>
        </w:trPr>
        <w:tc>
          <w:tcPr>
            <w:tcW w:w="2970" w:type="dxa"/>
          </w:tcPr>
          <w:p w:rsidR="00F17BB0" w:rsidRDefault="000420AF" w:rsidP="00F17BB0">
            <w:pPr>
              <w:rPr>
                <w:b/>
              </w:rPr>
            </w:pPr>
            <w:r>
              <w:rPr>
                <w:b/>
              </w:rPr>
              <w:t>Add reference line</w:t>
            </w:r>
            <w:r w:rsidR="00F756DD">
              <w:rPr>
                <w:b/>
              </w:rPr>
              <w:t xml:space="preserve"> at y=4</w:t>
            </w:r>
          </w:p>
        </w:tc>
        <w:tc>
          <w:tcPr>
            <w:tcW w:w="6570" w:type="dxa"/>
          </w:tcPr>
          <w:p w:rsidR="00F756DD" w:rsidRPr="003811AC" w:rsidRDefault="000420AF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hPlot.addRefLine</w:t>
            </w:r>
            <w:proofErr w:type="spellEnd"/>
            <w:r w:rsidRPr="003811AC">
              <w:rPr>
                <w:rFonts w:ascii="Courier" w:hAnsi="Courier"/>
              </w:rPr>
              <w:t>(@(x) 4)</w:t>
            </w:r>
          </w:p>
        </w:tc>
      </w:tr>
      <w:tr w:rsidR="000420AF" w:rsidTr="00F756DD">
        <w:trPr>
          <w:trHeight w:val="300"/>
          <w:jc w:val="center"/>
        </w:trPr>
        <w:tc>
          <w:tcPr>
            <w:tcW w:w="2970" w:type="dxa"/>
          </w:tcPr>
          <w:p w:rsidR="000420AF" w:rsidRDefault="000420AF" w:rsidP="00F17BB0">
            <w:pPr>
              <w:rPr>
                <w:b/>
              </w:rPr>
            </w:pPr>
            <w:r>
              <w:rPr>
                <w:b/>
              </w:rPr>
              <w:t>Add fit line</w:t>
            </w:r>
            <w:r w:rsidR="00475F7A">
              <w:rPr>
                <w:b/>
              </w:rPr>
              <w:t xml:space="preserve"> and plot reference line</w:t>
            </w:r>
          </w:p>
        </w:tc>
        <w:tc>
          <w:tcPr>
            <w:tcW w:w="6570" w:type="dxa"/>
          </w:tcPr>
          <w:p w:rsidR="00475F7A" w:rsidRDefault="000420AF" w:rsidP="00F17BB0">
            <w:pPr>
              <w:rPr>
                <w:rFonts w:ascii="Courier" w:hAnsi="Courier"/>
                <w:i/>
              </w:rPr>
            </w:pPr>
            <w:proofErr w:type="spellStart"/>
            <w:r w:rsidRPr="003811AC">
              <w:rPr>
                <w:rFonts w:ascii="Courier" w:hAnsi="Courier"/>
              </w:rPr>
              <w:t>hPlot.addFitLine</w:t>
            </w:r>
            <w:proofErr w:type="spellEnd"/>
            <w:r w:rsidRPr="003811AC">
              <w:rPr>
                <w:rFonts w:ascii="Courier" w:hAnsi="Courier"/>
              </w:rPr>
              <w:t>(</w:t>
            </w:r>
            <w:proofErr w:type="spellStart"/>
            <w:r w:rsidRPr="003811AC">
              <w:rPr>
                <w:rFonts w:ascii="Courier" w:hAnsi="Courier"/>
                <w:i/>
              </w:rPr>
              <w:t>PlotNum</w:t>
            </w:r>
            <w:proofErr w:type="spellEnd"/>
            <w:r w:rsidRPr="003811AC">
              <w:rPr>
                <w:rFonts w:ascii="Courier" w:hAnsi="Courier"/>
                <w:i/>
              </w:rPr>
              <w:t xml:space="preserve">, </w:t>
            </w:r>
            <w:r w:rsidR="00475F7A">
              <w:rPr>
                <w:rFonts w:ascii="Courier" w:hAnsi="Courier"/>
                <w:i/>
              </w:rPr>
              <w:t>…</w:t>
            </w:r>
          </w:p>
          <w:p w:rsidR="00475F7A" w:rsidRDefault="00475F7A" w:rsidP="00F17BB0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                 </w:t>
            </w:r>
            <w:r w:rsidR="000420AF" w:rsidRPr="003811AC">
              <w:rPr>
                <w:rFonts w:ascii="Courier" w:hAnsi="Courier"/>
                <w:i/>
              </w:rPr>
              <w:t xml:space="preserve">@fun(x, </w:t>
            </w:r>
            <w:proofErr w:type="spellStart"/>
            <w:r w:rsidR="000420AF" w:rsidRPr="003811AC">
              <w:rPr>
                <w:rFonts w:ascii="Courier" w:hAnsi="Courier"/>
                <w:i/>
              </w:rPr>
              <w:t>xdata</w:t>
            </w:r>
            <w:proofErr w:type="spellEnd"/>
            <w:r w:rsidR="000420AF" w:rsidRPr="003811AC">
              <w:rPr>
                <w:rFonts w:ascii="Courier" w:hAnsi="Courier"/>
                <w:i/>
              </w:rPr>
              <w:t xml:space="preserve">), </w:t>
            </w:r>
            <w:r>
              <w:rPr>
                <w:rFonts w:ascii="Courier" w:hAnsi="Courier"/>
                <w:i/>
              </w:rPr>
              <w:t>…</w:t>
            </w:r>
          </w:p>
          <w:p w:rsidR="00475F7A" w:rsidRDefault="00475F7A" w:rsidP="00F17BB0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                 </w:t>
            </w:r>
            <w:r w:rsidR="000420AF" w:rsidRPr="003811AC">
              <w:rPr>
                <w:rFonts w:ascii="Courier" w:hAnsi="Courier"/>
                <w:i/>
              </w:rPr>
              <w:t xml:space="preserve">x0, </w:t>
            </w:r>
            <w:r>
              <w:rPr>
                <w:rFonts w:ascii="Courier" w:hAnsi="Courier"/>
                <w:i/>
              </w:rPr>
              <w:t>…</w:t>
            </w:r>
          </w:p>
          <w:p w:rsidR="000420AF" w:rsidRPr="003811AC" w:rsidRDefault="00475F7A" w:rsidP="00F17BB0">
            <w:pPr>
              <w:rPr>
                <w:rFonts w:ascii="Courier" w:hAnsi="Courier"/>
              </w:rPr>
            </w:pPr>
            <w:r>
              <w:rPr>
                <w:rFonts w:ascii="Courier" w:hAnsi="Courier"/>
                <w:i/>
              </w:rPr>
              <w:t xml:space="preserve">      </w:t>
            </w:r>
            <w:r w:rsidR="000420AF" w:rsidRPr="003811AC">
              <w:rPr>
                <w:rFonts w:ascii="Courier" w:hAnsi="Courier"/>
                <w:i/>
              </w:rPr>
              <w:t xml:space="preserve">[optional] </w:t>
            </w:r>
            <w:proofErr w:type="spellStart"/>
            <w:r w:rsidR="000420AF" w:rsidRPr="003811AC">
              <w:rPr>
                <w:rFonts w:ascii="Courier" w:hAnsi="Courier"/>
                <w:i/>
              </w:rPr>
              <w:t>xrange</w:t>
            </w:r>
            <w:proofErr w:type="spellEnd"/>
            <w:r w:rsidR="000420AF" w:rsidRPr="003811AC">
              <w:rPr>
                <w:rFonts w:ascii="Courier" w:hAnsi="Courier"/>
              </w:rPr>
              <w:t>)</w:t>
            </w:r>
          </w:p>
          <w:p w:rsidR="003811AC" w:rsidRPr="003811AC" w:rsidRDefault="003811AC" w:rsidP="00F17BB0">
            <w:pPr>
              <w:rPr>
                <w:rFonts w:ascii="Courier" w:hAnsi="Courier"/>
                <w:color w:val="A8D08D" w:themeColor="accent6" w:themeTint="99"/>
              </w:rPr>
            </w:pPr>
            <w:r w:rsidRPr="003811AC">
              <w:rPr>
                <w:rFonts w:ascii="Courier" w:hAnsi="Courier"/>
                <w:color w:val="A8D08D" w:themeColor="accent6" w:themeTint="99"/>
              </w:rPr>
              <w:lastRenderedPageBreak/>
              <w:t xml:space="preserve">% using </w:t>
            </w:r>
            <w:proofErr w:type="spellStart"/>
            <w:r w:rsidR="00475F7A">
              <w:rPr>
                <w:rFonts w:ascii="Courier" w:hAnsi="Courier"/>
                <w:color w:val="A8D08D" w:themeColor="accent6" w:themeTint="99"/>
              </w:rPr>
              <w:t>lsqcurvefit</w:t>
            </w:r>
            <w:proofErr w:type="spellEnd"/>
          </w:p>
          <w:p w:rsidR="000420AF" w:rsidRPr="003811AC" w:rsidRDefault="000420AF" w:rsidP="00F17BB0">
            <w:pPr>
              <w:rPr>
                <w:rFonts w:ascii="Courier" w:hAnsi="Courier"/>
              </w:rPr>
            </w:pPr>
            <w:r w:rsidRPr="003811AC">
              <w:rPr>
                <w:rFonts w:ascii="Courier" w:hAnsi="Courier"/>
              </w:rPr>
              <w:t>or</w:t>
            </w:r>
          </w:p>
          <w:p w:rsidR="00475F7A" w:rsidRDefault="000420AF" w:rsidP="00F17BB0">
            <w:pPr>
              <w:rPr>
                <w:rFonts w:ascii="Courier" w:hAnsi="Courier"/>
                <w:i/>
              </w:rPr>
            </w:pPr>
            <w:proofErr w:type="spellStart"/>
            <w:r w:rsidRPr="003811AC">
              <w:rPr>
                <w:rFonts w:ascii="Courier" w:hAnsi="Courier"/>
              </w:rPr>
              <w:t>hPlot.addFitLine</w:t>
            </w:r>
            <w:proofErr w:type="spellEnd"/>
            <w:r w:rsidRPr="003811AC">
              <w:rPr>
                <w:rFonts w:ascii="Courier" w:hAnsi="Courier"/>
              </w:rPr>
              <w:t>(</w:t>
            </w:r>
            <w:proofErr w:type="spellStart"/>
            <w:r w:rsidRPr="003811AC">
              <w:rPr>
                <w:rFonts w:ascii="Courier" w:hAnsi="Courier"/>
                <w:i/>
              </w:rPr>
              <w:t>PlotNum</w:t>
            </w:r>
            <w:proofErr w:type="spellEnd"/>
            <w:r w:rsidRPr="003811AC">
              <w:rPr>
                <w:rFonts w:ascii="Courier" w:hAnsi="Courier"/>
                <w:i/>
              </w:rPr>
              <w:t xml:space="preserve">, </w:t>
            </w:r>
            <w:r w:rsidR="00475F7A">
              <w:rPr>
                <w:rFonts w:ascii="Courier" w:hAnsi="Courier"/>
                <w:i/>
              </w:rPr>
              <w:t>…</w:t>
            </w:r>
          </w:p>
          <w:p w:rsidR="00475F7A" w:rsidRDefault="00475F7A" w:rsidP="00F17BB0">
            <w:pPr>
              <w:rPr>
                <w:rFonts w:ascii="Courier" w:hAnsi="Courier"/>
                <w:i/>
              </w:rPr>
            </w:pPr>
            <w:r>
              <w:rPr>
                <w:rFonts w:ascii="Courier" w:hAnsi="Courier"/>
                <w:i/>
              </w:rPr>
              <w:t xml:space="preserve">                 </w:t>
            </w:r>
            <w:proofErr w:type="spellStart"/>
            <w:r w:rsidR="000420AF" w:rsidRPr="003811AC">
              <w:rPr>
                <w:rFonts w:ascii="Courier" w:hAnsi="Courier"/>
                <w:i/>
              </w:rPr>
              <w:t>PolyfitNum</w:t>
            </w:r>
            <w:proofErr w:type="spellEnd"/>
            <w:r>
              <w:rPr>
                <w:rFonts w:ascii="Courier" w:hAnsi="Courier"/>
                <w:i/>
              </w:rPr>
              <w:t>, …</w:t>
            </w:r>
          </w:p>
          <w:p w:rsidR="000420AF" w:rsidRPr="003811AC" w:rsidRDefault="00475F7A" w:rsidP="00F17BB0">
            <w:pPr>
              <w:rPr>
                <w:rFonts w:ascii="Courier" w:hAnsi="Courier"/>
              </w:rPr>
            </w:pPr>
            <w:r>
              <w:rPr>
                <w:rFonts w:ascii="Courier" w:hAnsi="Courier"/>
                <w:i/>
              </w:rPr>
              <w:t xml:space="preserve">      </w:t>
            </w:r>
            <w:r w:rsidR="000420AF" w:rsidRPr="003811AC">
              <w:rPr>
                <w:rFonts w:ascii="Courier" w:hAnsi="Courier"/>
                <w:i/>
              </w:rPr>
              <w:t xml:space="preserve">[optional] </w:t>
            </w:r>
            <w:proofErr w:type="spellStart"/>
            <w:r w:rsidR="000420AF" w:rsidRPr="003811AC">
              <w:rPr>
                <w:rFonts w:ascii="Courier" w:hAnsi="Courier"/>
                <w:i/>
              </w:rPr>
              <w:t>xrange</w:t>
            </w:r>
            <w:proofErr w:type="spellEnd"/>
            <w:r w:rsidR="000420AF" w:rsidRPr="003811AC">
              <w:rPr>
                <w:rFonts w:ascii="Courier" w:hAnsi="Courier"/>
              </w:rPr>
              <w:t>)</w:t>
            </w:r>
          </w:p>
          <w:p w:rsidR="003811AC" w:rsidRPr="003811AC" w:rsidRDefault="003811AC" w:rsidP="00F17BB0">
            <w:pPr>
              <w:rPr>
                <w:rFonts w:ascii="Courier" w:hAnsi="Courier"/>
                <w:color w:val="A8D08D" w:themeColor="accent6" w:themeTint="99"/>
              </w:rPr>
            </w:pPr>
            <w:r w:rsidRPr="003811AC">
              <w:rPr>
                <w:rFonts w:ascii="Courier" w:hAnsi="Courier"/>
                <w:color w:val="A8D08D" w:themeColor="accent6" w:themeTint="99"/>
              </w:rPr>
              <w:t xml:space="preserve">% using </w:t>
            </w:r>
            <w:proofErr w:type="spellStart"/>
            <w:r w:rsidR="00475F7A">
              <w:rPr>
                <w:rFonts w:ascii="Courier" w:hAnsi="Courier"/>
                <w:color w:val="A8D08D" w:themeColor="accent6" w:themeTint="99"/>
              </w:rPr>
              <w:t>polyfit</w:t>
            </w:r>
            <w:proofErr w:type="spellEnd"/>
          </w:p>
        </w:tc>
      </w:tr>
      <w:tr w:rsidR="00C6662E" w:rsidTr="00F756DD">
        <w:trPr>
          <w:trHeight w:val="300"/>
          <w:jc w:val="center"/>
        </w:trPr>
        <w:tc>
          <w:tcPr>
            <w:tcW w:w="2970" w:type="dxa"/>
          </w:tcPr>
          <w:p w:rsidR="00C6662E" w:rsidRDefault="00C6662E" w:rsidP="00F17BB0">
            <w:pPr>
              <w:rPr>
                <w:b/>
              </w:rPr>
            </w:pPr>
            <w:r>
              <w:rPr>
                <w:b/>
              </w:rPr>
              <w:lastRenderedPageBreak/>
              <w:t>Set figure properties</w:t>
            </w:r>
          </w:p>
        </w:tc>
        <w:tc>
          <w:tcPr>
            <w:tcW w:w="6570" w:type="dxa"/>
          </w:tcPr>
          <w:p w:rsidR="00C6662E" w:rsidRPr="00475F7A" w:rsidRDefault="00C6662E" w:rsidP="00F17BB0">
            <w:pPr>
              <w:rPr>
                <w:rFonts w:ascii="Calibri" w:hAnsi="Calibri"/>
              </w:rPr>
            </w:pPr>
            <w:r w:rsidRPr="00475F7A">
              <w:rPr>
                <w:rFonts w:ascii="Calibri" w:hAnsi="Calibri"/>
              </w:rPr>
              <w:t xml:space="preserve">Setting of properties are realized by directly </w:t>
            </w:r>
            <w:r w:rsidR="00F756DD" w:rsidRPr="00475F7A">
              <w:rPr>
                <w:rFonts w:ascii="Calibri" w:hAnsi="Calibri"/>
              </w:rPr>
              <w:t>inputting:</w:t>
            </w:r>
          </w:p>
          <w:p w:rsidR="00F756DD" w:rsidRPr="003811AC" w:rsidRDefault="00BC6817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hPlot.BoxDim</w:t>
            </w:r>
            <w:proofErr w:type="spellEnd"/>
            <w:r w:rsidRPr="003811AC">
              <w:rPr>
                <w:rFonts w:ascii="Courier" w:hAnsi="Courier"/>
              </w:rPr>
              <w:t xml:space="preserve"> = [6, 4]</w:t>
            </w:r>
          </w:p>
          <w:p w:rsidR="00D6241F" w:rsidRPr="003811AC" w:rsidRDefault="00D6241F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hPlot.LineWidth</w:t>
            </w:r>
            <w:proofErr w:type="spellEnd"/>
            <w:r w:rsidRPr="003811AC">
              <w:rPr>
                <w:rFonts w:ascii="Courier" w:hAnsi="Courier"/>
              </w:rPr>
              <w:t xml:space="preserve"> = [1, 2]</w:t>
            </w:r>
          </w:p>
          <w:p w:rsidR="00D6241F" w:rsidRPr="003811AC" w:rsidRDefault="00D6241F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hPlot.LineStyle</w:t>
            </w:r>
            <w:proofErr w:type="spellEnd"/>
            <w:r w:rsidRPr="003811AC">
              <w:rPr>
                <w:rFonts w:ascii="Courier" w:hAnsi="Courier"/>
              </w:rPr>
              <w:t xml:space="preserve"> = {‘-’, ‘--’}</w:t>
            </w:r>
          </w:p>
          <w:p w:rsidR="00475F7A" w:rsidRDefault="001377DA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hPlot.Markers</w:t>
            </w:r>
            <w:proofErr w:type="spellEnd"/>
            <w:r w:rsidRPr="003811AC">
              <w:rPr>
                <w:rFonts w:ascii="Courier" w:hAnsi="Courier"/>
              </w:rPr>
              <w:t xml:space="preserve"> = {‘none’, ‘*^’, ‘s’}  </w:t>
            </w:r>
          </w:p>
          <w:p w:rsidR="001377DA" w:rsidRPr="003811AC" w:rsidRDefault="001377DA" w:rsidP="00F17BB0">
            <w:pPr>
              <w:rPr>
                <w:rFonts w:ascii="Courier" w:hAnsi="Courier"/>
                <w:color w:val="A8D08D" w:themeColor="accent6" w:themeTint="99"/>
              </w:rPr>
            </w:pPr>
            <w:r w:rsidRPr="003811AC">
              <w:rPr>
                <w:rFonts w:ascii="Courier" w:hAnsi="Courier"/>
                <w:color w:val="A8D08D" w:themeColor="accent6" w:themeTint="99"/>
              </w:rPr>
              <w:t>% ‘*’ prefix means filled</w:t>
            </w:r>
          </w:p>
          <w:p w:rsidR="00D6241F" w:rsidRPr="003811AC" w:rsidRDefault="00D6241F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hPlot.XLim</w:t>
            </w:r>
            <w:proofErr w:type="spellEnd"/>
            <w:r w:rsidRPr="003811AC">
              <w:rPr>
                <w:rFonts w:ascii="Courier" w:hAnsi="Courier"/>
              </w:rPr>
              <w:t xml:space="preserve"> = [1, 10]</w:t>
            </w:r>
          </w:p>
          <w:p w:rsidR="00D6241F" w:rsidRPr="003811AC" w:rsidRDefault="001377DA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hPlot.YLim</w:t>
            </w:r>
            <w:proofErr w:type="spellEnd"/>
            <w:r w:rsidRPr="003811AC">
              <w:rPr>
                <w:rFonts w:ascii="Courier" w:hAnsi="Courier"/>
              </w:rPr>
              <w:t xml:space="preserve"> = [2, 20]</w:t>
            </w:r>
          </w:p>
          <w:p w:rsidR="001377DA" w:rsidRPr="003811AC" w:rsidRDefault="001377DA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hPlot.XLabel</w:t>
            </w:r>
            <w:proofErr w:type="spellEnd"/>
            <w:r w:rsidRPr="003811AC">
              <w:rPr>
                <w:rFonts w:ascii="Courier" w:hAnsi="Courier"/>
              </w:rPr>
              <w:t xml:space="preserve"> = ‘x’</w:t>
            </w:r>
          </w:p>
          <w:p w:rsidR="001377DA" w:rsidRPr="003811AC" w:rsidRDefault="001377DA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hPlot.YLabel</w:t>
            </w:r>
            <w:proofErr w:type="spellEnd"/>
            <w:r w:rsidRPr="003811AC">
              <w:rPr>
                <w:rFonts w:ascii="Courier" w:hAnsi="Courier"/>
              </w:rPr>
              <w:t xml:space="preserve"> = ‘y’</w:t>
            </w:r>
          </w:p>
          <w:p w:rsidR="004A22F1" w:rsidRPr="003811AC" w:rsidRDefault="004A22F1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hPlot.Title</w:t>
            </w:r>
            <w:proofErr w:type="spellEnd"/>
            <w:r w:rsidRPr="003811AC">
              <w:rPr>
                <w:rFonts w:ascii="Courier" w:hAnsi="Courier"/>
              </w:rPr>
              <w:t xml:space="preserve"> = ‘Title’</w:t>
            </w:r>
          </w:p>
          <w:p w:rsidR="004A22F1" w:rsidRDefault="004A22F1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hPlot.Legend</w:t>
            </w:r>
            <w:proofErr w:type="spellEnd"/>
            <w:r w:rsidRPr="003811AC">
              <w:rPr>
                <w:rFonts w:ascii="Courier" w:hAnsi="Courier"/>
              </w:rPr>
              <w:t xml:space="preserve"> = {‘a’, ‘b’}</w:t>
            </w:r>
          </w:p>
          <w:p w:rsidR="00475F7A" w:rsidRPr="003811AC" w:rsidRDefault="00475F7A" w:rsidP="00F17BB0">
            <w:p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hPlot.typeFig</w:t>
            </w:r>
            <w:proofErr w:type="spellEnd"/>
            <w:r>
              <w:rPr>
                <w:rFonts w:ascii="Courier" w:hAnsi="Courier"/>
              </w:rPr>
              <w:t xml:space="preserve"> = ‘linear’</w:t>
            </w:r>
          </w:p>
        </w:tc>
      </w:tr>
      <w:tr w:rsidR="00C6662E" w:rsidTr="00F756DD">
        <w:trPr>
          <w:trHeight w:val="300"/>
          <w:jc w:val="center"/>
        </w:trPr>
        <w:tc>
          <w:tcPr>
            <w:tcW w:w="2970" w:type="dxa"/>
          </w:tcPr>
          <w:p w:rsidR="00C6662E" w:rsidRDefault="00C6662E" w:rsidP="00F17BB0">
            <w:pPr>
              <w:rPr>
                <w:b/>
              </w:rPr>
            </w:pPr>
            <w:r>
              <w:rPr>
                <w:b/>
              </w:rPr>
              <w:t>Export to eps</w:t>
            </w:r>
          </w:p>
        </w:tc>
        <w:tc>
          <w:tcPr>
            <w:tcW w:w="6570" w:type="dxa"/>
          </w:tcPr>
          <w:p w:rsidR="00C6662E" w:rsidRPr="003811AC" w:rsidRDefault="00C6662E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hPlot.export</w:t>
            </w:r>
            <w:proofErr w:type="spellEnd"/>
            <w:r w:rsidRPr="003811AC">
              <w:rPr>
                <w:rFonts w:ascii="Courier" w:hAnsi="Courier"/>
              </w:rPr>
              <w:t>(</w:t>
            </w:r>
            <w:proofErr w:type="spellStart"/>
            <w:r w:rsidRPr="003811AC">
              <w:rPr>
                <w:rFonts w:ascii="Courier" w:hAnsi="Courier"/>
                <w:i/>
              </w:rPr>
              <w:t>fileName</w:t>
            </w:r>
            <w:proofErr w:type="spellEnd"/>
            <w:r w:rsidRPr="003811AC">
              <w:rPr>
                <w:rFonts w:ascii="Courier" w:hAnsi="Courier"/>
              </w:rPr>
              <w:t>)</w:t>
            </w:r>
          </w:p>
        </w:tc>
      </w:tr>
      <w:tr w:rsidR="00C6662E" w:rsidTr="00F756DD">
        <w:trPr>
          <w:trHeight w:val="300"/>
          <w:jc w:val="center"/>
        </w:trPr>
        <w:tc>
          <w:tcPr>
            <w:tcW w:w="2970" w:type="dxa"/>
          </w:tcPr>
          <w:p w:rsidR="00C6662E" w:rsidRDefault="00F502F6" w:rsidP="00F17BB0">
            <w:pPr>
              <w:rPr>
                <w:b/>
              </w:rPr>
            </w:pPr>
            <w:r>
              <w:rPr>
                <w:b/>
              </w:rPr>
              <w:t>Save to fig</w:t>
            </w:r>
          </w:p>
        </w:tc>
        <w:tc>
          <w:tcPr>
            <w:tcW w:w="6570" w:type="dxa"/>
          </w:tcPr>
          <w:p w:rsidR="00C6662E" w:rsidRPr="003811AC" w:rsidRDefault="00F502F6" w:rsidP="00F17BB0">
            <w:pPr>
              <w:rPr>
                <w:rFonts w:ascii="Courier" w:hAnsi="Courier"/>
              </w:rPr>
            </w:pPr>
            <w:proofErr w:type="spellStart"/>
            <w:r w:rsidRPr="003811AC">
              <w:rPr>
                <w:rFonts w:ascii="Courier" w:hAnsi="Courier"/>
              </w:rPr>
              <w:t>hPlot.saveToFig</w:t>
            </w:r>
            <w:proofErr w:type="spellEnd"/>
            <w:r w:rsidRPr="003811AC">
              <w:rPr>
                <w:rFonts w:ascii="Courier" w:hAnsi="Courier"/>
              </w:rPr>
              <w:t>(</w:t>
            </w:r>
            <w:r w:rsidR="00695AAF">
              <w:rPr>
                <w:rFonts w:ascii="Courier" w:hAnsi="Courier"/>
                <w:i/>
              </w:rPr>
              <w:t>[</w:t>
            </w:r>
            <w:r w:rsidR="00B04BBC" w:rsidRPr="00B04BBC">
              <w:rPr>
                <w:rFonts w:ascii="Courier" w:hAnsi="Courier"/>
                <w:i/>
              </w:rPr>
              <w:t>optional]</w:t>
            </w:r>
            <w:r w:rsidR="00695AAF">
              <w:rPr>
                <w:rFonts w:ascii="Courier" w:hAnsi="Courier"/>
                <w:i/>
              </w:rPr>
              <w:t xml:space="preserve"> </w:t>
            </w:r>
            <w:proofErr w:type="spellStart"/>
            <w:r w:rsidR="00695AAF">
              <w:rPr>
                <w:rFonts w:ascii="Courier" w:hAnsi="Courier"/>
                <w:i/>
              </w:rPr>
              <w:t>fileName</w:t>
            </w:r>
            <w:proofErr w:type="spellEnd"/>
            <w:r w:rsidRPr="003811AC">
              <w:rPr>
                <w:rFonts w:ascii="Courier" w:hAnsi="Courier"/>
              </w:rPr>
              <w:t>)</w:t>
            </w:r>
          </w:p>
          <w:p w:rsidR="00F502F6" w:rsidRPr="003811AC" w:rsidRDefault="00F502F6" w:rsidP="00F17BB0">
            <w:pPr>
              <w:rPr>
                <w:rFonts w:ascii="Courier" w:hAnsi="Courier"/>
                <w:color w:val="FF0000"/>
              </w:rPr>
            </w:pPr>
            <w:r w:rsidRPr="003811AC">
              <w:rPr>
                <w:rFonts w:ascii="Courier" w:hAnsi="Courier"/>
                <w:color w:val="FF0000"/>
              </w:rPr>
              <w:t>The fig</w:t>
            </w:r>
            <w:r w:rsidR="00DB555A" w:rsidRPr="003811AC">
              <w:rPr>
                <w:rFonts w:ascii="Courier" w:hAnsi="Courier"/>
                <w:color w:val="FF0000"/>
              </w:rPr>
              <w:t xml:space="preserve"> is saved to the same folder</w:t>
            </w:r>
          </w:p>
        </w:tc>
      </w:tr>
    </w:tbl>
    <w:p w:rsidR="0062225E" w:rsidRDefault="0062225E" w:rsidP="0062225E"/>
    <w:p w:rsidR="000C2DE5" w:rsidRDefault="000C2DE5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FE1D83" w:rsidRDefault="00FE1D83" w:rsidP="00FE1D83">
      <w:pPr>
        <w:pStyle w:val="Heading3"/>
      </w:pPr>
      <w:proofErr w:type="spellStart"/>
      <w:r>
        <w:lastRenderedPageBreak/>
        <w:t>nnfDataCol</w:t>
      </w:r>
      <w:proofErr w:type="spellEnd"/>
      <w:r>
        <w:t>:</w:t>
      </w:r>
    </w:p>
    <w:tbl>
      <w:tblPr>
        <w:tblStyle w:val="TableGrid"/>
        <w:tblW w:w="954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0"/>
        <w:gridCol w:w="5040"/>
      </w:tblGrid>
      <w:tr w:rsidR="00FE1D83" w:rsidTr="00F756DD">
        <w:trPr>
          <w:trHeight w:val="300"/>
          <w:jc w:val="center"/>
        </w:trPr>
        <w:tc>
          <w:tcPr>
            <w:tcW w:w="4500" w:type="dxa"/>
          </w:tcPr>
          <w:p w:rsidR="00FE1D83" w:rsidRDefault="00FE1D83" w:rsidP="00FE1D83">
            <w:pPr>
              <w:rPr>
                <w:b/>
              </w:rPr>
            </w:pPr>
            <w:r>
              <w:rPr>
                <w:b/>
              </w:rPr>
              <w:t>Create new data column</w:t>
            </w:r>
          </w:p>
          <w:p w:rsidR="00F756DD" w:rsidRDefault="00F756DD" w:rsidP="00F756DD">
            <w:r>
              <w:t>where:</w:t>
            </w:r>
          </w:p>
          <w:p w:rsidR="00F756DD" w:rsidRDefault="00F756DD" w:rsidP="00F756DD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vName</w:t>
            </w:r>
            <w:proofErr w:type="spellEnd"/>
            <w:r>
              <w:t>: string of variable name, used in plot label</w:t>
            </w:r>
          </w:p>
          <w:p w:rsidR="00F756DD" w:rsidRDefault="00F756DD" w:rsidP="00F756DD">
            <w:pPr>
              <w:pStyle w:val="ListParagraph"/>
              <w:numPr>
                <w:ilvl w:val="0"/>
                <w:numId w:val="5"/>
              </w:numPr>
            </w:pPr>
            <w:r>
              <w:t>unit: string of unit, used in plot label</w:t>
            </w:r>
          </w:p>
          <w:p w:rsidR="00F756DD" w:rsidRPr="00F756DD" w:rsidRDefault="00F756DD" w:rsidP="00F756DD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>
              <w:t>data: 1xN or Nx1 vector or table</w:t>
            </w:r>
          </w:p>
        </w:tc>
        <w:tc>
          <w:tcPr>
            <w:tcW w:w="5040" w:type="dxa"/>
          </w:tcPr>
          <w:p w:rsidR="00FE1D83" w:rsidRPr="00EB71AC" w:rsidRDefault="00CB768D" w:rsidP="00F756DD">
            <w:proofErr w:type="spellStart"/>
            <w:r>
              <w:t>hDataCol</w:t>
            </w:r>
            <w:proofErr w:type="spellEnd"/>
            <w:r>
              <w:t xml:space="preserve"> = </w:t>
            </w:r>
            <w:proofErr w:type="spellStart"/>
            <w:r>
              <w:t>nnfDataCol</w:t>
            </w:r>
            <w:proofErr w:type="spellEnd"/>
            <w:r w:rsidR="00FE1D83">
              <w:t>(</w:t>
            </w:r>
            <w:proofErr w:type="spellStart"/>
            <w:r>
              <w:t>vName</w:t>
            </w:r>
            <w:proofErr w:type="spellEnd"/>
            <w:r>
              <w:t>, unit, data</w:t>
            </w:r>
            <w:r w:rsidR="00FE1D83">
              <w:t>)</w:t>
            </w:r>
          </w:p>
        </w:tc>
      </w:tr>
      <w:tr w:rsidR="000525BB" w:rsidTr="00F756DD">
        <w:trPr>
          <w:trHeight w:val="300"/>
          <w:jc w:val="center"/>
        </w:trPr>
        <w:tc>
          <w:tcPr>
            <w:tcW w:w="4500" w:type="dxa"/>
          </w:tcPr>
          <w:p w:rsidR="000525BB" w:rsidRDefault="000525BB" w:rsidP="00FE1D83">
            <w:pPr>
              <w:rPr>
                <w:b/>
              </w:rPr>
            </w:pPr>
            <w:r>
              <w:rPr>
                <w:b/>
              </w:rPr>
              <w:t>Read data column</w:t>
            </w:r>
          </w:p>
        </w:tc>
        <w:tc>
          <w:tcPr>
            <w:tcW w:w="5040" w:type="dxa"/>
          </w:tcPr>
          <w:p w:rsidR="000525BB" w:rsidRDefault="000525BB" w:rsidP="00FE1D83">
            <w:r>
              <w:t>Directly input</w:t>
            </w:r>
          </w:p>
          <w:p w:rsidR="000525BB" w:rsidRDefault="000525BB" w:rsidP="000525B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hDataCol.vName</w:t>
            </w:r>
            <w:proofErr w:type="spellEnd"/>
          </w:p>
          <w:p w:rsidR="000525BB" w:rsidRDefault="000525BB" w:rsidP="000525BB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hDataCol.unit</w:t>
            </w:r>
            <w:proofErr w:type="spellEnd"/>
          </w:p>
          <w:p w:rsidR="000525BB" w:rsidRDefault="000525BB" w:rsidP="00FE1D8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hDataCol.data</w:t>
            </w:r>
            <w:proofErr w:type="spellEnd"/>
          </w:p>
        </w:tc>
      </w:tr>
    </w:tbl>
    <w:p w:rsidR="00562A08" w:rsidRPr="00562A08" w:rsidRDefault="00562A08" w:rsidP="00562A08"/>
    <w:p w:rsidR="005C6499" w:rsidRDefault="004C037F">
      <w:proofErr w:type="spellStart"/>
      <w:r>
        <w:t>nnfData</w:t>
      </w:r>
      <w:r w:rsidR="001F0ACD">
        <w:t>Set</w:t>
      </w:r>
      <w:proofErr w:type="spellEnd"/>
      <w:r w:rsidR="000C2DE5">
        <w:t>: independent, of other programs, and will leave for later.</w:t>
      </w:r>
    </w:p>
    <w:p w:rsidR="00F57A34" w:rsidRDefault="00F57A34"/>
    <w:p w:rsidR="00F57A34" w:rsidRDefault="00F57A34"/>
    <w:p w:rsidR="00F57A34" w:rsidRDefault="00F57A34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2077F3" w:rsidRDefault="00F57A34" w:rsidP="000525BB">
      <w:pPr>
        <w:pStyle w:val="Heading3"/>
      </w:pPr>
      <w:r>
        <w:lastRenderedPageBreak/>
        <w:t>Current problems to be solved (to be solved in next version)</w:t>
      </w:r>
    </w:p>
    <w:p w:rsidR="00FE1D83" w:rsidRDefault="003811AC" w:rsidP="00785A64">
      <w:pPr>
        <w:pStyle w:val="ListParagraph"/>
        <w:numPr>
          <w:ilvl w:val="0"/>
          <w:numId w:val="4"/>
        </w:numPr>
      </w:pPr>
      <w:r>
        <w:t>Line with skipped point, once reopened, cannot retrieve original data</w:t>
      </w:r>
    </w:p>
    <w:p w:rsidR="00D310F6" w:rsidRDefault="00D310F6" w:rsidP="00785A64">
      <w:pPr>
        <w:pStyle w:val="ListParagraph"/>
        <w:numPr>
          <w:ilvl w:val="0"/>
          <w:numId w:val="4"/>
        </w:numPr>
      </w:pPr>
      <w:r>
        <w:t>Reorder legend</w:t>
      </w:r>
      <w:r w:rsidR="00924C55">
        <w:t xml:space="preserve"> more smoothly</w:t>
      </w:r>
    </w:p>
    <w:p w:rsidR="00924C55" w:rsidRDefault="00924C55" w:rsidP="00785A64">
      <w:pPr>
        <w:pStyle w:val="ListParagraph"/>
        <w:numPr>
          <w:ilvl w:val="0"/>
          <w:numId w:val="4"/>
        </w:numPr>
      </w:pPr>
      <w:r>
        <w:t>Batch change option</w:t>
      </w:r>
    </w:p>
    <w:p w:rsidR="00C6662E" w:rsidRDefault="00C6662E"/>
    <w:p w:rsidR="000525BB" w:rsidRDefault="000525BB">
      <w:r>
        <w:br w:type="page"/>
      </w:r>
    </w:p>
    <w:p w:rsidR="002077F3" w:rsidRDefault="00C6662E" w:rsidP="00C6662E">
      <w:r>
        <w:lastRenderedPageBreak/>
        <w:t>Version information:</w:t>
      </w:r>
    </w:p>
    <w:p w:rsidR="00C6662E" w:rsidRDefault="00C6662E" w:rsidP="00C6662E"/>
    <w:p w:rsidR="00C6662E" w:rsidRDefault="00C6662E" w:rsidP="00C6662E">
      <w:r>
        <w:t xml:space="preserve">Alpha 1.0.0: </w:t>
      </w:r>
    </w:p>
    <w:p w:rsidR="00FE1D83" w:rsidRDefault="00FE1D83" w:rsidP="00FE1D83">
      <w:pPr>
        <w:pStyle w:val="ListParagraph"/>
        <w:numPr>
          <w:ilvl w:val="0"/>
          <w:numId w:val="3"/>
        </w:numPr>
      </w:pPr>
      <w:r>
        <w:t>General structure</w:t>
      </w:r>
    </w:p>
    <w:p w:rsidR="00EE12E2" w:rsidRDefault="00EE12E2" w:rsidP="00EE12E2">
      <w:r>
        <w:t>Alpha 1.0.1</w:t>
      </w:r>
    </w:p>
    <w:p w:rsidR="00EE12E2" w:rsidRDefault="00EE12E2" w:rsidP="00EE12E2">
      <w:pPr>
        <w:pStyle w:val="ListParagraph"/>
        <w:numPr>
          <w:ilvl w:val="0"/>
          <w:numId w:val="3"/>
        </w:numPr>
      </w:pPr>
      <w:r>
        <w:t>Bugs fixed</w:t>
      </w:r>
    </w:p>
    <w:p w:rsidR="00EE12E2" w:rsidRDefault="00EE12E2" w:rsidP="00EE12E2">
      <w:pPr>
        <w:pStyle w:val="ListParagraph"/>
        <w:numPr>
          <w:ilvl w:val="0"/>
          <w:numId w:val="3"/>
        </w:numPr>
      </w:pPr>
      <w:r>
        <w:t>Add new functions</w:t>
      </w:r>
    </w:p>
    <w:p w:rsidR="00E7492C" w:rsidRDefault="00E7492C" w:rsidP="00E7492C">
      <w:pPr>
        <w:pStyle w:val="ListParagraph"/>
        <w:numPr>
          <w:ilvl w:val="1"/>
          <w:numId w:val="3"/>
        </w:numPr>
      </w:pPr>
      <w:proofErr w:type="spellStart"/>
      <w:r>
        <w:t>nnfPlot</w:t>
      </w:r>
      <w:proofErr w:type="spellEnd"/>
    </w:p>
    <w:p w:rsidR="00EE12E2" w:rsidRDefault="00174E7E" w:rsidP="00E7492C">
      <w:pPr>
        <w:pStyle w:val="ListParagraph"/>
        <w:numPr>
          <w:ilvl w:val="2"/>
          <w:numId w:val="3"/>
        </w:numPr>
      </w:pPr>
      <w:proofErr w:type="spellStart"/>
      <w:r>
        <w:t>allHide</w:t>
      </w:r>
      <w:r w:rsidR="00EE12E2">
        <w:t>Lines</w:t>
      </w:r>
      <w:proofErr w:type="spellEnd"/>
    </w:p>
    <w:p w:rsidR="004D72A9" w:rsidRDefault="004D72A9" w:rsidP="00E7492C">
      <w:pPr>
        <w:pStyle w:val="ListParagraph"/>
        <w:numPr>
          <w:ilvl w:val="2"/>
          <w:numId w:val="3"/>
        </w:numPr>
      </w:pPr>
      <w:proofErr w:type="spellStart"/>
      <w:r>
        <w:t>markersRandom</w:t>
      </w:r>
      <w:proofErr w:type="spellEnd"/>
    </w:p>
    <w:p w:rsidR="004D72A9" w:rsidRDefault="00ED6384" w:rsidP="00E7492C">
      <w:pPr>
        <w:pStyle w:val="ListParagraph"/>
        <w:numPr>
          <w:ilvl w:val="2"/>
          <w:numId w:val="3"/>
        </w:numPr>
      </w:pPr>
      <w:proofErr w:type="spellStart"/>
      <w:r>
        <w:t>allErrorProps</w:t>
      </w:r>
      <w:proofErr w:type="spellEnd"/>
      <w:r w:rsidR="00174E7E">
        <w:t>(</w:t>
      </w:r>
      <w:proofErr w:type="spellStart"/>
      <w:r w:rsidR="00174E7E">
        <w:t>cap_size</w:t>
      </w:r>
      <w:proofErr w:type="spellEnd"/>
      <w:r w:rsidR="00174E7E">
        <w:t xml:space="preserve">, </w:t>
      </w:r>
      <w:proofErr w:type="spellStart"/>
      <w:r w:rsidR="00174E7E">
        <w:t>line_width</w:t>
      </w:r>
      <w:proofErr w:type="spellEnd"/>
      <w:r w:rsidR="00174E7E">
        <w:t>)</w:t>
      </w:r>
    </w:p>
    <w:p w:rsidR="00DD17D1" w:rsidRDefault="00DD17D1" w:rsidP="00E7492C">
      <w:pPr>
        <w:pStyle w:val="ListParagraph"/>
        <w:numPr>
          <w:ilvl w:val="2"/>
          <w:numId w:val="3"/>
        </w:numPr>
      </w:pPr>
      <w:proofErr w:type="spellStart"/>
      <w:r>
        <w:t>removePlot</w:t>
      </w:r>
      <w:proofErr w:type="spellEnd"/>
    </w:p>
    <w:p w:rsidR="000E2B3C" w:rsidRDefault="000E2B3C" w:rsidP="00E7492C">
      <w:pPr>
        <w:pStyle w:val="ListParagraph"/>
        <w:numPr>
          <w:ilvl w:val="2"/>
          <w:numId w:val="3"/>
        </w:numPr>
      </w:pPr>
      <w:proofErr w:type="spellStart"/>
      <w:r>
        <w:t>reorderPlots</w:t>
      </w:r>
      <w:proofErr w:type="spellEnd"/>
      <w:r>
        <w:t>(</w:t>
      </w:r>
      <w:r>
        <w:rPr>
          <w:i/>
        </w:rPr>
        <w:t>permutation of 1-# of plots, e.g. [1, 4, 2, 3]</w:t>
      </w:r>
      <w:r>
        <w:t>)</w:t>
      </w:r>
    </w:p>
    <w:p w:rsidR="00EB780E" w:rsidRDefault="00C36208" w:rsidP="00E7492C">
      <w:pPr>
        <w:pStyle w:val="ListParagraph"/>
        <w:numPr>
          <w:ilvl w:val="2"/>
          <w:numId w:val="3"/>
        </w:numPr>
      </w:pPr>
      <w:proofErr w:type="spellStart"/>
      <w:r>
        <w:t>batchCol</w:t>
      </w:r>
      <w:proofErr w:type="spellEnd"/>
      <w:r w:rsidR="00EB780E">
        <w:t>(</w:t>
      </w:r>
      <w:proofErr w:type="spellStart"/>
      <w:r w:rsidR="00EB780E">
        <w:t>plotNum</w:t>
      </w:r>
      <w:proofErr w:type="spellEnd"/>
      <w:r w:rsidR="00EB780E">
        <w:t>, cols)</w:t>
      </w:r>
    </w:p>
    <w:p w:rsidR="00585342" w:rsidRDefault="00585342" w:rsidP="00EE12E2">
      <w:pPr>
        <w:pStyle w:val="ListParagraph"/>
        <w:numPr>
          <w:ilvl w:val="0"/>
          <w:numId w:val="3"/>
        </w:numPr>
      </w:pPr>
      <w:r>
        <w:t>Improve</w:t>
      </w:r>
    </w:p>
    <w:p w:rsidR="00585342" w:rsidRDefault="00585342" w:rsidP="00585342">
      <w:pPr>
        <w:pStyle w:val="ListParagraph"/>
        <w:numPr>
          <w:ilvl w:val="1"/>
          <w:numId w:val="3"/>
        </w:numPr>
      </w:pPr>
      <w:proofErr w:type="spellStart"/>
      <w:r>
        <w:t>nnfPlot</w:t>
      </w:r>
      <w:proofErr w:type="spellEnd"/>
    </w:p>
    <w:p w:rsidR="00EE12E2" w:rsidRDefault="00EE12E2" w:rsidP="00585342">
      <w:pPr>
        <w:pStyle w:val="ListParagraph"/>
        <w:numPr>
          <w:ilvl w:val="2"/>
          <w:numId w:val="3"/>
        </w:numPr>
      </w:pPr>
      <w:proofErr w:type="spellStart"/>
      <w:r>
        <w:t>AddFitLine</w:t>
      </w:r>
      <w:proofErr w:type="spellEnd"/>
      <w:r>
        <w:t xml:space="preserve">: </w:t>
      </w:r>
      <w:r w:rsidR="00DC10B9">
        <w:t>report</w:t>
      </w:r>
      <w:r>
        <w:t xml:space="preserve"> equation</w:t>
      </w:r>
    </w:p>
    <w:p w:rsidR="00DC10B9" w:rsidRDefault="00DC10B9" w:rsidP="00585342">
      <w:pPr>
        <w:pStyle w:val="ListParagraph"/>
        <w:numPr>
          <w:ilvl w:val="2"/>
          <w:numId w:val="3"/>
        </w:numPr>
      </w:pPr>
      <w:proofErr w:type="spellStart"/>
      <w:r>
        <w:t>LineCount</w:t>
      </w:r>
      <w:proofErr w:type="spellEnd"/>
      <w:r>
        <w:t xml:space="preserve">: more information </w:t>
      </w:r>
    </w:p>
    <w:p w:rsidR="00585342" w:rsidRDefault="00DD17D1" w:rsidP="00585342">
      <w:pPr>
        <w:pStyle w:val="ListParagraph"/>
        <w:numPr>
          <w:ilvl w:val="1"/>
          <w:numId w:val="3"/>
        </w:numPr>
      </w:pPr>
      <w:proofErr w:type="spellStart"/>
      <w:r>
        <w:t>nnfDataCol</w:t>
      </w:r>
      <w:proofErr w:type="spellEnd"/>
    </w:p>
    <w:p w:rsidR="00D310F6" w:rsidRDefault="00D310F6" w:rsidP="00D310F6">
      <w:pPr>
        <w:ind w:left="1080"/>
      </w:pPr>
    </w:p>
    <w:p w:rsidR="00D310F6" w:rsidRDefault="00D310F6" w:rsidP="00D310F6">
      <w:pPr>
        <w:ind w:left="1080"/>
      </w:pPr>
    </w:p>
    <w:p w:rsidR="00D310F6" w:rsidRPr="00C6662E" w:rsidRDefault="00D310F6" w:rsidP="00D310F6">
      <w:pPr>
        <w:ind w:left="1080"/>
      </w:pPr>
    </w:p>
    <w:sectPr w:rsidR="00D310F6" w:rsidRPr="00C6662E" w:rsidSect="009A513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2C71" w:rsidRDefault="00DB2C71" w:rsidP="00F756DD">
      <w:r>
        <w:separator/>
      </w:r>
    </w:p>
  </w:endnote>
  <w:endnote w:type="continuationSeparator" w:id="0">
    <w:p w:rsidR="00DB2C71" w:rsidRDefault="00DB2C71" w:rsidP="00F75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D72A9" w:rsidRDefault="004D72A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:rsidR="004D72A9" w:rsidRDefault="004D7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2C71" w:rsidRDefault="00DB2C71" w:rsidP="00F756DD">
      <w:r>
        <w:separator/>
      </w:r>
    </w:p>
  </w:footnote>
  <w:footnote w:type="continuationSeparator" w:id="0">
    <w:p w:rsidR="00DB2C71" w:rsidRDefault="00DB2C71" w:rsidP="00F756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568"/>
    <w:multiLevelType w:val="hybridMultilevel"/>
    <w:tmpl w:val="72FE0880"/>
    <w:lvl w:ilvl="0" w:tplc="D65C0F12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06A06"/>
    <w:multiLevelType w:val="hybridMultilevel"/>
    <w:tmpl w:val="0902F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B751D"/>
    <w:multiLevelType w:val="hybridMultilevel"/>
    <w:tmpl w:val="23BE720E"/>
    <w:lvl w:ilvl="0" w:tplc="16B4523C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30DB9"/>
    <w:multiLevelType w:val="hybridMultilevel"/>
    <w:tmpl w:val="9E804042"/>
    <w:lvl w:ilvl="0" w:tplc="07B85EAE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4D4BEB"/>
    <w:multiLevelType w:val="hybridMultilevel"/>
    <w:tmpl w:val="1B0ABD1C"/>
    <w:lvl w:ilvl="0" w:tplc="2BACCC5A">
      <w:start w:val="1"/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7F3"/>
    <w:rsid w:val="000420AF"/>
    <w:rsid w:val="000525BB"/>
    <w:rsid w:val="000B4696"/>
    <w:rsid w:val="000C2DE5"/>
    <w:rsid w:val="000E2B3C"/>
    <w:rsid w:val="001129FE"/>
    <w:rsid w:val="001377DA"/>
    <w:rsid w:val="00174E7E"/>
    <w:rsid w:val="001E3D12"/>
    <w:rsid w:val="001F0ACD"/>
    <w:rsid w:val="002077F3"/>
    <w:rsid w:val="0022000D"/>
    <w:rsid w:val="0022048A"/>
    <w:rsid w:val="00224A2D"/>
    <w:rsid w:val="002F477B"/>
    <w:rsid w:val="003811AC"/>
    <w:rsid w:val="0041153E"/>
    <w:rsid w:val="00475F7A"/>
    <w:rsid w:val="004A22F1"/>
    <w:rsid w:val="004C037F"/>
    <w:rsid w:val="004D72A9"/>
    <w:rsid w:val="00562A08"/>
    <w:rsid w:val="00585342"/>
    <w:rsid w:val="005C0C00"/>
    <w:rsid w:val="005C6499"/>
    <w:rsid w:val="005E7CDF"/>
    <w:rsid w:val="005F6FDB"/>
    <w:rsid w:val="0062225E"/>
    <w:rsid w:val="00633924"/>
    <w:rsid w:val="0065017A"/>
    <w:rsid w:val="0067455B"/>
    <w:rsid w:val="00675276"/>
    <w:rsid w:val="00695AAF"/>
    <w:rsid w:val="006A5A6D"/>
    <w:rsid w:val="00785A64"/>
    <w:rsid w:val="007A4637"/>
    <w:rsid w:val="007E0987"/>
    <w:rsid w:val="007E4013"/>
    <w:rsid w:val="0081794B"/>
    <w:rsid w:val="00851432"/>
    <w:rsid w:val="0088143A"/>
    <w:rsid w:val="008C0F83"/>
    <w:rsid w:val="008D44B6"/>
    <w:rsid w:val="008D5F68"/>
    <w:rsid w:val="00904976"/>
    <w:rsid w:val="009103CA"/>
    <w:rsid w:val="00924C55"/>
    <w:rsid w:val="00931DA9"/>
    <w:rsid w:val="0094336B"/>
    <w:rsid w:val="009A513F"/>
    <w:rsid w:val="009C03D7"/>
    <w:rsid w:val="009D192E"/>
    <w:rsid w:val="009E463D"/>
    <w:rsid w:val="009E4D98"/>
    <w:rsid w:val="009E60C2"/>
    <w:rsid w:val="00A4175A"/>
    <w:rsid w:val="00A80843"/>
    <w:rsid w:val="00A9218E"/>
    <w:rsid w:val="00B04BBC"/>
    <w:rsid w:val="00B644C3"/>
    <w:rsid w:val="00B7455E"/>
    <w:rsid w:val="00B8058C"/>
    <w:rsid w:val="00BC6817"/>
    <w:rsid w:val="00C02B4D"/>
    <w:rsid w:val="00C10C44"/>
    <w:rsid w:val="00C36208"/>
    <w:rsid w:val="00C6662E"/>
    <w:rsid w:val="00CA1576"/>
    <w:rsid w:val="00CB768D"/>
    <w:rsid w:val="00CE4E2A"/>
    <w:rsid w:val="00D03C5E"/>
    <w:rsid w:val="00D11029"/>
    <w:rsid w:val="00D310F6"/>
    <w:rsid w:val="00D6241F"/>
    <w:rsid w:val="00DB2C71"/>
    <w:rsid w:val="00DB555A"/>
    <w:rsid w:val="00DC10B9"/>
    <w:rsid w:val="00DD17D1"/>
    <w:rsid w:val="00DE3376"/>
    <w:rsid w:val="00E7492C"/>
    <w:rsid w:val="00EB71AC"/>
    <w:rsid w:val="00EB780E"/>
    <w:rsid w:val="00EC76C3"/>
    <w:rsid w:val="00ED6384"/>
    <w:rsid w:val="00EE12E2"/>
    <w:rsid w:val="00F17BB0"/>
    <w:rsid w:val="00F502F6"/>
    <w:rsid w:val="00F55CCD"/>
    <w:rsid w:val="00F57A34"/>
    <w:rsid w:val="00F73EB2"/>
    <w:rsid w:val="00F756DD"/>
    <w:rsid w:val="00F85328"/>
    <w:rsid w:val="00F978F0"/>
    <w:rsid w:val="00FE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B8DA9"/>
  <w15:chartTrackingRefBased/>
  <w15:docId w15:val="{854DA902-1ECB-3A4D-8966-12667795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A0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A0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1AC"/>
    <w:pPr>
      <w:ind w:left="720"/>
      <w:contextualSpacing/>
    </w:pPr>
  </w:style>
  <w:style w:type="table" w:styleId="TableGrid">
    <w:name w:val="Table Grid"/>
    <w:basedOn w:val="TableNormal"/>
    <w:uiPriority w:val="39"/>
    <w:rsid w:val="00EB71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F4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62A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A0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F756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56DD"/>
  </w:style>
  <w:style w:type="paragraph" w:styleId="Footer">
    <w:name w:val="footer"/>
    <w:basedOn w:val="Normal"/>
    <w:link w:val="FooterChar"/>
    <w:uiPriority w:val="99"/>
    <w:unhideWhenUsed/>
    <w:rsid w:val="00F756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5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Jianyi Du</dc:creator>
  <cp:keywords/>
  <dc:description/>
  <cp:lastModifiedBy>Jianyi Du</cp:lastModifiedBy>
  <cp:revision>56</cp:revision>
  <dcterms:created xsi:type="dcterms:W3CDTF">2018-03-22T20:10:00Z</dcterms:created>
  <dcterms:modified xsi:type="dcterms:W3CDTF">2018-04-21T04:35:00Z</dcterms:modified>
</cp:coreProperties>
</file>