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A1B8" w14:textId="672C9578" w:rsidR="00B65D7E" w:rsidRDefault="00B65D7E">
      <w:r w:rsidRPr="002813D2">
        <w:t xml:space="preserve">A linear regression model can be used to make predictions for </w:t>
      </w:r>
      <w:r w:rsidRPr="002813D2">
        <w:rPr>
          <w:b/>
          <w:bCs/>
        </w:rPr>
        <w:t>continuous variables</w:t>
      </w:r>
      <w:r w:rsidRPr="002813D2">
        <w:t>.</w:t>
      </w:r>
    </w:p>
    <w:p w14:paraId="4B47DADA" w14:textId="60FC68AF" w:rsidR="002A2852" w:rsidRDefault="00B65D7E">
      <w:r>
        <w:t xml:space="preserve">A Logistic Regression model can be used to make predictions in cases where the output is a </w:t>
      </w:r>
      <w:r w:rsidRPr="002813D2">
        <w:rPr>
          <w:b/>
          <w:bCs/>
        </w:rPr>
        <w:t>categorical variable</w:t>
      </w:r>
      <w:r>
        <w:t>.</w:t>
      </w:r>
    </w:p>
    <w:p w14:paraId="4E48F57D" w14:textId="5FFE962C" w:rsidR="001A164B" w:rsidRDefault="001A164B"/>
    <w:p w14:paraId="512CB2E4" w14:textId="174BE030" w:rsidR="001A164B" w:rsidRPr="001A164B" w:rsidRDefault="001A164B" w:rsidP="001A164B">
      <w:r>
        <w:t>B</w:t>
      </w:r>
      <w:r w:rsidRPr="001A164B">
        <w:t>asic concepts related to logistic regression. Broadly speaking, the topics that will be covered in this session are:</w:t>
      </w:r>
    </w:p>
    <w:p w14:paraId="3AD7B017" w14:textId="77777777" w:rsidR="001A164B" w:rsidRPr="001A164B" w:rsidRDefault="001A164B" w:rsidP="001A164B">
      <w:pPr>
        <w:pStyle w:val="ListParagraph"/>
        <w:numPr>
          <w:ilvl w:val="0"/>
          <w:numId w:val="2"/>
        </w:numPr>
      </w:pPr>
      <w:r w:rsidRPr="001A164B">
        <w:t>Binary classification</w:t>
      </w:r>
    </w:p>
    <w:p w14:paraId="7F8B4555" w14:textId="77777777" w:rsidR="001A164B" w:rsidRPr="001A164B" w:rsidRDefault="001A164B" w:rsidP="001A164B">
      <w:pPr>
        <w:pStyle w:val="ListParagraph"/>
        <w:numPr>
          <w:ilvl w:val="0"/>
          <w:numId w:val="2"/>
        </w:numPr>
      </w:pPr>
      <w:r w:rsidRPr="001A164B">
        <w:t>Sigmoid function</w:t>
      </w:r>
    </w:p>
    <w:p w14:paraId="1CEFCC10" w14:textId="77777777" w:rsidR="001A164B" w:rsidRPr="001A164B" w:rsidRDefault="001A164B" w:rsidP="001A164B">
      <w:pPr>
        <w:pStyle w:val="ListParagraph"/>
        <w:numPr>
          <w:ilvl w:val="0"/>
          <w:numId w:val="2"/>
        </w:numPr>
      </w:pPr>
      <w:r w:rsidRPr="001A164B">
        <w:t>Likelihood function</w:t>
      </w:r>
    </w:p>
    <w:p w14:paraId="367430CB" w14:textId="77777777" w:rsidR="001A164B" w:rsidRPr="001A164B" w:rsidRDefault="001A164B" w:rsidP="001A164B">
      <w:pPr>
        <w:pStyle w:val="ListParagraph"/>
        <w:numPr>
          <w:ilvl w:val="0"/>
          <w:numId w:val="2"/>
        </w:numPr>
      </w:pPr>
      <w:r w:rsidRPr="001A164B">
        <w:t>Building a logistic regression model in Python</w:t>
      </w:r>
    </w:p>
    <w:p w14:paraId="2280B151" w14:textId="25858F06" w:rsidR="001A164B" w:rsidRDefault="001A164B" w:rsidP="001A164B">
      <w:pPr>
        <w:pStyle w:val="ListParagraph"/>
        <w:numPr>
          <w:ilvl w:val="0"/>
          <w:numId w:val="2"/>
        </w:numPr>
      </w:pPr>
      <w:r w:rsidRPr="001A164B">
        <w:t>Odds and log odds</w:t>
      </w:r>
    </w:p>
    <w:p w14:paraId="0FCCA2B0" w14:textId="3631F210" w:rsidR="00013C61" w:rsidRDefault="00013C61" w:rsidP="00013C61"/>
    <w:p w14:paraId="44D4070D" w14:textId="78E0194A" w:rsidR="001A164B" w:rsidRDefault="00013C61">
      <w:r w:rsidRPr="00013C61">
        <w:t>In the sigmoid curve, as you can see, you have low values for a lot of points, then the values rise all of a sudden, after which you have a lot of high values. In a straight line though, the values rise from low to high very uniformly, and hence, the “boundary” region, the one where the probabilities transition from high to low is not present</w:t>
      </w:r>
      <w:r w:rsidR="00554B9A">
        <w:t>.</w:t>
      </w:r>
    </w:p>
    <w:p w14:paraId="48372C62" w14:textId="6D69A263" w:rsidR="00554B9A" w:rsidRDefault="00554B9A">
      <w:r>
        <w:t>We</w:t>
      </w:r>
      <w:r w:rsidRPr="00554B9A">
        <w:t xml:space="preserve"> saw what a sigmoid function is and why it is a good choice for modelling the probability of a class</w:t>
      </w:r>
      <w:r>
        <w:t>.</w:t>
      </w:r>
    </w:p>
    <w:p w14:paraId="5038EF94" w14:textId="611E430D" w:rsidR="00554B9A" w:rsidRDefault="00554B9A">
      <w:r>
        <w:t xml:space="preserve">Best Fit sigmoid curve: finding the B0 and B1 in the </w:t>
      </w:r>
      <w:proofErr w:type="gramStart"/>
      <w:r>
        <w:t>equation  :</w:t>
      </w:r>
      <w:proofErr w:type="gramEnd"/>
      <w:r>
        <w:t xml:space="preserve"> 1/(1+e^-(B0+B1x) </w:t>
      </w:r>
    </w:p>
    <w:p w14:paraId="60FF46A0" w14:textId="3C456076" w:rsidR="009F527A" w:rsidRDefault="009F527A"/>
    <w:p w14:paraId="4C925DC4" w14:textId="64CD55C7" w:rsidR="009F527A" w:rsidRDefault="009F527A">
      <w:r w:rsidRPr="009F527A">
        <w:t>So, the best fitting combination of β0 and β1 will be the one which maximises the product:</w:t>
      </w:r>
      <w:r>
        <w:t xml:space="preserve"> </w:t>
      </w:r>
    </w:p>
    <w:p w14:paraId="3460AE1A" w14:textId="7C03EA1E" w:rsidR="009F527A" w:rsidRDefault="009F527A"/>
    <w:p w14:paraId="3D397676" w14:textId="15E948AA" w:rsidR="009F527A" w:rsidRDefault="009F527A">
      <w:r w:rsidRPr="009F527A">
        <w:rPr>
          <w:noProof/>
        </w:rPr>
        <w:drawing>
          <wp:inline distT="0" distB="0" distL="0" distR="0" wp14:anchorId="31955A1B" wp14:editId="44E0B7AB">
            <wp:extent cx="5731510" cy="2225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25040"/>
                    </a:xfrm>
                    <a:prstGeom prst="rect">
                      <a:avLst/>
                    </a:prstGeom>
                  </pic:spPr>
                </pic:pic>
              </a:graphicData>
            </a:graphic>
          </wp:inline>
        </w:drawing>
      </w:r>
    </w:p>
    <w:p w14:paraId="3BF520BD" w14:textId="374B6D62" w:rsidR="009F527A" w:rsidRDefault="009F527A">
      <w:r w:rsidRPr="009F527A">
        <w:t>In this case, the likelihood would be equal to</w:t>
      </w:r>
    </w:p>
    <w:p w14:paraId="7E82C0E6" w14:textId="07ED0BEF" w:rsidR="009F527A" w:rsidRDefault="009F527A">
      <w:pPr>
        <w:rPr>
          <w:rStyle w:val="mjx-char"/>
          <w:rFonts w:ascii="MJXc-TeX-main-Rw" w:hAnsi="MJXc-TeX-main-Rw"/>
          <w:color w:val="091E42"/>
          <w:sz w:val="34"/>
          <w:szCs w:val="34"/>
          <w:shd w:val="clear" w:color="auto" w:fill="F4F5F7"/>
        </w:rPr>
      </w:pPr>
      <w:r>
        <w:rPr>
          <w:rStyle w:val="mjx-char"/>
          <w:rFonts w:ascii="MJXc-TeX-main-Rw" w:hAnsi="MJXc-TeX-main-Rw"/>
          <w:color w:val="091E42"/>
          <w:sz w:val="34"/>
          <w:szCs w:val="34"/>
          <w:shd w:val="clear" w:color="auto" w:fill="F4F5F7"/>
        </w:rPr>
        <w:t>(1−</w:t>
      </w:r>
      <w:r>
        <w:rPr>
          <w:rStyle w:val="mjx-char"/>
          <w:rFonts w:ascii="MJXc-TeX-math-Iw" w:hAnsi="MJXc-TeX-math-Iw"/>
          <w:color w:val="091E42"/>
          <w:sz w:val="34"/>
          <w:szCs w:val="34"/>
          <w:shd w:val="clear" w:color="auto" w:fill="F4F5F7"/>
        </w:rPr>
        <w:t>P</w:t>
      </w:r>
      <w:proofErr w:type="gramStart"/>
      <w:r>
        <w:rPr>
          <w:rStyle w:val="mjx-char"/>
          <w:rFonts w:ascii="MJXc-TeX-main-Rw" w:hAnsi="MJXc-TeX-main-Rw"/>
          <w:color w:val="091E42"/>
          <w:shd w:val="clear" w:color="auto" w:fill="F4F5F7"/>
        </w:rPr>
        <w:t>1</w:t>
      </w:r>
      <w:r>
        <w:rPr>
          <w:rStyle w:val="mjx-char"/>
          <w:rFonts w:ascii="MJXc-TeX-main-Rw" w:hAnsi="MJXc-TeX-main-Rw"/>
          <w:color w:val="091E42"/>
          <w:sz w:val="34"/>
          <w:szCs w:val="34"/>
          <w:shd w:val="clear" w:color="auto" w:fill="F4F5F7"/>
        </w:rPr>
        <w:t>)(</w:t>
      </w:r>
      <w:proofErr w:type="gramEnd"/>
      <w:r>
        <w:rPr>
          <w:rStyle w:val="mjx-char"/>
          <w:rFonts w:ascii="MJXc-TeX-main-Rw" w:hAnsi="MJXc-TeX-main-Rw"/>
          <w:color w:val="091E42"/>
          <w:sz w:val="34"/>
          <w:szCs w:val="34"/>
          <w:shd w:val="clear" w:color="auto" w:fill="F4F5F7"/>
        </w:rPr>
        <w:t>1−</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2</w:t>
      </w:r>
      <w:r>
        <w:rPr>
          <w:rStyle w:val="mjx-char"/>
          <w:rFonts w:ascii="MJXc-TeX-main-Rw" w:hAnsi="MJXc-TeX-main-Rw"/>
          <w:color w:val="091E42"/>
          <w:sz w:val="34"/>
          <w:szCs w:val="34"/>
          <w:shd w:val="clear" w:color="auto" w:fill="F4F5F7"/>
        </w:rPr>
        <w:t>)(1−</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3</w:t>
      </w:r>
      <w:r>
        <w:rPr>
          <w:rStyle w:val="mjx-char"/>
          <w:rFonts w:ascii="MJXc-TeX-main-Rw" w:hAnsi="MJXc-TeX-main-Rw"/>
          <w:color w:val="091E42"/>
          <w:sz w:val="34"/>
          <w:szCs w:val="34"/>
          <w:shd w:val="clear" w:color="auto" w:fill="F4F5F7"/>
        </w:rPr>
        <w:t>)(1−</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4</w:t>
      </w:r>
      <w:r>
        <w:rPr>
          <w:rStyle w:val="mjx-char"/>
          <w:rFonts w:ascii="MJXc-TeX-main-Rw" w:hAnsi="MJXc-TeX-main-Rw"/>
          <w:color w:val="091E42"/>
          <w:sz w:val="34"/>
          <w:szCs w:val="34"/>
          <w:shd w:val="clear" w:color="auto" w:fill="F4F5F7"/>
        </w:rPr>
        <w:t>)(1−</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6</w:t>
      </w:r>
      <w:r>
        <w:rPr>
          <w:rStyle w:val="mjx-char"/>
          <w:rFonts w:ascii="MJXc-TeX-main-Rw" w:hAnsi="MJXc-TeX-main-Rw"/>
          <w:color w:val="091E42"/>
          <w:sz w:val="34"/>
          <w:szCs w:val="34"/>
          <w:shd w:val="clear" w:color="auto" w:fill="F4F5F7"/>
        </w:rPr>
        <w:t>)(</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5</w:t>
      </w:r>
      <w:r>
        <w:rPr>
          <w:rStyle w:val="mjx-char"/>
          <w:rFonts w:ascii="MJXc-TeX-main-Rw" w:hAnsi="MJXc-TeX-main-Rw"/>
          <w:color w:val="091E42"/>
          <w:sz w:val="34"/>
          <w:szCs w:val="34"/>
          <w:shd w:val="clear" w:color="auto" w:fill="F4F5F7"/>
        </w:rPr>
        <w:t>)(</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7</w:t>
      </w:r>
      <w:r>
        <w:rPr>
          <w:rStyle w:val="mjx-char"/>
          <w:rFonts w:ascii="MJXc-TeX-main-Rw" w:hAnsi="MJXc-TeX-main-Rw"/>
          <w:color w:val="091E42"/>
          <w:sz w:val="34"/>
          <w:szCs w:val="34"/>
          <w:shd w:val="clear" w:color="auto" w:fill="F4F5F7"/>
        </w:rPr>
        <w:t>)(</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8</w:t>
      </w:r>
      <w:r>
        <w:rPr>
          <w:rStyle w:val="mjx-char"/>
          <w:rFonts w:ascii="MJXc-TeX-main-Rw" w:hAnsi="MJXc-TeX-main-Rw"/>
          <w:color w:val="091E42"/>
          <w:sz w:val="34"/>
          <w:szCs w:val="34"/>
          <w:shd w:val="clear" w:color="auto" w:fill="F4F5F7"/>
        </w:rPr>
        <w:t>)(</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9</w:t>
      </w:r>
      <w:r>
        <w:rPr>
          <w:rStyle w:val="mjx-char"/>
          <w:rFonts w:ascii="MJXc-TeX-main-Rw" w:hAnsi="MJXc-TeX-main-Rw"/>
          <w:color w:val="091E42"/>
          <w:sz w:val="34"/>
          <w:szCs w:val="34"/>
          <w:shd w:val="clear" w:color="auto" w:fill="F4F5F7"/>
        </w:rPr>
        <w:t>)(</w:t>
      </w:r>
      <w:r>
        <w:rPr>
          <w:rStyle w:val="mjx-char"/>
          <w:rFonts w:ascii="MJXc-TeX-math-Iw" w:hAnsi="MJXc-TeX-math-Iw"/>
          <w:color w:val="091E42"/>
          <w:sz w:val="34"/>
          <w:szCs w:val="34"/>
          <w:shd w:val="clear" w:color="auto" w:fill="F4F5F7"/>
        </w:rPr>
        <w:t>P</w:t>
      </w:r>
      <w:r>
        <w:rPr>
          <w:rStyle w:val="mjx-char"/>
          <w:rFonts w:ascii="MJXc-TeX-main-Rw" w:hAnsi="MJXc-TeX-main-Rw"/>
          <w:color w:val="091E42"/>
          <w:shd w:val="clear" w:color="auto" w:fill="F4F5F7"/>
        </w:rPr>
        <w:t>10</w:t>
      </w:r>
      <w:r>
        <w:rPr>
          <w:rStyle w:val="mjx-char"/>
          <w:rFonts w:ascii="MJXc-TeX-main-Rw" w:hAnsi="MJXc-TeX-main-Rw"/>
          <w:color w:val="091E42"/>
          <w:sz w:val="34"/>
          <w:szCs w:val="34"/>
          <w:shd w:val="clear" w:color="auto" w:fill="F4F5F7"/>
        </w:rPr>
        <w:t>)</w:t>
      </w:r>
    </w:p>
    <w:p w14:paraId="2BEF7F8E" w14:textId="1DFD391D" w:rsidR="00F553AE" w:rsidRDefault="00F553AE">
      <w:pPr>
        <w:rPr>
          <w:rStyle w:val="mjx-char"/>
          <w:rFonts w:ascii="MJXc-TeX-main-Rw" w:hAnsi="MJXc-TeX-main-Rw"/>
          <w:color w:val="091E42"/>
          <w:sz w:val="34"/>
          <w:szCs w:val="34"/>
          <w:shd w:val="clear" w:color="auto" w:fill="F4F5F7"/>
        </w:rPr>
      </w:pPr>
    </w:p>
    <w:p w14:paraId="1684CECD" w14:textId="2ECFDF2F" w:rsidR="00F553AE" w:rsidRDefault="00F553AE">
      <w:r>
        <w:lastRenderedPageBreak/>
        <w:t>B</w:t>
      </w:r>
      <w:r w:rsidRPr="00F553AE">
        <w:t>y trying different values of β0 and β1, you can manipulate the shape of the sigmoid curve. At some combination of β0 and β1, the 'likelihood' (length of yellow bars) will be maximised.</w:t>
      </w:r>
    </w:p>
    <w:p w14:paraId="7F686A2F" w14:textId="77777777" w:rsidR="00F553AE" w:rsidRDefault="00F553AE" w:rsidP="00F553AE">
      <w:r>
        <w:t>H</w:t>
      </w:r>
      <w:r w:rsidRPr="00F553AE">
        <w:t xml:space="preserve">ow do you find the optimal values of β0 and β1 such that the likelihood function is maximized? </w:t>
      </w:r>
    </w:p>
    <w:p w14:paraId="3D201705" w14:textId="0EC42285" w:rsidR="00F553AE" w:rsidRPr="00F553AE" w:rsidRDefault="00F553AE" w:rsidP="00F553AE">
      <w:r w:rsidRPr="00F553AE">
        <w:t xml:space="preserve">The optimisation methods used to do that maximum likelihood estimation, or MLE. </w:t>
      </w:r>
    </w:p>
    <w:p w14:paraId="2CCFA27A" w14:textId="7380AB04" w:rsidR="00F553AE" w:rsidRDefault="008254C2" w:rsidP="00F553AE">
      <w:pPr>
        <w:rPr>
          <w:b/>
          <w:bCs/>
        </w:rPr>
      </w:pPr>
      <w:r>
        <w:t>(</w:t>
      </w:r>
      <w:r w:rsidR="00F553AE" w:rsidRPr="00F553AE">
        <w:t>Introduction to maximum likelihood estimation (MLE)</w:t>
      </w:r>
      <w:r>
        <w:t xml:space="preserve">, </w:t>
      </w:r>
      <w:r w:rsidR="00F553AE" w:rsidRPr="00F553AE">
        <w:t xml:space="preserve">MLE for continuous (normal) and discrete probability </w:t>
      </w:r>
      <w:proofErr w:type="gramStart"/>
      <w:r w:rsidR="00F553AE" w:rsidRPr="00F553AE">
        <w:t>distributions  (</w:t>
      </w:r>
      <w:proofErr w:type="gramEnd"/>
      <w:r w:rsidR="00F553AE" w:rsidRPr="00F553AE">
        <w:t>Bernoulli distribution and logistic regression)</w:t>
      </w:r>
      <w:r>
        <w:t xml:space="preserve"> ,</w:t>
      </w:r>
      <w:r w:rsidR="00F553AE" w:rsidRPr="00F553AE">
        <w:t>Optimising MLE cost functions using gradient descent </w:t>
      </w:r>
      <w:r>
        <w:t xml:space="preserve">, </w:t>
      </w:r>
      <w:r w:rsidR="00F553AE" w:rsidRPr="00F553AE">
        <w:t>Alternate optimisation methods: Newton-Raphson method </w:t>
      </w:r>
      <w:r>
        <w:t>) ----</w:t>
      </w:r>
      <w:r w:rsidRPr="008254C2">
        <w:rPr>
          <w:b/>
          <w:bCs/>
        </w:rPr>
        <w:t>Things to know in MLE</w:t>
      </w:r>
    </w:p>
    <w:p w14:paraId="2A2DB463" w14:textId="366DFE3A" w:rsidR="008254C2" w:rsidRDefault="008254C2" w:rsidP="00F553AE">
      <w:pPr>
        <w:rPr>
          <w:b/>
          <w:bCs/>
        </w:rPr>
      </w:pPr>
    </w:p>
    <w:p w14:paraId="3C71D573" w14:textId="77777777" w:rsidR="008254C2" w:rsidRPr="008254C2" w:rsidRDefault="008254C2" w:rsidP="008254C2">
      <w:pPr>
        <w:shd w:val="clear" w:color="auto" w:fill="F4F5F7"/>
        <w:spacing w:after="0" w:line="480" w:lineRule="atLeast"/>
        <w:outlineLvl w:val="1"/>
        <w:rPr>
          <w:rFonts w:ascii="Arial" w:eastAsia="Times New Roman" w:hAnsi="Arial" w:cs="Arial"/>
          <w:color w:val="45526C"/>
          <w:sz w:val="39"/>
          <w:szCs w:val="39"/>
          <w:lang w:eastAsia="en-IN"/>
        </w:rPr>
      </w:pPr>
      <w:r w:rsidRPr="008254C2">
        <w:rPr>
          <w:rFonts w:ascii="Arial" w:eastAsia="Times New Roman" w:hAnsi="Arial" w:cs="Arial"/>
          <w:b/>
          <w:bCs/>
          <w:color w:val="45526C"/>
          <w:sz w:val="39"/>
          <w:szCs w:val="39"/>
          <w:lang w:eastAsia="en-IN"/>
        </w:rPr>
        <w:t>Logistic Regression in Python</w:t>
      </w:r>
    </w:p>
    <w:p w14:paraId="34BEBCC1" w14:textId="447CF67E" w:rsidR="008254C2" w:rsidRDefault="008254C2" w:rsidP="00F553AE"/>
    <w:p w14:paraId="0909163F" w14:textId="1A55E05C" w:rsidR="008254C2" w:rsidRDefault="008254C2" w:rsidP="00F553AE">
      <w:r w:rsidRPr="008254C2">
        <w:t xml:space="preserve">In python, logistic regression can be implemented using libraries such as </w:t>
      </w:r>
      <w:proofErr w:type="spellStart"/>
      <w:r w:rsidRPr="008254C2">
        <w:t>SKLearn</w:t>
      </w:r>
      <w:proofErr w:type="spellEnd"/>
      <w:r w:rsidRPr="008254C2">
        <w:t xml:space="preserve"> and </w:t>
      </w:r>
      <w:proofErr w:type="spellStart"/>
      <w:r w:rsidRPr="008254C2">
        <w:t>statsmodels</w:t>
      </w:r>
      <w:proofErr w:type="spellEnd"/>
      <w:r w:rsidRPr="008254C2">
        <w:t xml:space="preserve">, though looking at the coefficients and the model summary is easier using </w:t>
      </w:r>
      <w:proofErr w:type="spellStart"/>
      <w:r w:rsidRPr="008254C2">
        <w:t>statsmodels</w:t>
      </w:r>
      <w:proofErr w:type="spellEnd"/>
      <w:r>
        <w:t>.</w:t>
      </w:r>
    </w:p>
    <w:p w14:paraId="6B8CD64D" w14:textId="15C9A9DE" w:rsidR="008254C2" w:rsidRPr="00F553AE" w:rsidRDefault="008254C2" w:rsidP="00F553AE">
      <w:r>
        <w:rPr>
          <w:color w:val="091E42"/>
          <w:sz w:val="27"/>
          <w:szCs w:val="27"/>
          <w:shd w:val="clear" w:color="auto" w:fill="F4F5F7"/>
        </w:rPr>
        <w:t>You can find the optimum values of </w:t>
      </w:r>
      <w:r>
        <w:rPr>
          <w:rStyle w:val="mjx-char"/>
          <w:rFonts w:ascii="MJXc-TeX-math-Iw" w:hAnsi="MJXc-TeX-math-Iw"/>
          <w:color w:val="091E42"/>
          <w:sz w:val="34"/>
          <w:szCs w:val="34"/>
          <w:bdr w:val="none" w:sz="0" w:space="0" w:color="auto" w:frame="1"/>
          <w:shd w:val="clear" w:color="auto" w:fill="F4F5F7"/>
        </w:rPr>
        <w:t>β</w:t>
      </w:r>
      <w:r>
        <w:rPr>
          <w:rStyle w:val="mjx-char"/>
          <w:rFonts w:ascii="MJXc-TeX-main-Rw" w:hAnsi="MJXc-TeX-main-Rw"/>
          <w:color w:val="091E42"/>
          <w:bdr w:val="none" w:sz="0" w:space="0" w:color="auto" w:frame="1"/>
          <w:shd w:val="clear" w:color="auto" w:fill="F4F5F7"/>
        </w:rPr>
        <w:t>0</w:t>
      </w:r>
      <w:r>
        <w:rPr>
          <w:color w:val="091E42"/>
          <w:sz w:val="27"/>
          <w:szCs w:val="27"/>
          <w:shd w:val="clear" w:color="auto" w:fill="F4F5F7"/>
        </w:rPr>
        <w:t> and </w:t>
      </w:r>
      <w:r>
        <w:rPr>
          <w:rStyle w:val="mjx-char"/>
          <w:rFonts w:ascii="MJXc-TeX-math-Iw" w:hAnsi="MJXc-TeX-math-Iw"/>
          <w:color w:val="091E42"/>
          <w:sz w:val="34"/>
          <w:szCs w:val="34"/>
          <w:bdr w:val="none" w:sz="0" w:space="0" w:color="auto" w:frame="1"/>
          <w:shd w:val="clear" w:color="auto" w:fill="F4F5F7"/>
        </w:rPr>
        <w:t>β</w:t>
      </w:r>
      <w:r>
        <w:rPr>
          <w:rStyle w:val="mjx-char"/>
          <w:rFonts w:ascii="MJXc-TeX-main-Rw" w:hAnsi="MJXc-TeX-main-Rw"/>
          <w:color w:val="091E42"/>
          <w:bdr w:val="none" w:sz="0" w:space="0" w:color="auto" w:frame="1"/>
          <w:shd w:val="clear" w:color="auto" w:fill="F4F5F7"/>
        </w:rPr>
        <w:t>1</w:t>
      </w:r>
      <w:r>
        <w:rPr>
          <w:color w:val="091E42"/>
          <w:sz w:val="27"/>
          <w:szCs w:val="27"/>
          <w:shd w:val="clear" w:color="auto" w:fill="F4F5F7"/>
        </w:rPr>
        <w:t> using the python code:</w:t>
      </w:r>
    </w:p>
    <w:p w14:paraId="00D028F2" w14:textId="29D88406" w:rsidR="00F553AE" w:rsidRDefault="00F553AE"/>
    <w:p w14:paraId="724D9B71" w14:textId="26511FE9" w:rsidR="00846FED" w:rsidRDefault="00846FED"/>
    <w:p w14:paraId="04BEECC9" w14:textId="77777777" w:rsidR="00846FED" w:rsidRPr="00846FED" w:rsidRDefault="00846FED" w:rsidP="00846FED">
      <w:pPr>
        <w:shd w:val="clear" w:color="auto" w:fill="F4F5F7"/>
        <w:spacing w:after="0" w:line="480" w:lineRule="atLeast"/>
        <w:outlineLvl w:val="1"/>
        <w:rPr>
          <w:rFonts w:ascii="Arial" w:eastAsia="Times New Roman" w:hAnsi="Arial" w:cs="Arial"/>
          <w:color w:val="45526C"/>
          <w:sz w:val="39"/>
          <w:szCs w:val="39"/>
          <w:lang w:eastAsia="en-IN"/>
        </w:rPr>
      </w:pPr>
      <w:r w:rsidRPr="00846FED">
        <w:rPr>
          <w:rFonts w:ascii="Arial" w:eastAsia="Times New Roman" w:hAnsi="Arial" w:cs="Arial"/>
          <w:b/>
          <w:bCs/>
          <w:color w:val="45526C"/>
          <w:sz w:val="39"/>
          <w:szCs w:val="39"/>
          <w:lang w:eastAsia="en-IN"/>
        </w:rPr>
        <w:t>Odds and Log Odds</w:t>
      </w:r>
    </w:p>
    <w:p w14:paraId="2B8E9730" w14:textId="77777777" w:rsidR="00846FED" w:rsidRPr="00846FED" w:rsidRDefault="00846FED" w:rsidP="00846FED">
      <w:pPr>
        <w:shd w:val="clear" w:color="auto" w:fill="F4F5F7"/>
        <w:spacing w:after="0" w:line="480" w:lineRule="atLeast"/>
        <w:rPr>
          <w:rFonts w:ascii="Times New Roman" w:eastAsia="Times New Roman" w:hAnsi="Times New Roman" w:cs="Times New Roman"/>
          <w:color w:val="091E42"/>
          <w:sz w:val="24"/>
          <w:szCs w:val="24"/>
          <w:lang w:eastAsia="en-IN"/>
        </w:rPr>
      </w:pPr>
      <w:r w:rsidRPr="00846FED">
        <w:rPr>
          <w:rFonts w:ascii="Times New Roman" w:eastAsia="Times New Roman" w:hAnsi="Times New Roman" w:cs="Times New Roman"/>
          <w:color w:val="091E42"/>
          <w:sz w:val="24"/>
          <w:szCs w:val="24"/>
          <w:lang w:eastAsia="en-IN"/>
        </w:rPr>
        <w:t>So far, you’ve seen this equation for logistic regression:</w:t>
      </w:r>
    </w:p>
    <w:p w14:paraId="184AE0CF" w14:textId="77777777" w:rsidR="00846FED" w:rsidRPr="00846FED" w:rsidRDefault="00846FED" w:rsidP="00846FED">
      <w:pPr>
        <w:shd w:val="clear" w:color="auto" w:fill="F4F5F7"/>
        <w:spacing w:after="0" w:line="480" w:lineRule="atLeast"/>
        <w:rPr>
          <w:rFonts w:ascii="Times New Roman" w:eastAsia="Times New Roman" w:hAnsi="Times New Roman" w:cs="Times New Roman"/>
          <w:color w:val="091E42"/>
          <w:sz w:val="27"/>
          <w:szCs w:val="27"/>
          <w:lang w:eastAsia="en-IN"/>
        </w:rPr>
      </w:pPr>
      <w:r w:rsidRPr="00846FED">
        <w:rPr>
          <w:rFonts w:ascii="Times New Roman" w:eastAsia="Times New Roman" w:hAnsi="Times New Roman" w:cs="Times New Roman"/>
          <w:color w:val="091E42"/>
          <w:sz w:val="27"/>
          <w:szCs w:val="27"/>
          <w:lang w:eastAsia="en-IN"/>
        </w:rPr>
        <w:t> </w:t>
      </w:r>
    </w:p>
    <w:p w14:paraId="0B9F2CE9" w14:textId="6C9CB24F" w:rsidR="00846FED" w:rsidRPr="00846FED" w:rsidRDefault="00846FED" w:rsidP="00846FE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846FED">
        <w:rPr>
          <w:rFonts w:ascii="MJXc-TeX-math-Iw" w:eastAsia="Times New Roman" w:hAnsi="MJXc-TeX-math-Iw" w:cs="Times New Roman"/>
          <w:color w:val="091E42"/>
          <w:sz w:val="34"/>
          <w:szCs w:val="34"/>
          <w:bdr w:val="none" w:sz="0" w:space="0" w:color="auto" w:frame="1"/>
          <w:lang w:eastAsia="en-IN"/>
        </w:rPr>
        <w:t>P</w:t>
      </w:r>
      <w:r w:rsidRPr="00846FED">
        <w:rPr>
          <w:rFonts w:ascii="MJXc-TeX-main-Rw" w:eastAsia="Times New Roman" w:hAnsi="MJXc-TeX-main-Rw" w:cs="Times New Roman"/>
          <w:color w:val="091E42"/>
          <w:sz w:val="34"/>
          <w:szCs w:val="34"/>
          <w:bdr w:val="none" w:sz="0" w:space="0" w:color="auto" w:frame="1"/>
          <w:lang w:eastAsia="en-IN"/>
        </w:rPr>
        <w:t>=</w:t>
      </w:r>
      <w:r w:rsidRPr="00846FED">
        <w:rPr>
          <w:rFonts w:ascii="MJXc-TeX-main-Rw" w:eastAsia="Times New Roman" w:hAnsi="MJXc-TeX-main-Rw" w:cs="Times New Roman"/>
          <w:color w:val="091E42"/>
          <w:sz w:val="24"/>
          <w:szCs w:val="24"/>
          <w:bdr w:val="none" w:sz="0" w:space="0" w:color="auto" w:frame="1"/>
          <w:lang w:eastAsia="en-IN"/>
        </w:rPr>
        <w:t>1</w:t>
      </w:r>
      <w:r>
        <w:rPr>
          <w:rFonts w:ascii="MJXc-TeX-main-Rw" w:eastAsia="Times New Roman" w:hAnsi="MJXc-TeX-main-Rw" w:cs="Times New Roman"/>
          <w:color w:val="091E42"/>
          <w:sz w:val="24"/>
          <w:szCs w:val="24"/>
          <w:bdr w:val="none" w:sz="0" w:space="0" w:color="auto" w:frame="1"/>
          <w:lang w:eastAsia="en-IN"/>
        </w:rPr>
        <w:t>/(</w:t>
      </w:r>
      <w:r w:rsidRPr="00846FED">
        <w:rPr>
          <w:rFonts w:ascii="MJXc-TeX-main-Rw" w:eastAsia="Times New Roman" w:hAnsi="MJXc-TeX-main-Rw" w:cs="Times New Roman"/>
          <w:color w:val="091E42"/>
          <w:sz w:val="24"/>
          <w:szCs w:val="24"/>
          <w:bdr w:val="none" w:sz="0" w:space="0" w:color="auto" w:frame="1"/>
          <w:lang w:eastAsia="en-IN"/>
        </w:rPr>
        <w:t>1+</w:t>
      </w:r>
      <w:r w:rsidRPr="00846FED">
        <w:rPr>
          <w:rFonts w:ascii="MJXc-TeX-math-Iw" w:eastAsia="Times New Roman" w:hAnsi="MJXc-TeX-math-Iw" w:cs="Times New Roman"/>
          <w:color w:val="091E42"/>
          <w:sz w:val="24"/>
          <w:szCs w:val="24"/>
          <w:bdr w:val="none" w:sz="0" w:space="0" w:color="auto" w:frame="1"/>
          <w:lang w:eastAsia="en-IN"/>
        </w:rPr>
        <w:t>e</w:t>
      </w:r>
      <w:r w:rsidRPr="00846FED">
        <w:rPr>
          <w:rFonts w:ascii="MJXc-TeX-main-Rw" w:eastAsia="Times New Roman" w:hAnsi="MJXc-TeX-main-Rw" w:cs="Times New Roman"/>
          <w:color w:val="091E42"/>
          <w:sz w:val="20"/>
          <w:szCs w:val="20"/>
          <w:bdr w:val="none" w:sz="0" w:space="0" w:color="auto" w:frame="1"/>
          <w:lang w:eastAsia="en-IN"/>
        </w:rPr>
        <w:t>−(</w:t>
      </w:r>
      <w:r w:rsidRPr="00846FED">
        <w:rPr>
          <w:rFonts w:ascii="MJXc-TeX-math-Iw" w:eastAsia="Times New Roman" w:hAnsi="MJXc-TeX-math-Iw" w:cs="Times New Roman"/>
          <w:color w:val="091E42"/>
          <w:sz w:val="20"/>
          <w:szCs w:val="20"/>
          <w:bdr w:val="none" w:sz="0" w:space="0" w:color="auto" w:frame="1"/>
          <w:lang w:eastAsia="en-IN"/>
        </w:rPr>
        <w:t>β</w:t>
      </w:r>
      <w:r w:rsidRPr="00846FED">
        <w:rPr>
          <w:rFonts w:ascii="MJXc-TeX-main-Rw" w:eastAsia="Times New Roman" w:hAnsi="MJXc-TeX-main-Rw" w:cs="Times New Roman"/>
          <w:color w:val="091E42"/>
          <w:sz w:val="20"/>
          <w:szCs w:val="20"/>
          <w:bdr w:val="none" w:sz="0" w:space="0" w:color="auto" w:frame="1"/>
          <w:lang w:eastAsia="en-IN"/>
        </w:rPr>
        <w:t>0+</w:t>
      </w:r>
      <w:r w:rsidRPr="00846FED">
        <w:rPr>
          <w:rFonts w:ascii="MJXc-TeX-math-Iw" w:eastAsia="Times New Roman" w:hAnsi="MJXc-TeX-math-Iw" w:cs="Times New Roman"/>
          <w:color w:val="091E42"/>
          <w:sz w:val="20"/>
          <w:szCs w:val="20"/>
          <w:bdr w:val="none" w:sz="0" w:space="0" w:color="auto" w:frame="1"/>
          <w:lang w:eastAsia="en-IN"/>
        </w:rPr>
        <w:t>β</w:t>
      </w:r>
      <w:r w:rsidRPr="00846FED">
        <w:rPr>
          <w:rFonts w:ascii="MJXc-TeX-main-Rw" w:eastAsia="Times New Roman" w:hAnsi="MJXc-TeX-main-Rw" w:cs="Times New Roman"/>
          <w:color w:val="091E42"/>
          <w:sz w:val="20"/>
          <w:szCs w:val="20"/>
          <w:bdr w:val="none" w:sz="0" w:space="0" w:color="auto" w:frame="1"/>
          <w:lang w:eastAsia="en-IN"/>
        </w:rPr>
        <w:t>1</w:t>
      </w:r>
      <w:r w:rsidRPr="00846FED">
        <w:rPr>
          <w:rFonts w:ascii="MJXc-TeX-math-Iw" w:eastAsia="Times New Roman" w:hAnsi="MJXc-TeX-math-Iw" w:cs="Times New Roman"/>
          <w:color w:val="091E42"/>
          <w:sz w:val="20"/>
          <w:szCs w:val="20"/>
          <w:bdr w:val="none" w:sz="0" w:space="0" w:color="auto" w:frame="1"/>
          <w:lang w:eastAsia="en-IN"/>
        </w:rPr>
        <w:t>x</w:t>
      </w:r>
      <w:r w:rsidRPr="00846FED">
        <w:rPr>
          <w:rFonts w:ascii="MJXc-TeX-main-Rw" w:eastAsia="Times New Roman" w:hAnsi="MJXc-TeX-main-Rw" w:cs="Times New Roman"/>
          <w:color w:val="091E42"/>
          <w:sz w:val="20"/>
          <w:szCs w:val="20"/>
          <w:bdr w:val="none" w:sz="0" w:space="0" w:color="auto" w:frame="1"/>
          <w:lang w:eastAsia="en-IN"/>
        </w:rPr>
        <w:t>)</w:t>
      </w:r>
      <w:r>
        <w:rPr>
          <w:rFonts w:ascii="MJXc-TeX-main-Rw" w:eastAsia="Times New Roman" w:hAnsi="MJXc-TeX-main-Rw" w:cs="Times New Roman"/>
          <w:color w:val="091E42"/>
          <w:sz w:val="20"/>
          <w:szCs w:val="20"/>
          <w:bdr w:val="none" w:sz="0" w:space="0" w:color="auto" w:frame="1"/>
          <w:lang w:eastAsia="en-IN"/>
        </w:rPr>
        <w:t>)</w:t>
      </w:r>
    </w:p>
    <w:p w14:paraId="1141E9D1" w14:textId="52717B5B" w:rsidR="00846FED" w:rsidRDefault="00846FED"/>
    <w:p w14:paraId="6696393C" w14:textId="1D8DFB55" w:rsidR="00846FED" w:rsidRDefault="00846FED">
      <w:r>
        <w:t xml:space="preserve">Odds (p/1-p) = e^(B0+B1x) </w:t>
      </w:r>
    </w:p>
    <w:p w14:paraId="6AEFA0A0" w14:textId="66BE55A4" w:rsidR="00846FED" w:rsidRDefault="00846FED">
      <w:r>
        <w:t>Log odds ln(p/1-p) = B0+B1x</w:t>
      </w:r>
    </w:p>
    <w:p w14:paraId="2EE85BAE" w14:textId="7381C47F" w:rsidR="009737C3" w:rsidRPr="006468CE" w:rsidRDefault="006468CE">
      <w:pPr>
        <w:rPr>
          <w:b/>
          <w:bCs/>
        </w:rPr>
      </w:pPr>
      <w:r w:rsidRPr="006468CE">
        <w:rPr>
          <w:b/>
          <w:bCs/>
        </w:rPr>
        <w:t>Log odds is easy to interpret because as there is a linear relationship between log odds with the variables multiplied by coefficients. As the positive and more significant coefficients, the higher the log odds and vice versa.</w:t>
      </w:r>
    </w:p>
    <w:p w14:paraId="1BF97223" w14:textId="77777777" w:rsidR="004213B4" w:rsidRDefault="004213B4"/>
    <w:p w14:paraId="03A35489" w14:textId="6423F0CF" w:rsidR="009737C3" w:rsidRDefault="009737C3">
      <w:pPr>
        <w:rPr>
          <w:rStyle w:val="Strong"/>
          <w:color w:val="091E42"/>
          <w:sz w:val="27"/>
          <w:szCs w:val="27"/>
          <w:shd w:val="clear" w:color="auto" w:fill="F4F5F7"/>
        </w:rPr>
      </w:pPr>
      <w:r>
        <w:rPr>
          <w:color w:val="091E42"/>
          <w:sz w:val="27"/>
          <w:szCs w:val="27"/>
          <w:shd w:val="clear" w:color="auto" w:fill="F4F5F7"/>
        </w:rPr>
        <w:t>you learnt that in order to find the </w:t>
      </w:r>
      <w:r>
        <w:rPr>
          <w:rStyle w:val="Strong"/>
          <w:color w:val="091E42"/>
          <w:sz w:val="27"/>
          <w:szCs w:val="27"/>
          <w:shd w:val="clear" w:color="auto" w:fill="F4F5F7"/>
        </w:rPr>
        <w:t>best-fit sigmoid curve</w:t>
      </w:r>
      <w:r>
        <w:rPr>
          <w:color w:val="091E42"/>
          <w:sz w:val="27"/>
          <w:szCs w:val="27"/>
          <w:shd w:val="clear" w:color="auto" w:fill="F4F5F7"/>
        </w:rPr>
        <w:t>, you need to vary </w:t>
      </w:r>
      <w:r>
        <w:rPr>
          <w:rStyle w:val="mjx-char"/>
          <w:rFonts w:ascii="MJXc-TeX-math-Iw" w:hAnsi="MJXc-TeX-math-Iw"/>
          <w:color w:val="091E42"/>
          <w:sz w:val="34"/>
          <w:szCs w:val="34"/>
          <w:bdr w:val="none" w:sz="0" w:space="0" w:color="auto" w:frame="1"/>
          <w:shd w:val="clear" w:color="auto" w:fill="F4F5F7"/>
        </w:rPr>
        <w:t>β</w:t>
      </w:r>
      <w:r>
        <w:rPr>
          <w:rStyle w:val="mjx-char"/>
          <w:rFonts w:ascii="MJXc-TeX-main-Rw" w:hAnsi="MJXc-TeX-main-Rw"/>
          <w:color w:val="091E42"/>
          <w:bdr w:val="none" w:sz="0" w:space="0" w:color="auto" w:frame="1"/>
          <w:shd w:val="clear" w:color="auto" w:fill="F4F5F7"/>
        </w:rPr>
        <w:t>0</w:t>
      </w:r>
      <w:r>
        <w:rPr>
          <w:color w:val="091E42"/>
          <w:sz w:val="27"/>
          <w:szCs w:val="27"/>
          <w:shd w:val="clear" w:color="auto" w:fill="F4F5F7"/>
        </w:rPr>
        <w:t> and </w:t>
      </w:r>
      <w:r>
        <w:rPr>
          <w:rStyle w:val="mjx-char"/>
          <w:rFonts w:ascii="MJXc-TeX-math-Iw" w:hAnsi="MJXc-TeX-math-Iw"/>
          <w:color w:val="091E42"/>
          <w:sz w:val="34"/>
          <w:szCs w:val="34"/>
          <w:bdr w:val="none" w:sz="0" w:space="0" w:color="auto" w:frame="1"/>
          <w:shd w:val="clear" w:color="auto" w:fill="F4F5F7"/>
        </w:rPr>
        <w:t>β</w:t>
      </w:r>
      <w:r>
        <w:rPr>
          <w:rStyle w:val="mjx-char"/>
          <w:rFonts w:ascii="MJXc-TeX-main-Rw" w:hAnsi="MJXc-TeX-main-Rw"/>
          <w:color w:val="091E42"/>
          <w:bdr w:val="none" w:sz="0" w:space="0" w:color="auto" w:frame="1"/>
          <w:shd w:val="clear" w:color="auto" w:fill="F4F5F7"/>
        </w:rPr>
        <w:t>1</w:t>
      </w:r>
      <w:r>
        <w:rPr>
          <w:color w:val="091E42"/>
          <w:sz w:val="27"/>
          <w:szCs w:val="27"/>
          <w:shd w:val="clear" w:color="auto" w:fill="F4F5F7"/>
        </w:rPr>
        <w:t> until you get the combination of beta values that maximises the </w:t>
      </w:r>
      <w:r>
        <w:rPr>
          <w:rStyle w:val="Strong"/>
          <w:color w:val="091E42"/>
          <w:sz w:val="27"/>
          <w:szCs w:val="27"/>
          <w:shd w:val="clear" w:color="auto" w:fill="F4F5F7"/>
        </w:rPr>
        <w:t>likelihood.</w:t>
      </w:r>
    </w:p>
    <w:p w14:paraId="51DA1675" w14:textId="369C5781" w:rsidR="009737C3" w:rsidRDefault="009737C3">
      <w:pPr>
        <w:rPr>
          <w:rStyle w:val="Strong"/>
          <w:color w:val="091E42"/>
          <w:sz w:val="27"/>
          <w:szCs w:val="27"/>
          <w:shd w:val="clear" w:color="auto" w:fill="F4F5F7"/>
        </w:rPr>
      </w:pPr>
    </w:p>
    <w:p w14:paraId="26D5B0E7" w14:textId="0CEC909A" w:rsidR="009737C3" w:rsidRDefault="009737C3">
      <w:pPr>
        <w:rPr>
          <w:rStyle w:val="Strong"/>
          <w:color w:val="091E42"/>
          <w:sz w:val="27"/>
          <w:szCs w:val="27"/>
          <w:shd w:val="clear" w:color="auto" w:fill="F4F5F7"/>
        </w:rPr>
      </w:pPr>
      <w:r>
        <w:rPr>
          <w:color w:val="091E42"/>
          <w:sz w:val="27"/>
          <w:szCs w:val="27"/>
          <w:shd w:val="clear" w:color="auto" w:fill="F4F5F7"/>
        </w:rPr>
        <w:t>This process, where you vary the betas until you find the best fit curve for the probability of diabetes, is called </w:t>
      </w:r>
      <w:r>
        <w:rPr>
          <w:rStyle w:val="Strong"/>
          <w:color w:val="091E42"/>
          <w:sz w:val="27"/>
          <w:szCs w:val="27"/>
          <w:shd w:val="clear" w:color="auto" w:fill="F4F5F7"/>
        </w:rPr>
        <w:t>logistic regression.</w:t>
      </w:r>
    </w:p>
    <w:p w14:paraId="6A7414CC" w14:textId="024EC070" w:rsidR="00682905" w:rsidRDefault="00682905">
      <w:pPr>
        <w:rPr>
          <w:rStyle w:val="Strong"/>
          <w:color w:val="091E42"/>
          <w:sz w:val="27"/>
          <w:szCs w:val="27"/>
          <w:shd w:val="clear" w:color="auto" w:fill="F4F5F7"/>
        </w:rPr>
      </w:pPr>
    </w:p>
    <w:p w14:paraId="2B296C84" w14:textId="77777777" w:rsidR="00682905" w:rsidRPr="00682905" w:rsidRDefault="00682905" w:rsidP="00682905">
      <w:pPr>
        <w:shd w:val="clear" w:color="auto" w:fill="F4F5F7"/>
        <w:spacing w:after="0" w:line="480" w:lineRule="atLeast"/>
        <w:rPr>
          <w:rFonts w:ascii="Times New Roman" w:eastAsia="Times New Roman" w:hAnsi="Times New Roman" w:cs="Times New Roman"/>
          <w:color w:val="091E42"/>
          <w:sz w:val="27"/>
          <w:szCs w:val="27"/>
          <w:lang w:eastAsia="en-IN"/>
        </w:rPr>
      </w:pPr>
      <w:proofErr w:type="gramStart"/>
      <w:r w:rsidRPr="00682905">
        <w:rPr>
          <w:rFonts w:ascii="Times New Roman" w:eastAsia="Times New Roman" w:hAnsi="Times New Roman" w:cs="Times New Roman"/>
          <w:color w:val="091E42"/>
          <w:sz w:val="27"/>
          <w:szCs w:val="27"/>
          <w:lang w:eastAsia="en-IN"/>
        </w:rPr>
        <w:t>VIF  calculates</w:t>
      </w:r>
      <w:proofErr w:type="gramEnd"/>
      <w:r w:rsidRPr="00682905">
        <w:rPr>
          <w:rFonts w:ascii="Times New Roman" w:eastAsia="Times New Roman" w:hAnsi="Times New Roman" w:cs="Times New Roman"/>
          <w:color w:val="091E42"/>
          <w:sz w:val="27"/>
          <w:szCs w:val="27"/>
          <w:lang w:eastAsia="en-IN"/>
        </w:rPr>
        <w:t xml:space="preserve"> how well one independent variable is explained by all the other independent variables combined. And its formula is given as:</w:t>
      </w:r>
    </w:p>
    <w:p w14:paraId="6F34DB51" w14:textId="77777777" w:rsidR="00682905" w:rsidRPr="00682905" w:rsidRDefault="00682905" w:rsidP="00682905">
      <w:pPr>
        <w:shd w:val="clear" w:color="auto" w:fill="F4F5F7"/>
        <w:spacing w:after="0" w:line="480" w:lineRule="atLeast"/>
        <w:rPr>
          <w:rFonts w:ascii="Times New Roman" w:eastAsia="Times New Roman" w:hAnsi="Times New Roman" w:cs="Times New Roman"/>
          <w:color w:val="091E42"/>
          <w:sz w:val="27"/>
          <w:szCs w:val="27"/>
          <w:lang w:eastAsia="en-IN"/>
        </w:rPr>
      </w:pPr>
      <w:r w:rsidRPr="00682905">
        <w:rPr>
          <w:rFonts w:ascii="Times New Roman" w:eastAsia="Times New Roman" w:hAnsi="Times New Roman" w:cs="Times New Roman"/>
          <w:color w:val="091E42"/>
          <w:sz w:val="27"/>
          <w:szCs w:val="27"/>
          <w:lang w:eastAsia="en-IN"/>
        </w:rPr>
        <w:t> </w:t>
      </w:r>
    </w:p>
    <w:p w14:paraId="59CEAAAF" w14:textId="77777777" w:rsidR="00682905" w:rsidRPr="00682905" w:rsidRDefault="00682905" w:rsidP="00682905">
      <w:pPr>
        <w:shd w:val="clear" w:color="auto" w:fill="F4F5F7"/>
        <w:spacing w:after="0" w:line="480" w:lineRule="atLeast"/>
        <w:jc w:val="center"/>
        <w:rPr>
          <w:rFonts w:ascii="Times New Roman" w:eastAsia="Times New Roman" w:hAnsi="Times New Roman" w:cs="Times New Roman"/>
          <w:color w:val="091E42"/>
          <w:sz w:val="27"/>
          <w:szCs w:val="27"/>
          <w:lang w:eastAsia="en-IN"/>
        </w:rPr>
      </w:pPr>
      <w:proofErr w:type="spellStart"/>
      <w:r w:rsidRPr="00682905">
        <w:rPr>
          <w:rFonts w:ascii="MJXc-TeX-math-Iw" w:eastAsia="Times New Roman" w:hAnsi="MJXc-TeX-math-Iw" w:cs="Times New Roman"/>
          <w:color w:val="091E42"/>
          <w:sz w:val="34"/>
          <w:szCs w:val="34"/>
          <w:bdr w:val="none" w:sz="0" w:space="0" w:color="auto" w:frame="1"/>
          <w:lang w:eastAsia="en-IN"/>
        </w:rPr>
        <w:t>VIF</w:t>
      </w:r>
      <w:r w:rsidRPr="00682905">
        <w:rPr>
          <w:rFonts w:ascii="MJXc-TeX-math-Iw" w:eastAsia="Times New Roman" w:hAnsi="MJXc-TeX-math-Iw" w:cs="Times New Roman"/>
          <w:color w:val="091E42"/>
          <w:sz w:val="24"/>
          <w:szCs w:val="24"/>
          <w:bdr w:val="none" w:sz="0" w:space="0" w:color="auto" w:frame="1"/>
          <w:lang w:eastAsia="en-IN"/>
        </w:rPr>
        <w:t>i</w:t>
      </w:r>
      <w:proofErr w:type="spellEnd"/>
      <w:r w:rsidRPr="00682905">
        <w:rPr>
          <w:rFonts w:ascii="MJXc-TeX-main-Rw" w:eastAsia="Times New Roman" w:hAnsi="MJXc-TeX-main-Rw" w:cs="Times New Roman"/>
          <w:color w:val="091E42"/>
          <w:sz w:val="34"/>
          <w:szCs w:val="34"/>
          <w:bdr w:val="none" w:sz="0" w:space="0" w:color="auto" w:frame="1"/>
          <w:lang w:eastAsia="en-IN"/>
        </w:rPr>
        <w:t>=</w:t>
      </w:r>
      <w:r w:rsidRPr="00682905">
        <w:rPr>
          <w:rFonts w:ascii="MJXc-TeX-main-Rw" w:eastAsia="Times New Roman" w:hAnsi="MJXc-TeX-main-Rw" w:cs="Times New Roman"/>
          <w:color w:val="091E42"/>
          <w:sz w:val="24"/>
          <w:szCs w:val="24"/>
          <w:bdr w:val="none" w:sz="0" w:space="0" w:color="auto" w:frame="1"/>
          <w:lang w:eastAsia="en-IN"/>
        </w:rPr>
        <w:t>11−</w:t>
      </w:r>
      <w:r w:rsidRPr="00682905">
        <w:rPr>
          <w:rFonts w:ascii="MJXc-TeX-math-Iw" w:eastAsia="Times New Roman" w:hAnsi="MJXc-TeX-math-Iw" w:cs="Times New Roman"/>
          <w:color w:val="091E42"/>
          <w:sz w:val="24"/>
          <w:szCs w:val="24"/>
          <w:bdr w:val="none" w:sz="0" w:space="0" w:color="auto" w:frame="1"/>
          <w:lang w:eastAsia="en-IN"/>
        </w:rPr>
        <w:t>R</w:t>
      </w:r>
      <w:r w:rsidRPr="00682905">
        <w:rPr>
          <w:rFonts w:ascii="MJXc-TeX-math-Iw" w:eastAsia="Times New Roman" w:hAnsi="MJXc-TeX-math-Iw" w:cs="Times New Roman"/>
          <w:color w:val="091E42"/>
          <w:sz w:val="20"/>
          <w:szCs w:val="20"/>
          <w:bdr w:val="none" w:sz="0" w:space="0" w:color="auto" w:frame="1"/>
          <w:lang w:eastAsia="en-IN"/>
        </w:rPr>
        <w:t>i</w:t>
      </w:r>
      <w:r w:rsidRPr="00682905">
        <w:rPr>
          <w:rFonts w:ascii="MJXc-TeX-main-Rw" w:eastAsia="Times New Roman" w:hAnsi="MJXc-TeX-main-Rw" w:cs="Times New Roman"/>
          <w:color w:val="091E42"/>
          <w:sz w:val="20"/>
          <w:szCs w:val="20"/>
          <w:bdr w:val="none" w:sz="0" w:space="0" w:color="auto" w:frame="1"/>
          <w:lang w:eastAsia="en-IN"/>
        </w:rPr>
        <w:t>2</w:t>
      </w:r>
    </w:p>
    <w:p w14:paraId="6876E9F1" w14:textId="77777777" w:rsidR="00682905" w:rsidRPr="00682905" w:rsidRDefault="00682905" w:rsidP="00682905">
      <w:pPr>
        <w:shd w:val="clear" w:color="auto" w:fill="F4F5F7"/>
        <w:spacing w:after="0" w:line="480" w:lineRule="atLeast"/>
        <w:rPr>
          <w:rFonts w:ascii="Times New Roman" w:eastAsia="Times New Roman" w:hAnsi="Times New Roman" w:cs="Times New Roman"/>
          <w:color w:val="091E42"/>
          <w:sz w:val="27"/>
          <w:szCs w:val="27"/>
          <w:lang w:eastAsia="en-IN"/>
        </w:rPr>
      </w:pPr>
      <w:r w:rsidRPr="00682905">
        <w:rPr>
          <w:rFonts w:ascii="Times New Roman" w:eastAsia="Times New Roman" w:hAnsi="Times New Roman" w:cs="Times New Roman"/>
          <w:color w:val="091E42"/>
          <w:sz w:val="27"/>
          <w:szCs w:val="27"/>
          <w:lang w:eastAsia="en-IN"/>
        </w:rPr>
        <w:t> </w:t>
      </w:r>
    </w:p>
    <w:p w14:paraId="34F9B1BF" w14:textId="77777777" w:rsidR="00682905" w:rsidRPr="00682905" w:rsidRDefault="00682905" w:rsidP="00682905">
      <w:pPr>
        <w:shd w:val="clear" w:color="auto" w:fill="F4F5F7"/>
        <w:spacing w:after="0" w:line="480" w:lineRule="atLeast"/>
        <w:rPr>
          <w:rFonts w:ascii="Times New Roman" w:eastAsia="Times New Roman" w:hAnsi="Times New Roman" w:cs="Times New Roman"/>
          <w:color w:val="091E42"/>
          <w:sz w:val="27"/>
          <w:szCs w:val="27"/>
          <w:lang w:eastAsia="en-IN"/>
        </w:rPr>
      </w:pPr>
      <w:r w:rsidRPr="00682905">
        <w:rPr>
          <w:rFonts w:ascii="Times New Roman" w:eastAsia="Times New Roman" w:hAnsi="Times New Roman" w:cs="Times New Roman"/>
          <w:color w:val="091E42"/>
          <w:sz w:val="27"/>
          <w:szCs w:val="27"/>
          <w:lang w:eastAsia="en-IN"/>
        </w:rPr>
        <w:t>where '</w:t>
      </w:r>
      <w:proofErr w:type="spellStart"/>
      <w:r w:rsidRPr="00682905">
        <w:rPr>
          <w:rFonts w:ascii="MJXc-TeX-math-Iw" w:eastAsia="Times New Roman" w:hAnsi="MJXc-TeX-math-Iw" w:cs="Times New Roman"/>
          <w:color w:val="091E42"/>
          <w:sz w:val="34"/>
          <w:szCs w:val="34"/>
          <w:bdr w:val="none" w:sz="0" w:space="0" w:color="auto" w:frame="1"/>
          <w:lang w:eastAsia="en-IN"/>
        </w:rPr>
        <w:t>i</w:t>
      </w:r>
      <w:proofErr w:type="spellEnd"/>
      <w:r w:rsidRPr="00682905">
        <w:rPr>
          <w:rFonts w:ascii="Times New Roman" w:eastAsia="Times New Roman" w:hAnsi="Times New Roman" w:cs="Times New Roman"/>
          <w:color w:val="091E42"/>
          <w:sz w:val="27"/>
          <w:szCs w:val="27"/>
          <w:lang w:eastAsia="en-IN"/>
        </w:rPr>
        <w:t>' refers to the </w:t>
      </w:r>
      <w:proofErr w:type="spellStart"/>
      <w:r w:rsidRPr="00682905">
        <w:rPr>
          <w:rFonts w:ascii="MJXc-TeX-math-Iw" w:eastAsia="Times New Roman" w:hAnsi="MJXc-TeX-math-Iw" w:cs="Times New Roman"/>
          <w:color w:val="091E42"/>
          <w:sz w:val="34"/>
          <w:szCs w:val="34"/>
          <w:bdr w:val="none" w:sz="0" w:space="0" w:color="auto" w:frame="1"/>
          <w:lang w:eastAsia="en-IN"/>
        </w:rPr>
        <w:t>i</w:t>
      </w:r>
      <w:r w:rsidRPr="00682905">
        <w:rPr>
          <w:rFonts w:ascii="MJXc-TeX-math-Iw" w:eastAsia="Times New Roman" w:hAnsi="MJXc-TeX-math-Iw" w:cs="Times New Roman"/>
          <w:color w:val="091E42"/>
          <w:sz w:val="24"/>
          <w:szCs w:val="24"/>
          <w:bdr w:val="none" w:sz="0" w:space="0" w:color="auto" w:frame="1"/>
          <w:lang w:eastAsia="en-IN"/>
        </w:rPr>
        <w:t>th</w:t>
      </w:r>
      <w:proofErr w:type="spellEnd"/>
      <w:r w:rsidRPr="00682905">
        <w:rPr>
          <w:rFonts w:ascii="Times New Roman" w:eastAsia="Times New Roman" w:hAnsi="Times New Roman" w:cs="Times New Roman"/>
          <w:color w:val="091E42"/>
          <w:sz w:val="27"/>
          <w:szCs w:val="27"/>
          <w:lang w:eastAsia="en-IN"/>
        </w:rPr>
        <w:t> variable which is being represented as a combination of rest of the independent variables.</w:t>
      </w:r>
    </w:p>
    <w:p w14:paraId="22393280" w14:textId="5BBA7EEE" w:rsidR="00682905" w:rsidRDefault="00682905"/>
    <w:p w14:paraId="1CA450BF" w14:textId="66BA7285" w:rsidR="00605FEB" w:rsidRDefault="00605FEB"/>
    <w:p w14:paraId="6708A976" w14:textId="77777777" w:rsidR="00605FEB" w:rsidRDefault="00605FEB" w:rsidP="00605FEB">
      <w:r>
        <w:t xml:space="preserve">1. In the logistic regression we are calculating the probabilities of the segmentation but not actual segmentation. we need to determine the </w:t>
      </w:r>
      <w:proofErr w:type="spellStart"/>
      <w:r>
        <w:t>cuttoff</w:t>
      </w:r>
      <w:proofErr w:type="spellEnd"/>
      <w:r>
        <w:t xml:space="preserve"> to create a segmentation.</w:t>
      </w:r>
    </w:p>
    <w:p w14:paraId="525A0528" w14:textId="303BBF4A" w:rsidR="00605FEB" w:rsidRDefault="00605FEB" w:rsidP="00605FEB">
      <w:r>
        <w:t xml:space="preserve">2. After calculating the probabilities while determining the key decision </w:t>
      </w:r>
      <w:proofErr w:type="spellStart"/>
      <w:r>
        <w:t>cutoff</w:t>
      </w:r>
      <w:proofErr w:type="spellEnd"/>
      <w:r>
        <w:t xml:space="preserve"> we minimize the prediction error to find the best </w:t>
      </w:r>
      <w:proofErr w:type="spellStart"/>
      <w:r>
        <w:t>cutoff</w:t>
      </w:r>
      <w:proofErr w:type="spellEnd"/>
      <w:r>
        <w:t xml:space="preserve"> decision, which give rise to accurate logistic model.</w:t>
      </w:r>
    </w:p>
    <w:p w14:paraId="19C84EEE" w14:textId="36E67565" w:rsidR="00605FEB" w:rsidRDefault="00605FEB" w:rsidP="00605FEB">
      <w:r>
        <w:t xml:space="preserve">3. In the logistic </w:t>
      </w:r>
      <w:r w:rsidR="005A595B">
        <w:t>regression the we have determined the probabilities for a binomial classification but we have multinomial classification as well.</w:t>
      </w:r>
    </w:p>
    <w:p w14:paraId="42327A75" w14:textId="2590C162" w:rsidR="00531B7D" w:rsidRDefault="00531B7D" w:rsidP="00605FEB"/>
    <w:p w14:paraId="3D578F23" w14:textId="631B16F1" w:rsidR="00531B7D" w:rsidRDefault="00531B7D" w:rsidP="00605FEB"/>
    <w:p w14:paraId="214C049A" w14:textId="41E74789" w:rsidR="00531B7D" w:rsidRDefault="00531B7D" w:rsidP="00605FEB">
      <w:pPr>
        <w:rPr>
          <w:color w:val="091E42"/>
          <w:sz w:val="27"/>
          <w:szCs w:val="27"/>
          <w:shd w:val="clear" w:color="auto" w:fill="F4F5F7"/>
        </w:rPr>
      </w:pPr>
      <w:r>
        <w:rPr>
          <w:rStyle w:val="Strong"/>
          <w:color w:val="091E42"/>
          <w:sz w:val="27"/>
          <w:szCs w:val="27"/>
          <w:shd w:val="clear" w:color="auto" w:fill="F4F5F7"/>
        </w:rPr>
        <w:t>Multivariate Logistic Regression (Model Evaluation)</w:t>
      </w:r>
      <w:r>
        <w:rPr>
          <w:color w:val="091E42"/>
          <w:sz w:val="27"/>
          <w:szCs w:val="27"/>
          <w:shd w:val="clear" w:color="auto" w:fill="F4F5F7"/>
        </w:rPr>
        <w:t>'.</w:t>
      </w:r>
    </w:p>
    <w:p w14:paraId="60B03C6B" w14:textId="640AB30E" w:rsidR="00531B7D" w:rsidRDefault="00531B7D" w:rsidP="00605FEB">
      <w:pPr>
        <w:rPr>
          <w:color w:val="091E42"/>
          <w:sz w:val="27"/>
          <w:szCs w:val="27"/>
          <w:shd w:val="clear" w:color="auto" w:fill="F4F5F7"/>
        </w:rPr>
      </w:pPr>
    </w:p>
    <w:p w14:paraId="0984064B" w14:textId="57198B93" w:rsidR="00531B7D" w:rsidRDefault="00531B7D" w:rsidP="00605FEB">
      <w:pPr>
        <w:rPr>
          <w:color w:val="091E42"/>
          <w:sz w:val="27"/>
          <w:szCs w:val="27"/>
          <w:shd w:val="clear" w:color="auto" w:fill="F4F5F7"/>
        </w:rPr>
      </w:pPr>
      <w:r>
        <w:rPr>
          <w:color w:val="091E42"/>
          <w:sz w:val="27"/>
          <w:szCs w:val="27"/>
          <w:shd w:val="clear" w:color="auto" w:fill="F4F5F7"/>
        </w:rPr>
        <w:t>Metrics for logistic regression model evaluation:</w:t>
      </w:r>
    </w:p>
    <w:p w14:paraId="0A0C6CAF" w14:textId="3310B94D" w:rsidR="00531B7D" w:rsidRDefault="00531B7D" w:rsidP="00531B7D">
      <w:pPr>
        <w:pStyle w:val="ListParagraph"/>
        <w:numPr>
          <w:ilvl w:val="0"/>
          <w:numId w:val="4"/>
        </w:numPr>
      </w:pPr>
      <w:r>
        <w:t>Accuracy: True predictions/total predictions = TP+TN/(TP+TN+FP+</w:t>
      </w:r>
      <w:proofErr w:type="gramStart"/>
      <w:r>
        <w:t>FN)…</w:t>
      </w:r>
      <w:proofErr w:type="gramEnd"/>
      <w:r>
        <w:t>.</w:t>
      </w:r>
      <w:r w:rsidR="006C6F6A">
        <w:t>this we can determine from the confusion matrix.</w:t>
      </w:r>
    </w:p>
    <w:p w14:paraId="23A19AD6" w14:textId="77777777" w:rsidR="006C6F6A" w:rsidRDefault="006C6F6A" w:rsidP="006C6F6A">
      <w:pPr>
        <w:ind w:left="360"/>
      </w:pPr>
    </w:p>
    <w:p w14:paraId="4A922B73" w14:textId="77777777" w:rsidR="006C6F6A" w:rsidRPr="006C6F6A" w:rsidRDefault="006C6F6A" w:rsidP="006C6F6A">
      <w:pPr>
        <w:rPr>
          <w:b/>
          <w:bCs/>
        </w:rPr>
      </w:pPr>
      <w:r w:rsidRPr="006C6F6A">
        <w:rPr>
          <w:b/>
          <w:bCs/>
        </w:rPr>
        <w:t># Create confusion matrix</w:t>
      </w:r>
    </w:p>
    <w:p w14:paraId="6499BFA1" w14:textId="77777777" w:rsidR="006C6F6A" w:rsidRPr="006C6F6A" w:rsidRDefault="006C6F6A" w:rsidP="006C6F6A">
      <w:r w:rsidRPr="006C6F6A">
        <w:t xml:space="preserve">confusion = </w:t>
      </w:r>
      <w:proofErr w:type="spellStart"/>
      <w:proofErr w:type="gramStart"/>
      <w:r w:rsidRPr="006C6F6A">
        <w:t>metrics.confusion</w:t>
      </w:r>
      <w:proofErr w:type="gramEnd"/>
      <w:r w:rsidRPr="006C6F6A">
        <w:t>_matrix</w:t>
      </w:r>
      <w:proofErr w:type="spellEnd"/>
      <w:r w:rsidRPr="006C6F6A">
        <w:t>(</w:t>
      </w:r>
      <w:proofErr w:type="spellStart"/>
      <w:r w:rsidRPr="006C6F6A">
        <w:t>y_train_pred_final.Churn</w:t>
      </w:r>
      <w:proofErr w:type="spellEnd"/>
      <w:r w:rsidRPr="006C6F6A">
        <w:t xml:space="preserve">, </w:t>
      </w:r>
      <w:proofErr w:type="spellStart"/>
      <w:r w:rsidRPr="006C6F6A">
        <w:t>y_train_pred_final.predicted</w:t>
      </w:r>
      <w:proofErr w:type="spellEnd"/>
      <w:r w:rsidRPr="006C6F6A">
        <w:t>)</w:t>
      </w:r>
    </w:p>
    <w:p w14:paraId="7959700E" w14:textId="77777777" w:rsidR="006C6F6A" w:rsidRPr="006C6F6A" w:rsidRDefault="006C6F6A" w:rsidP="006C6F6A"/>
    <w:p w14:paraId="772CD0DA" w14:textId="77777777" w:rsidR="006C6F6A" w:rsidRPr="006C6F6A" w:rsidRDefault="006C6F6A" w:rsidP="006C6F6A">
      <w:pPr>
        <w:rPr>
          <w:b/>
          <w:bCs/>
        </w:rPr>
      </w:pPr>
      <w:r w:rsidRPr="006C6F6A">
        <w:rPr>
          <w:b/>
          <w:bCs/>
        </w:rPr>
        <w:t># Calculate accuracy</w:t>
      </w:r>
    </w:p>
    <w:p w14:paraId="0D55407F" w14:textId="77777777" w:rsidR="006C6F6A" w:rsidRPr="006C6F6A" w:rsidRDefault="006C6F6A" w:rsidP="006C6F6A">
      <w:proofErr w:type="gramStart"/>
      <w:r w:rsidRPr="006C6F6A">
        <w:t>print(</w:t>
      </w:r>
      <w:proofErr w:type="spellStart"/>
      <w:proofErr w:type="gramEnd"/>
      <w:r w:rsidRPr="006C6F6A">
        <w:t>metrics.accuracy_score</w:t>
      </w:r>
      <w:proofErr w:type="spellEnd"/>
      <w:r w:rsidRPr="006C6F6A">
        <w:t>(</w:t>
      </w:r>
      <w:proofErr w:type="spellStart"/>
      <w:r w:rsidRPr="006C6F6A">
        <w:t>y_train_pred_final.Churn</w:t>
      </w:r>
      <w:proofErr w:type="spellEnd"/>
      <w:r w:rsidRPr="006C6F6A">
        <w:t xml:space="preserve">, </w:t>
      </w:r>
      <w:proofErr w:type="spellStart"/>
      <w:r w:rsidRPr="006C6F6A">
        <w:t>y_train_pred_final.predicted</w:t>
      </w:r>
      <w:proofErr w:type="spellEnd"/>
      <w:r w:rsidRPr="006C6F6A">
        <w:t>))</w:t>
      </w:r>
    </w:p>
    <w:p w14:paraId="24F656A4" w14:textId="120438CE" w:rsidR="006C6F6A" w:rsidRDefault="006C6F6A" w:rsidP="006C6F6A"/>
    <w:p w14:paraId="47040343" w14:textId="359E1E82" w:rsidR="006C6F6A" w:rsidRDefault="006C6F6A" w:rsidP="006C6F6A">
      <w:r w:rsidRPr="006C6F6A">
        <w:rPr>
          <w:noProof/>
        </w:rPr>
        <w:lastRenderedPageBreak/>
        <w:drawing>
          <wp:inline distT="0" distB="0" distL="0" distR="0" wp14:anchorId="73EB6718" wp14:editId="388DDE83">
            <wp:extent cx="5731510" cy="1035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35685"/>
                    </a:xfrm>
                    <a:prstGeom prst="rect">
                      <a:avLst/>
                    </a:prstGeom>
                  </pic:spPr>
                </pic:pic>
              </a:graphicData>
            </a:graphic>
          </wp:inline>
        </w:drawing>
      </w:r>
    </w:p>
    <w:p w14:paraId="0E052FAE" w14:textId="7802E081" w:rsidR="006C6F6A" w:rsidRDefault="006C6F6A" w:rsidP="006C6F6A"/>
    <w:p w14:paraId="216B9AD8" w14:textId="4AB94C9A" w:rsidR="006C6F6A" w:rsidRDefault="006C6F6A" w:rsidP="006C6F6A">
      <w:r w:rsidRPr="006C6F6A">
        <w:rPr>
          <w:noProof/>
        </w:rPr>
        <w:drawing>
          <wp:inline distT="0" distB="0" distL="0" distR="0" wp14:anchorId="0A138561" wp14:editId="6DE6CFA8">
            <wp:extent cx="5731510" cy="2573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73655"/>
                    </a:xfrm>
                    <a:prstGeom prst="rect">
                      <a:avLst/>
                    </a:prstGeom>
                  </pic:spPr>
                </pic:pic>
              </a:graphicData>
            </a:graphic>
          </wp:inline>
        </w:drawing>
      </w:r>
    </w:p>
    <w:p w14:paraId="41BC916D" w14:textId="7A23E87F" w:rsidR="006C6F6A" w:rsidRDefault="006C6F6A" w:rsidP="006C6F6A"/>
    <w:p w14:paraId="4E9B518A" w14:textId="1ECA84B1" w:rsidR="006C6F6A" w:rsidRDefault="006C6F6A" w:rsidP="006C6F6A">
      <w:r w:rsidRPr="006C6F6A">
        <w:t>Few more metrics beyond accuracy that are essential</w:t>
      </w:r>
      <w:r>
        <w:t xml:space="preserve"> t</w:t>
      </w:r>
      <w:r w:rsidRPr="006C6F6A">
        <w:t>o evaluate the performance of a logistic regression model</w:t>
      </w:r>
      <w:r>
        <w:t xml:space="preserve"> are:</w:t>
      </w:r>
    </w:p>
    <w:p w14:paraId="5A51302C" w14:textId="7C1FDCA5" w:rsidR="006C6F6A" w:rsidRDefault="006C6F6A" w:rsidP="006C6F6A">
      <w:r>
        <w:t>Sensitivity, specificity and Roc Curve, precision and recall.</w:t>
      </w:r>
    </w:p>
    <w:p w14:paraId="4816358E" w14:textId="0B006179" w:rsidR="00696F66" w:rsidRDefault="00696F66" w:rsidP="006C6F6A">
      <w:r w:rsidRPr="00696F66">
        <w:t>We need to find out the optimal scenario where the model will perform the best</w:t>
      </w:r>
      <w:r>
        <w:t xml:space="preserve"> based on the use case.</w:t>
      </w:r>
      <w:r w:rsidRPr="00696F66">
        <w:t xml:space="preserve"> Finally, once you've chosen the optimal scenario based on the evaluation metrics, you'll finally go on and make predictions on the test dataset and see how your model performs there as well.</w:t>
      </w:r>
    </w:p>
    <w:p w14:paraId="28A8070C" w14:textId="512311A7" w:rsidR="004E5F9B" w:rsidRDefault="004E5F9B" w:rsidP="006C6F6A"/>
    <w:p w14:paraId="768757A8" w14:textId="77777777" w:rsidR="00DF7579" w:rsidRDefault="00DF7579" w:rsidP="006C6F6A"/>
    <w:p w14:paraId="0537CD88" w14:textId="77777777" w:rsidR="00DF7579" w:rsidRDefault="00DF7579" w:rsidP="006C6F6A"/>
    <w:p w14:paraId="496919A5" w14:textId="48D49E71" w:rsidR="004E5F9B" w:rsidRDefault="004E5F9B" w:rsidP="006C6F6A">
      <w:r w:rsidRPr="004E5F9B">
        <w:rPr>
          <w:noProof/>
        </w:rPr>
        <w:lastRenderedPageBreak/>
        <w:drawing>
          <wp:inline distT="0" distB="0" distL="0" distR="0" wp14:anchorId="6BB05EA9" wp14:editId="702C1DA9">
            <wp:extent cx="5731510" cy="3282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82315"/>
                    </a:xfrm>
                    <a:prstGeom prst="rect">
                      <a:avLst/>
                    </a:prstGeom>
                  </pic:spPr>
                </pic:pic>
              </a:graphicData>
            </a:graphic>
          </wp:inline>
        </w:drawing>
      </w:r>
    </w:p>
    <w:p w14:paraId="1FCF2C32" w14:textId="69DF3727" w:rsidR="00DF7579" w:rsidRDefault="00DF7579" w:rsidP="006C6F6A"/>
    <w:p w14:paraId="3353CDD4" w14:textId="4FE5215A" w:rsidR="00DF7579" w:rsidRDefault="00DF7579" w:rsidP="006C6F6A">
      <w:r w:rsidRPr="00DF7579">
        <w:rPr>
          <w:noProof/>
        </w:rPr>
        <w:drawing>
          <wp:inline distT="0" distB="0" distL="0" distR="0" wp14:anchorId="10386F5A" wp14:editId="1D3686FC">
            <wp:extent cx="5731510" cy="1151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1255"/>
                    </a:xfrm>
                    <a:prstGeom prst="rect">
                      <a:avLst/>
                    </a:prstGeom>
                  </pic:spPr>
                </pic:pic>
              </a:graphicData>
            </a:graphic>
          </wp:inline>
        </w:drawing>
      </w:r>
    </w:p>
    <w:p w14:paraId="243D4F31" w14:textId="5F13C7F1" w:rsidR="00DF7579" w:rsidRDefault="00DF7579" w:rsidP="006C6F6A"/>
    <w:p w14:paraId="14EA4AC9" w14:textId="28EB8D79" w:rsidR="00DF7579" w:rsidRDefault="00DF7579" w:rsidP="006C6F6A">
      <w:r w:rsidRPr="00DF7579">
        <w:rPr>
          <w:noProof/>
        </w:rPr>
        <w:drawing>
          <wp:inline distT="0" distB="0" distL="0" distR="0" wp14:anchorId="21BBAF7E" wp14:editId="6E96C409">
            <wp:extent cx="5731510" cy="1628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8775"/>
                    </a:xfrm>
                    <a:prstGeom prst="rect">
                      <a:avLst/>
                    </a:prstGeom>
                  </pic:spPr>
                </pic:pic>
              </a:graphicData>
            </a:graphic>
          </wp:inline>
        </w:drawing>
      </w:r>
    </w:p>
    <w:p w14:paraId="6F9F2CB4" w14:textId="54DB2D15" w:rsidR="00DF7579" w:rsidRDefault="00EB3518" w:rsidP="006C6F6A">
      <w:r>
        <w:t>Sensitivity</w:t>
      </w:r>
      <w:r w:rsidR="00254894">
        <w:t>/recall</w:t>
      </w:r>
      <w:r>
        <w:t>: TP/(FN+</w:t>
      </w:r>
      <w:proofErr w:type="gramStart"/>
      <w:r>
        <w:t xml:space="preserve">TP)   </w:t>
      </w:r>
      <w:proofErr w:type="gramEnd"/>
      <w:r>
        <w:t>specificity : TN/(TN+FP), Accuracy : TN+TP/(TN+TP+FN+FP)</w:t>
      </w:r>
    </w:p>
    <w:p w14:paraId="580A9157" w14:textId="218CD538" w:rsidR="00EB3518" w:rsidRDefault="00EB3518" w:rsidP="006C6F6A">
      <w:r>
        <w:t xml:space="preserve">False </w:t>
      </w:r>
      <w:proofErr w:type="gramStart"/>
      <w:r>
        <w:t>Positivity :</w:t>
      </w:r>
      <w:proofErr w:type="gramEnd"/>
      <w:r>
        <w:t xml:space="preserve"> FP/(FN+TP)</w:t>
      </w:r>
    </w:p>
    <w:p w14:paraId="4BFB3D24" w14:textId="758B96AA" w:rsidR="00EB3518" w:rsidRDefault="00EB3518" w:rsidP="006C6F6A">
      <w:r>
        <w:t>Positive Predictive Rate</w:t>
      </w:r>
      <w:r w:rsidR="00254894">
        <w:t>/Precision</w:t>
      </w:r>
      <w:r>
        <w:t>: TP/(TP+FP)</w:t>
      </w:r>
    </w:p>
    <w:p w14:paraId="58E9E5AB" w14:textId="331335B8" w:rsidR="00EB3518" w:rsidRDefault="00EB3518" w:rsidP="006C6F6A">
      <w:r>
        <w:t>Negative Predictive Rate: TN(TN+FN)</w:t>
      </w:r>
    </w:p>
    <w:p w14:paraId="0300AEBC" w14:textId="70FA5A91" w:rsidR="00887124" w:rsidRDefault="00887124" w:rsidP="006C6F6A"/>
    <w:p w14:paraId="4F714F5B" w14:textId="48FE3870" w:rsidR="00887124" w:rsidRDefault="00887124" w:rsidP="006C6F6A"/>
    <w:p w14:paraId="5BC80D7B" w14:textId="672C7C12" w:rsidR="00887124" w:rsidRDefault="00887124" w:rsidP="006C6F6A">
      <w:r>
        <w:lastRenderedPageBreak/>
        <w:t>True Positive Rate = Sensitivity</w:t>
      </w:r>
    </w:p>
    <w:p w14:paraId="30A0B23B" w14:textId="4EF0D07D" w:rsidR="00887124" w:rsidRDefault="00887124" w:rsidP="006C6F6A">
      <w:r>
        <w:t>False Positive Rate = 1-specificity</w:t>
      </w:r>
    </w:p>
    <w:p w14:paraId="131D9236" w14:textId="7E90B313" w:rsidR="00887124" w:rsidRPr="001C2DC0" w:rsidRDefault="00887124" w:rsidP="006C6F6A">
      <w:pPr>
        <w:rPr>
          <w:b/>
          <w:bCs/>
        </w:rPr>
      </w:pPr>
      <w:r w:rsidRPr="001C2DC0">
        <w:rPr>
          <w:b/>
          <w:bCs/>
        </w:rPr>
        <w:t xml:space="preserve">ROC shows the </w:t>
      </w:r>
      <w:r w:rsidR="001C2DC0" w:rsidRPr="001C2DC0">
        <w:rPr>
          <w:b/>
          <w:bCs/>
        </w:rPr>
        <w:t>plot between TPR and FPR and this is used for evaluation of the models in classification problems</w:t>
      </w:r>
      <w:r w:rsidR="001C2DC0">
        <w:rPr>
          <w:b/>
          <w:bCs/>
        </w:rPr>
        <w:t>. (Maximize TPR and Minimize FPR).</w:t>
      </w:r>
    </w:p>
    <w:p w14:paraId="3A01E8C0" w14:textId="4D3FA933" w:rsidR="00887124" w:rsidRDefault="00887124" w:rsidP="006C6F6A">
      <w:r w:rsidRPr="001C2DC0">
        <w:t>So, now that you have understood what these terms are, you'll now learn about </w:t>
      </w:r>
      <w:r w:rsidRPr="001C2DC0">
        <w:rPr>
          <w:b/>
          <w:bCs/>
        </w:rPr>
        <w:t>Receiver Operating Characteristic (ROC) Curves</w:t>
      </w:r>
      <w:r w:rsidRPr="001C2DC0">
        <w:t> which show the </w:t>
      </w:r>
      <w:proofErr w:type="spellStart"/>
      <w:r w:rsidRPr="001C2DC0">
        <w:rPr>
          <w:b/>
          <w:bCs/>
        </w:rPr>
        <w:t>tradeoff</w:t>
      </w:r>
      <w:proofErr w:type="spellEnd"/>
      <w:r w:rsidRPr="001C2DC0">
        <w:rPr>
          <w:b/>
          <w:bCs/>
        </w:rPr>
        <w:t xml:space="preserve"> between the True Positive Rate (TPR) and the False Positive Rate (FPR)</w:t>
      </w:r>
      <w:r w:rsidRPr="001C2DC0">
        <w:t xml:space="preserve">. And as was established from the formulas above, TPR and FPR are nothing but sensitivity and (1 - specificity), so it can also be looked at as a </w:t>
      </w:r>
      <w:proofErr w:type="spellStart"/>
      <w:r w:rsidRPr="001C2DC0">
        <w:t>tradeoff</w:t>
      </w:r>
      <w:proofErr w:type="spellEnd"/>
      <w:r w:rsidRPr="001C2DC0">
        <w:t xml:space="preserve"> between sensitivity and specificity.</w:t>
      </w:r>
    </w:p>
    <w:p w14:paraId="2EFE9354" w14:textId="77777777" w:rsidR="00EB3518" w:rsidRDefault="00EB3518" w:rsidP="006C6F6A"/>
    <w:p w14:paraId="5E4EF101" w14:textId="783DED5A" w:rsidR="00DF7579" w:rsidRDefault="00DF7579" w:rsidP="006C6F6A">
      <w:r w:rsidRPr="00DF7579">
        <w:rPr>
          <w:noProof/>
        </w:rPr>
        <w:drawing>
          <wp:inline distT="0" distB="0" distL="0" distR="0" wp14:anchorId="798C6C5C" wp14:editId="3740A2D5">
            <wp:extent cx="5731510" cy="1087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87120"/>
                    </a:xfrm>
                    <a:prstGeom prst="rect">
                      <a:avLst/>
                    </a:prstGeom>
                  </pic:spPr>
                </pic:pic>
              </a:graphicData>
            </a:graphic>
          </wp:inline>
        </w:drawing>
      </w:r>
    </w:p>
    <w:p w14:paraId="7AC78B68" w14:textId="23D4C9FC" w:rsidR="00123EBF" w:rsidRDefault="00123EBF" w:rsidP="006C6F6A"/>
    <w:p w14:paraId="35558E88" w14:textId="2187CA47" w:rsidR="00123EBF" w:rsidRPr="00123EBF" w:rsidRDefault="00123EBF" w:rsidP="006C6F6A">
      <w:pPr>
        <w:rPr>
          <w:b/>
          <w:bCs/>
        </w:rPr>
      </w:pPr>
      <w:r w:rsidRPr="00123EBF">
        <w:rPr>
          <w:b/>
          <w:bCs/>
        </w:rPr>
        <w:t>ROC Curve:</w:t>
      </w:r>
    </w:p>
    <w:p w14:paraId="1C4F03B7" w14:textId="0CBAEFE6" w:rsidR="00123EBF" w:rsidRDefault="00123EBF" w:rsidP="006C6F6A">
      <w:r>
        <w:t>Churn rate: churned/(</w:t>
      </w:r>
      <w:proofErr w:type="spellStart"/>
      <w:r>
        <w:t>churned+nonchurn</w:t>
      </w:r>
      <w:proofErr w:type="spellEnd"/>
      <w:r>
        <w:t>)</w:t>
      </w:r>
    </w:p>
    <w:p w14:paraId="7A91EFF1" w14:textId="0F0AC87A" w:rsidR="00123EBF" w:rsidRDefault="00123EBF" w:rsidP="006C6F6A">
      <w:r>
        <w:t>True positive rate: actual true and predicted as True</w:t>
      </w:r>
      <w:proofErr w:type="gramStart"/>
      <w:r>
        <w:t>/(</w:t>
      </w:r>
      <w:proofErr w:type="gramEnd"/>
      <w:r>
        <w:t xml:space="preserve">actual true predicted as </w:t>
      </w:r>
      <w:proofErr w:type="spellStart"/>
      <w:r>
        <w:t>true+actual</w:t>
      </w:r>
      <w:proofErr w:type="spellEnd"/>
      <w:r>
        <w:t xml:space="preserve"> true predicted as false)</w:t>
      </w:r>
    </w:p>
    <w:p w14:paraId="2BB9AF13" w14:textId="0EEAFC84" w:rsidR="00123EBF" w:rsidRDefault="00123EBF" w:rsidP="006C6F6A">
      <w:r>
        <w:t xml:space="preserve">False Positive Rate: Actual true but predicted as </w:t>
      </w:r>
      <w:proofErr w:type="gramStart"/>
      <w:r>
        <w:t>false(</w:t>
      </w:r>
      <w:proofErr w:type="gramEnd"/>
      <w:r>
        <w:t xml:space="preserve">actual true predicted as </w:t>
      </w:r>
      <w:proofErr w:type="spellStart"/>
      <w:r>
        <w:t>true+actual</w:t>
      </w:r>
      <w:proofErr w:type="spellEnd"/>
      <w:r>
        <w:t xml:space="preserve"> true predicted as false)</w:t>
      </w:r>
    </w:p>
    <w:p w14:paraId="67E60DCC" w14:textId="7FAC2DA3" w:rsidR="00992DEA" w:rsidRDefault="00992DEA" w:rsidP="006C6F6A"/>
    <w:p w14:paraId="0B5FC0F3" w14:textId="7379F221" w:rsidR="00992DEA" w:rsidRDefault="00992DEA" w:rsidP="006C6F6A"/>
    <w:p w14:paraId="4CFD1307" w14:textId="77777777" w:rsidR="00992DEA" w:rsidRPr="00992DEA" w:rsidRDefault="00992DEA" w:rsidP="00992DEA">
      <w:pPr>
        <w:numPr>
          <w:ilvl w:val="0"/>
          <w:numId w:val="5"/>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Data cleaning and preparation</w:t>
      </w:r>
    </w:p>
    <w:p w14:paraId="23CFC0A5" w14:textId="77777777" w:rsidR="00992DEA" w:rsidRPr="00992DEA" w:rsidRDefault="00992DEA" w:rsidP="00992DEA">
      <w:pPr>
        <w:numPr>
          <w:ilvl w:val="1"/>
          <w:numId w:val="6"/>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 xml:space="preserve">Combining three </w:t>
      </w:r>
      <w:proofErr w:type="spellStart"/>
      <w:r w:rsidRPr="00992DEA">
        <w:rPr>
          <w:rFonts w:ascii="Times New Roman" w:eastAsia="Times New Roman" w:hAnsi="Times New Roman" w:cs="Times New Roman"/>
          <w:color w:val="091E42"/>
          <w:sz w:val="24"/>
          <w:szCs w:val="24"/>
          <w:lang w:eastAsia="en-IN"/>
        </w:rPr>
        <w:t>dataframes</w:t>
      </w:r>
      <w:proofErr w:type="spellEnd"/>
    </w:p>
    <w:p w14:paraId="741E5042" w14:textId="77777777" w:rsidR="00992DEA" w:rsidRPr="00992DEA" w:rsidRDefault="00992DEA" w:rsidP="00992DEA">
      <w:pPr>
        <w:numPr>
          <w:ilvl w:val="1"/>
          <w:numId w:val="6"/>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Handling categorical variables</w:t>
      </w:r>
    </w:p>
    <w:p w14:paraId="49F9D768" w14:textId="77777777" w:rsidR="00992DEA" w:rsidRPr="00992DEA" w:rsidRDefault="00992DEA" w:rsidP="00992DEA">
      <w:pPr>
        <w:numPr>
          <w:ilvl w:val="2"/>
          <w:numId w:val="7"/>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Mapping categorical variables to integers</w:t>
      </w:r>
    </w:p>
    <w:p w14:paraId="10C98C1F" w14:textId="77777777" w:rsidR="00992DEA" w:rsidRPr="00992DEA" w:rsidRDefault="00992DEA" w:rsidP="00992DEA">
      <w:pPr>
        <w:numPr>
          <w:ilvl w:val="2"/>
          <w:numId w:val="7"/>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Dummy variable creation</w:t>
      </w:r>
    </w:p>
    <w:p w14:paraId="1F1144D9" w14:textId="77777777" w:rsidR="00992DEA" w:rsidRPr="00992DEA" w:rsidRDefault="00992DEA" w:rsidP="00992DEA">
      <w:pPr>
        <w:numPr>
          <w:ilvl w:val="1"/>
          <w:numId w:val="7"/>
        </w:numPr>
        <w:shd w:val="clear" w:color="auto" w:fill="F4F5F7"/>
        <w:spacing w:after="0" w:line="600" w:lineRule="atLeast"/>
        <w:ind w:left="1440" w:hanging="360"/>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Handling missing values</w:t>
      </w:r>
    </w:p>
    <w:p w14:paraId="748B0C86" w14:textId="77777777" w:rsidR="00992DEA" w:rsidRPr="00992DEA" w:rsidRDefault="00992DEA" w:rsidP="00992DEA">
      <w:pPr>
        <w:numPr>
          <w:ilvl w:val="0"/>
          <w:numId w:val="7"/>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Test-train split and scaling</w:t>
      </w:r>
    </w:p>
    <w:p w14:paraId="156C6CC4" w14:textId="77777777" w:rsidR="00992DEA" w:rsidRPr="00992DEA" w:rsidRDefault="00992DEA" w:rsidP="00992DEA">
      <w:pPr>
        <w:numPr>
          <w:ilvl w:val="0"/>
          <w:numId w:val="7"/>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lastRenderedPageBreak/>
        <w:t>Model Building</w:t>
      </w:r>
    </w:p>
    <w:p w14:paraId="7B9546E2" w14:textId="77777777" w:rsidR="00992DEA" w:rsidRPr="00992DEA" w:rsidRDefault="00992DEA" w:rsidP="00992DEA">
      <w:pPr>
        <w:numPr>
          <w:ilvl w:val="1"/>
          <w:numId w:val="8"/>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Feature elimination based on correlations</w:t>
      </w:r>
    </w:p>
    <w:p w14:paraId="28CD4856" w14:textId="77777777" w:rsidR="00992DEA" w:rsidRPr="00992DEA" w:rsidRDefault="00992DEA" w:rsidP="00992DEA">
      <w:pPr>
        <w:numPr>
          <w:ilvl w:val="1"/>
          <w:numId w:val="8"/>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Feature selection using RFE (Coarse Tuning)</w:t>
      </w:r>
    </w:p>
    <w:p w14:paraId="665CC503" w14:textId="77777777" w:rsidR="00992DEA" w:rsidRPr="00992DEA" w:rsidRDefault="00992DEA" w:rsidP="00992DEA">
      <w:pPr>
        <w:numPr>
          <w:ilvl w:val="1"/>
          <w:numId w:val="8"/>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Manual feature elimination (using p-values and VIFs)</w:t>
      </w:r>
    </w:p>
    <w:p w14:paraId="0FFEDFA8" w14:textId="77777777" w:rsidR="00992DEA" w:rsidRPr="00992DEA" w:rsidRDefault="00992DEA" w:rsidP="00992DEA">
      <w:pPr>
        <w:numPr>
          <w:ilvl w:val="0"/>
          <w:numId w:val="8"/>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Model Evaluation</w:t>
      </w:r>
    </w:p>
    <w:p w14:paraId="3FD6E229" w14:textId="77777777" w:rsidR="00992DEA" w:rsidRPr="00992DEA" w:rsidRDefault="00992DEA" w:rsidP="00992DEA">
      <w:pPr>
        <w:numPr>
          <w:ilvl w:val="1"/>
          <w:numId w:val="9"/>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Accuracy</w:t>
      </w:r>
    </w:p>
    <w:p w14:paraId="31AF063A" w14:textId="3E35B4F0" w:rsidR="00992DEA" w:rsidRPr="00992DEA" w:rsidRDefault="00992DEA" w:rsidP="00992DEA">
      <w:pPr>
        <w:numPr>
          <w:ilvl w:val="1"/>
          <w:numId w:val="9"/>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Sensitivity and Specificity</w:t>
      </w:r>
      <w:r>
        <w:rPr>
          <w:rFonts w:ascii="Times New Roman" w:eastAsia="Times New Roman" w:hAnsi="Times New Roman" w:cs="Times New Roman"/>
          <w:color w:val="091E42"/>
          <w:sz w:val="24"/>
          <w:szCs w:val="24"/>
          <w:lang w:eastAsia="en-IN"/>
        </w:rPr>
        <w:t xml:space="preserve"> ----1</w:t>
      </w:r>
      <w:r w:rsidRPr="00992DEA">
        <w:rPr>
          <w:rFonts w:ascii="Times New Roman" w:eastAsia="Times New Roman" w:hAnsi="Times New Roman" w:cs="Times New Roman"/>
          <w:color w:val="091E42"/>
          <w:sz w:val="24"/>
          <w:szCs w:val="24"/>
          <w:vertAlign w:val="superscript"/>
          <w:lang w:eastAsia="en-IN"/>
        </w:rPr>
        <w:t>st</w:t>
      </w:r>
      <w:r>
        <w:rPr>
          <w:rFonts w:ascii="Times New Roman" w:eastAsia="Times New Roman" w:hAnsi="Times New Roman" w:cs="Times New Roman"/>
          <w:color w:val="091E42"/>
          <w:sz w:val="24"/>
          <w:szCs w:val="24"/>
          <w:lang w:eastAsia="en-IN"/>
        </w:rPr>
        <w:t xml:space="preserve"> View</w:t>
      </w:r>
    </w:p>
    <w:p w14:paraId="228EB5EA" w14:textId="77777777" w:rsidR="00992DEA" w:rsidRPr="00992DEA" w:rsidRDefault="00992DEA" w:rsidP="00992DEA">
      <w:pPr>
        <w:numPr>
          <w:ilvl w:val="1"/>
          <w:numId w:val="9"/>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Optimal cut-off using ROC curve</w:t>
      </w:r>
    </w:p>
    <w:p w14:paraId="57E5997D" w14:textId="5A688C6B" w:rsidR="00992DEA" w:rsidRDefault="00992DEA" w:rsidP="00992DEA">
      <w:pPr>
        <w:numPr>
          <w:ilvl w:val="1"/>
          <w:numId w:val="9"/>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Precision and Recall</w:t>
      </w:r>
      <w:r>
        <w:rPr>
          <w:rFonts w:ascii="Times New Roman" w:eastAsia="Times New Roman" w:hAnsi="Times New Roman" w:cs="Times New Roman"/>
          <w:color w:val="091E42"/>
          <w:sz w:val="24"/>
          <w:szCs w:val="24"/>
          <w:lang w:eastAsia="en-IN"/>
        </w:rPr>
        <w:t>----2</w:t>
      </w:r>
      <w:r w:rsidRPr="00992DEA">
        <w:rPr>
          <w:rFonts w:ascii="Times New Roman" w:eastAsia="Times New Roman" w:hAnsi="Times New Roman" w:cs="Times New Roman"/>
          <w:color w:val="091E42"/>
          <w:sz w:val="24"/>
          <w:szCs w:val="24"/>
          <w:vertAlign w:val="superscript"/>
          <w:lang w:eastAsia="en-IN"/>
        </w:rPr>
        <w:t>nd</w:t>
      </w:r>
      <w:r>
        <w:rPr>
          <w:rFonts w:ascii="Times New Roman" w:eastAsia="Times New Roman" w:hAnsi="Times New Roman" w:cs="Times New Roman"/>
          <w:color w:val="091E42"/>
          <w:sz w:val="24"/>
          <w:szCs w:val="24"/>
          <w:lang w:eastAsia="en-IN"/>
        </w:rPr>
        <w:t xml:space="preserve"> view</w:t>
      </w:r>
    </w:p>
    <w:p w14:paraId="77DFBC89" w14:textId="47F9950B" w:rsidR="00A5391A" w:rsidRPr="00992DEA" w:rsidRDefault="00A5391A" w:rsidP="00992DEA">
      <w:pPr>
        <w:numPr>
          <w:ilvl w:val="1"/>
          <w:numId w:val="9"/>
        </w:numPr>
        <w:shd w:val="clear" w:color="auto" w:fill="F4F5F7"/>
        <w:spacing w:after="0" w:line="600" w:lineRule="atLeast"/>
        <w:rPr>
          <w:rFonts w:ascii="Times New Roman" w:eastAsia="Times New Roman" w:hAnsi="Times New Roman" w:cs="Times New Roman"/>
          <w:color w:val="091E42"/>
          <w:sz w:val="24"/>
          <w:szCs w:val="24"/>
          <w:lang w:eastAsia="en-IN"/>
        </w:rPr>
      </w:pPr>
      <w:r>
        <w:rPr>
          <w:rFonts w:ascii="Times New Roman" w:eastAsia="Times New Roman" w:hAnsi="Times New Roman" w:cs="Times New Roman"/>
          <w:color w:val="091E42"/>
          <w:sz w:val="24"/>
          <w:szCs w:val="24"/>
          <w:lang w:eastAsia="en-IN"/>
        </w:rPr>
        <w:t>Optimal cut-off using 2</w:t>
      </w:r>
      <w:r w:rsidRPr="00A5391A">
        <w:rPr>
          <w:rFonts w:ascii="Times New Roman" w:eastAsia="Times New Roman" w:hAnsi="Times New Roman" w:cs="Times New Roman"/>
          <w:color w:val="091E42"/>
          <w:sz w:val="24"/>
          <w:szCs w:val="24"/>
          <w:vertAlign w:val="superscript"/>
          <w:lang w:eastAsia="en-IN"/>
        </w:rPr>
        <w:t>nd</w:t>
      </w:r>
      <w:r>
        <w:rPr>
          <w:rFonts w:ascii="Times New Roman" w:eastAsia="Times New Roman" w:hAnsi="Times New Roman" w:cs="Times New Roman"/>
          <w:color w:val="091E42"/>
          <w:sz w:val="24"/>
          <w:szCs w:val="24"/>
          <w:lang w:eastAsia="en-IN"/>
        </w:rPr>
        <w:t xml:space="preserve"> view</w:t>
      </w:r>
    </w:p>
    <w:p w14:paraId="1E3E3531" w14:textId="77777777" w:rsidR="00992DEA" w:rsidRPr="00992DEA" w:rsidRDefault="00992DEA" w:rsidP="00992DEA">
      <w:pPr>
        <w:numPr>
          <w:ilvl w:val="0"/>
          <w:numId w:val="9"/>
        </w:numPr>
        <w:shd w:val="clear" w:color="auto" w:fill="F4F5F7"/>
        <w:spacing w:after="0" w:line="600" w:lineRule="atLeast"/>
        <w:rPr>
          <w:rFonts w:ascii="Times New Roman" w:eastAsia="Times New Roman" w:hAnsi="Times New Roman" w:cs="Times New Roman"/>
          <w:color w:val="091E42"/>
          <w:sz w:val="24"/>
          <w:szCs w:val="24"/>
          <w:lang w:eastAsia="en-IN"/>
        </w:rPr>
      </w:pPr>
      <w:r w:rsidRPr="00992DEA">
        <w:rPr>
          <w:rFonts w:ascii="Times New Roman" w:eastAsia="Times New Roman" w:hAnsi="Times New Roman" w:cs="Times New Roman"/>
          <w:color w:val="091E42"/>
          <w:sz w:val="24"/>
          <w:szCs w:val="24"/>
          <w:lang w:eastAsia="en-IN"/>
        </w:rPr>
        <w:t>Predictions on the test set</w:t>
      </w:r>
    </w:p>
    <w:p w14:paraId="284AE39C" w14:textId="7D1273A2" w:rsidR="00992DEA" w:rsidRDefault="00992DEA" w:rsidP="006C6F6A"/>
    <w:p w14:paraId="47EAFEB2" w14:textId="6A6ED079" w:rsidR="00194FE2" w:rsidRDefault="00194FE2" w:rsidP="00194FE2">
      <w:pPr>
        <w:pStyle w:val="ListParagraph"/>
        <w:numPr>
          <w:ilvl w:val="0"/>
          <w:numId w:val="10"/>
        </w:numPr>
      </w:pPr>
      <w:r>
        <w:t xml:space="preserve">To evaluate the logistic regression model we have multiple parameters like </w:t>
      </w:r>
      <w:proofErr w:type="spellStart"/>
      <w:proofErr w:type="gramStart"/>
      <w:r>
        <w:t>accuracy,sensitivity</w:t>
      </w:r>
      <w:proofErr w:type="spellEnd"/>
      <w:proofErr w:type="gramEnd"/>
      <w:r>
        <w:t>(Recall),</w:t>
      </w:r>
      <w:proofErr w:type="spellStart"/>
      <w:r>
        <w:t>specificity,Positive</w:t>
      </w:r>
      <w:proofErr w:type="spellEnd"/>
      <w:r>
        <w:t xml:space="preserve"> predictive Rate(precision), Negative prediction Rate, False Positivity</w:t>
      </w:r>
      <w:r w:rsidR="00C848BC">
        <w:t>, ROC curve, precision vs recall curve.</w:t>
      </w:r>
    </w:p>
    <w:p w14:paraId="20B074C1" w14:textId="6A055F68" w:rsidR="00194FE2" w:rsidRDefault="00194FE2" w:rsidP="00194FE2">
      <w:pPr>
        <w:pStyle w:val="ListParagraph"/>
        <w:numPr>
          <w:ilvl w:val="0"/>
          <w:numId w:val="10"/>
        </w:numPr>
      </w:pPr>
      <w:r>
        <w:t xml:space="preserve">Depending on the scenario and to maximize the business output we utilize the evaluation metric </w:t>
      </w:r>
      <w:r w:rsidR="00CE2996">
        <w:t xml:space="preserve">for decision making and there is no single parameter to evaluate but a combination of multiple parameters and a </w:t>
      </w:r>
      <w:proofErr w:type="spellStart"/>
      <w:r w:rsidR="00CE2996">
        <w:t>tradeoff</w:t>
      </w:r>
      <w:proofErr w:type="spellEnd"/>
      <w:r w:rsidR="00CE2996">
        <w:t xml:space="preserve"> should be made for our </w:t>
      </w:r>
      <w:proofErr w:type="gramStart"/>
      <w:r w:rsidR="00CE2996">
        <w:t>decision making</w:t>
      </w:r>
      <w:proofErr w:type="gramEnd"/>
      <w:r w:rsidR="00CE2996">
        <w:t xml:space="preserve"> purposes.</w:t>
      </w:r>
    </w:p>
    <w:p w14:paraId="6B2A1A08" w14:textId="3AEAFD27" w:rsidR="00CE2996" w:rsidRDefault="00C848BC" w:rsidP="00194FE2">
      <w:pPr>
        <w:pStyle w:val="ListParagraph"/>
        <w:numPr>
          <w:ilvl w:val="0"/>
          <w:numId w:val="10"/>
        </w:numPr>
      </w:pPr>
      <w:r>
        <w:t xml:space="preserve">Since the predicted values are </w:t>
      </w:r>
      <w:proofErr w:type="gramStart"/>
      <w:r>
        <w:t>probabilistic ,</w:t>
      </w:r>
      <w:proofErr w:type="gramEnd"/>
      <w:r>
        <w:t xml:space="preserve"> so there exists a of FP’s and FN’s</w:t>
      </w:r>
      <w:r w:rsidR="00214CCF">
        <w:t>.</w:t>
      </w:r>
    </w:p>
    <w:p w14:paraId="63FE8281" w14:textId="362A58EF" w:rsidR="009C330F" w:rsidRDefault="009C330F" w:rsidP="009C330F"/>
    <w:p w14:paraId="11A2A0B8" w14:textId="32112EE5" w:rsidR="009C330F" w:rsidRDefault="009C330F" w:rsidP="009C330F">
      <w:r w:rsidRPr="009C330F">
        <w:t>What are the two main differences between logistic regression and linear regression?</w:t>
      </w:r>
    </w:p>
    <w:p w14:paraId="6728BDD4" w14:textId="49E4D070" w:rsidR="009C330F" w:rsidRDefault="009C330F" w:rsidP="009C330F">
      <w:r>
        <w:t>Logistic regression is a classification problem, whereas linear regression is a predicting problem.</w:t>
      </w:r>
    </w:p>
    <w:p w14:paraId="6A1D3DD7" w14:textId="45025BBE" w:rsidR="009C330F" w:rsidRDefault="009C330F" w:rsidP="009C330F">
      <w:r>
        <w:t>Logistic regression target variable is categorical variable whereas linear regression target variable is a continuous variable.</w:t>
      </w:r>
    </w:p>
    <w:p w14:paraId="06865FFE" w14:textId="43781033" w:rsidR="009C330F" w:rsidRPr="009C330F" w:rsidRDefault="009C330F" w:rsidP="009C330F">
      <w:pPr>
        <w:rPr>
          <w:b/>
          <w:bCs/>
        </w:rPr>
      </w:pPr>
      <w:r w:rsidRPr="009C330F">
        <w:rPr>
          <w:b/>
          <w:bCs/>
        </w:rPr>
        <w:t>Suggested Answer:</w:t>
      </w:r>
    </w:p>
    <w:p w14:paraId="3B9A3521" w14:textId="0742090A" w:rsidR="009C330F" w:rsidRDefault="009C330F" w:rsidP="009C330F">
      <w:pPr>
        <w:rPr>
          <w:rFonts w:ascii="Segoe UI" w:hAnsi="Segoe UI" w:cs="Segoe UI"/>
          <w:color w:val="091E42"/>
          <w:shd w:val="clear" w:color="auto" w:fill="EBF2FF"/>
        </w:rPr>
      </w:pPr>
      <w:r>
        <w:rPr>
          <w:rFonts w:ascii="Segoe UI" w:hAnsi="Segoe UI" w:cs="Segoe UI"/>
          <w:color w:val="091E42"/>
          <w:shd w:val="clear" w:color="auto" w:fill="EBF2FF"/>
        </w:rPr>
        <w:t xml:space="preserve">The two main important differences between logistic and linear regression are: 1. Dependent/response variable in linear regression is continuous whereas, in logistic regression, it is the discrete type. 2. Cost function in linear regression minimise the error term </w:t>
      </w:r>
      <w:proofErr w:type="gramStart"/>
      <w:r>
        <w:rPr>
          <w:rFonts w:ascii="Segoe UI" w:hAnsi="Segoe UI" w:cs="Segoe UI"/>
          <w:color w:val="091E42"/>
          <w:shd w:val="clear" w:color="auto" w:fill="EBF2FF"/>
        </w:rPr>
        <w:t>Sum(</w:t>
      </w:r>
      <w:proofErr w:type="gramEnd"/>
      <w:r>
        <w:rPr>
          <w:rFonts w:ascii="Segoe UI" w:hAnsi="Segoe UI" w:cs="Segoe UI"/>
          <w:color w:val="091E42"/>
          <w:shd w:val="clear" w:color="auto" w:fill="EBF2FF"/>
        </w:rPr>
        <w:t>Actual(Y)-Predicted(Y))^2 but logistic regression uses maximum likelihood method for maximising probabilities.</w:t>
      </w:r>
    </w:p>
    <w:p w14:paraId="0B618051" w14:textId="36845DAF" w:rsidR="00942CE2" w:rsidRDefault="00942CE2" w:rsidP="009C330F">
      <w:pPr>
        <w:rPr>
          <w:rFonts w:ascii="Segoe UI" w:hAnsi="Segoe UI" w:cs="Segoe UI"/>
          <w:color w:val="091E42"/>
          <w:shd w:val="clear" w:color="auto" w:fill="EBF2FF"/>
        </w:rPr>
      </w:pPr>
    </w:p>
    <w:p w14:paraId="0F0AD1E4" w14:textId="3B34BAA8" w:rsidR="00942CE2" w:rsidRDefault="00D0334A" w:rsidP="009C330F">
      <w:pPr>
        <w:rPr>
          <w:rFonts w:ascii="Segoe UI" w:hAnsi="Segoe UI" w:cs="Segoe UI"/>
          <w:color w:val="091E42"/>
          <w:shd w:val="clear" w:color="auto" w:fill="EBF2FF"/>
        </w:rPr>
      </w:pPr>
      <w:r w:rsidRPr="00D0334A">
        <w:rPr>
          <w:rFonts w:ascii="Segoe UI" w:hAnsi="Segoe UI" w:cs="Segoe UI"/>
          <w:color w:val="091E42"/>
          <w:shd w:val="clear" w:color="auto" w:fill="EBF2FF"/>
        </w:rPr>
        <w:lastRenderedPageBreak/>
        <w:drawing>
          <wp:inline distT="0" distB="0" distL="0" distR="0" wp14:anchorId="70E9902D" wp14:editId="4B4D03AF">
            <wp:extent cx="3638737" cy="19114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737" cy="1911448"/>
                    </a:xfrm>
                    <a:prstGeom prst="rect">
                      <a:avLst/>
                    </a:prstGeom>
                  </pic:spPr>
                </pic:pic>
              </a:graphicData>
            </a:graphic>
          </wp:inline>
        </w:drawing>
      </w:r>
    </w:p>
    <w:p w14:paraId="79659E89" w14:textId="77777777" w:rsidR="00942CE2" w:rsidRPr="00942CE2" w:rsidRDefault="00942CE2" w:rsidP="00942CE2">
      <w:pPr>
        <w:rPr>
          <w:b/>
          <w:bCs/>
        </w:rPr>
      </w:pPr>
      <w:r w:rsidRPr="00942CE2">
        <w:rPr>
          <w:b/>
          <w:bCs/>
        </w:rPr>
        <w:t>Nuances of Logistic Regression - Sample Selection</w:t>
      </w:r>
    </w:p>
    <w:p w14:paraId="29883066" w14:textId="7F4C102F" w:rsidR="00942CE2" w:rsidRDefault="00942CE2" w:rsidP="009C330F"/>
    <w:p w14:paraId="2415D0CA" w14:textId="695F9549" w:rsidR="00942CE2" w:rsidRPr="00942CE2" w:rsidRDefault="00942CE2" w:rsidP="009C330F">
      <w:r w:rsidRPr="00942CE2">
        <w:t>However, even before you start building a model, you have to decide what kind of data would be appropriate for building it.</w:t>
      </w:r>
    </w:p>
    <w:p w14:paraId="550EB127" w14:textId="77777777" w:rsidR="00942CE2" w:rsidRPr="00942CE2" w:rsidRDefault="00942CE2" w:rsidP="00942CE2">
      <w:r w:rsidRPr="00942CE2">
        <w:t>selecting the right sample is essential for solving any business problem. As discussed in the lecture, there are major errors you should be on the lookout for while selecting a sample. These include: </w:t>
      </w:r>
    </w:p>
    <w:p w14:paraId="2FAF07A0" w14:textId="3915D20D" w:rsidR="00942CE2" w:rsidRPr="00942CE2" w:rsidRDefault="00942CE2" w:rsidP="00942CE2">
      <w:pPr>
        <w:pStyle w:val="ListParagraph"/>
        <w:numPr>
          <w:ilvl w:val="0"/>
          <w:numId w:val="12"/>
        </w:numPr>
      </w:pPr>
      <w:r w:rsidRPr="00942CE2">
        <w:rPr>
          <w:b/>
          <w:bCs/>
        </w:rPr>
        <w:t>Cyclical</w:t>
      </w:r>
      <w:r w:rsidRPr="00942CE2">
        <w:t> or</w:t>
      </w:r>
      <w:r w:rsidRPr="00942CE2">
        <w:rPr>
          <w:b/>
          <w:bCs/>
        </w:rPr>
        <w:t> seasonal fluctuations</w:t>
      </w:r>
      <w:r w:rsidRPr="00942CE2">
        <w:t xml:space="preserve"> in the business that need to be taken care of while building the samples. </w:t>
      </w:r>
      <w:proofErr w:type="gramStart"/>
      <w:r w:rsidRPr="00942CE2">
        <w:t>E.g.</w:t>
      </w:r>
      <w:proofErr w:type="gramEnd"/>
      <w:r w:rsidRPr="00942CE2">
        <w:t xml:space="preserve"> Diwali sales, economic ups and downs, etc.</w:t>
      </w:r>
    </w:p>
    <w:p w14:paraId="68C45286" w14:textId="15A32BEF" w:rsidR="00942CE2" w:rsidRPr="00942CE2" w:rsidRDefault="00942CE2" w:rsidP="00942CE2">
      <w:pPr>
        <w:pStyle w:val="ListParagraph"/>
        <w:numPr>
          <w:ilvl w:val="0"/>
          <w:numId w:val="12"/>
        </w:numPr>
      </w:pPr>
      <w:r w:rsidRPr="00942CE2">
        <w:t>The sample should be </w:t>
      </w:r>
      <w:r w:rsidRPr="00942CE2">
        <w:rPr>
          <w:b/>
          <w:bCs/>
        </w:rPr>
        <w:t>representative of the population</w:t>
      </w:r>
      <w:r w:rsidRPr="00942CE2">
        <w:t> on which the model will be applied in the future.</w:t>
      </w:r>
    </w:p>
    <w:p w14:paraId="6B49D904" w14:textId="187DEF30" w:rsidR="00942CE2" w:rsidRDefault="00942CE2" w:rsidP="00942CE2">
      <w:pPr>
        <w:pStyle w:val="ListParagraph"/>
        <w:numPr>
          <w:ilvl w:val="0"/>
          <w:numId w:val="12"/>
        </w:numPr>
      </w:pPr>
      <w:r w:rsidRPr="00942CE2">
        <w:t>For </w:t>
      </w:r>
      <w:r w:rsidRPr="00942CE2">
        <w:rPr>
          <w:b/>
          <w:bCs/>
        </w:rPr>
        <w:t>rare events samples</w:t>
      </w:r>
      <w:r w:rsidRPr="00942CE2">
        <w:t>, the sample should be balanced before it is used for modelling</w:t>
      </w:r>
    </w:p>
    <w:p w14:paraId="324DC09B" w14:textId="7663EA1B" w:rsidR="00942CE2" w:rsidRDefault="00942CE2" w:rsidP="00942CE2"/>
    <w:p w14:paraId="5A16CF24" w14:textId="77777777" w:rsidR="00942CE2" w:rsidRPr="00942CE2" w:rsidRDefault="00942CE2" w:rsidP="00942CE2">
      <w:pPr>
        <w:rPr>
          <w:b/>
          <w:bCs/>
        </w:rPr>
      </w:pPr>
      <w:r w:rsidRPr="00942CE2">
        <w:rPr>
          <w:b/>
          <w:bCs/>
        </w:rPr>
        <w:t>Nuances of Logistic Regression - Segmentation</w:t>
      </w:r>
    </w:p>
    <w:p w14:paraId="37439BFE" w14:textId="0026F3F5" w:rsidR="00942CE2" w:rsidRDefault="00942CE2" w:rsidP="00942CE2"/>
    <w:p w14:paraId="28C7E6DA" w14:textId="77777777" w:rsidR="00B64BED" w:rsidRPr="00B64BED" w:rsidRDefault="00B64BED" w:rsidP="00B64BED">
      <w:pPr>
        <w:rPr>
          <w:b/>
          <w:bCs/>
        </w:rPr>
      </w:pPr>
      <w:r w:rsidRPr="00B64BED">
        <w:rPr>
          <w:b/>
          <w:bCs/>
        </w:rPr>
        <w:t>Nuances of Logistic Regression - Variable Transformation-I</w:t>
      </w:r>
    </w:p>
    <w:p w14:paraId="7169A38A" w14:textId="7316BC80" w:rsidR="00B64BED" w:rsidRDefault="00B64BED" w:rsidP="00942CE2">
      <w:r w:rsidRPr="00B64BED">
        <w:t>Dummy variable creation, standardising scales of continuous variables, etc. These processes are generally referred to as variable transformation</w:t>
      </w:r>
    </w:p>
    <w:p w14:paraId="12EEF002" w14:textId="3FCBC705" w:rsidR="00942CE2" w:rsidRDefault="00B64BED" w:rsidP="009C330F">
      <w:r w:rsidRPr="00B64BED">
        <w:t>There are some pros and cons of transforming variables to dummies. Creating dummies for </w:t>
      </w:r>
      <w:r w:rsidRPr="00B64BED">
        <w:rPr>
          <w:b/>
          <w:bCs/>
        </w:rPr>
        <w:t>categorical variables</w:t>
      </w:r>
      <w:r w:rsidRPr="00B64BED">
        <w:t> is very straightforward. You can directly create n-1 new variables from an existing categorical variable if it has n levels. But for </w:t>
      </w:r>
      <w:r w:rsidRPr="00B64BED">
        <w:rPr>
          <w:b/>
          <w:bCs/>
        </w:rPr>
        <w:t>continuous variables</w:t>
      </w:r>
      <w:r w:rsidRPr="00B64BED">
        <w:t>, you would be required to do some kind of EDA analysis for binning the variables.</w:t>
      </w:r>
    </w:p>
    <w:p w14:paraId="7ED2624A" w14:textId="77777777" w:rsidR="00B64BED" w:rsidRPr="00B64BED" w:rsidRDefault="00B64BED" w:rsidP="00B64BED">
      <w:r w:rsidRPr="00B64BED">
        <w:t>The</w:t>
      </w:r>
      <w:r w:rsidRPr="00B64BED">
        <w:rPr>
          <w:b/>
          <w:bCs/>
        </w:rPr>
        <w:t> major advantage </w:t>
      </w:r>
      <w:r w:rsidRPr="00B64BED">
        <w:t>offered by dummies especially for continuous variables is that they make the model stable. In other words, small variations in the variables would not have a very big impact on a model that was made using dummies, but they would still have a sizeable impact on a model built using continuous variables as is.</w:t>
      </w:r>
    </w:p>
    <w:p w14:paraId="6811A9BD" w14:textId="7860EC76" w:rsidR="00B64BED" w:rsidRDefault="00B64BED" w:rsidP="00B64BED">
      <w:r w:rsidRPr="00B64BED">
        <w:br/>
        <w:t>On the other side, there are some </w:t>
      </w:r>
      <w:r w:rsidRPr="00B64BED">
        <w:rPr>
          <w:b/>
          <w:bCs/>
        </w:rPr>
        <w:t>major disadvantages</w:t>
      </w:r>
      <w:r w:rsidRPr="00B64BED">
        <w:t xml:space="preserve"> that exist. </w:t>
      </w:r>
      <w:proofErr w:type="gramStart"/>
      <w:r w:rsidRPr="00B64BED">
        <w:t>E.g.</w:t>
      </w:r>
      <w:proofErr w:type="gramEnd"/>
      <w:r w:rsidRPr="00B64BED">
        <w:t> if you change the continuous variable to dummies, all the data will be compressed into very few categories and that might result in </w:t>
      </w:r>
      <w:r w:rsidRPr="00B64BED">
        <w:rPr>
          <w:b/>
          <w:bCs/>
        </w:rPr>
        <w:t>data clumping</w:t>
      </w:r>
      <w:r w:rsidRPr="00B64BED">
        <w:t>.</w:t>
      </w:r>
    </w:p>
    <w:p w14:paraId="395C6633" w14:textId="28C98BC5" w:rsidR="00B64BED" w:rsidRDefault="00B64BED" w:rsidP="00B64BED"/>
    <w:p w14:paraId="494C4BBB" w14:textId="77777777" w:rsidR="00B64BED" w:rsidRPr="00B64BED" w:rsidRDefault="00B64BED" w:rsidP="00B64BED">
      <w:pPr>
        <w:rPr>
          <w:b/>
          <w:bCs/>
        </w:rPr>
      </w:pPr>
      <w:r w:rsidRPr="00B64BED">
        <w:rPr>
          <w:b/>
          <w:bCs/>
        </w:rPr>
        <w:lastRenderedPageBreak/>
        <w:t>Nuances of Logistic Regression - Variable Transformation-II</w:t>
      </w:r>
    </w:p>
    <w:p w14:paraId="5703C4DB" w14:textId="77777777" w:rsidR="00B64BED" w:rsidRPr="00B64BED" w:rsidRDefault="00B64BED" w:rsidP="00B64BED"/>
    <w:p w14:paraId="079ED3F3" w14:textId="6A489C0A" w:rsidR="00B64BED" w:rsidRDefault="00B64BED" w:rsidP="009C330F">
      <w:r w:rsidRPr="00B64BED">
        <w:t>So, creating dummy variables is one way of transforming variables. Let’s now move on to another technique commonly used for transforming variables — </w:t>
      </w:r>
      <w:r w:rsidRPr="00B64BED">
        <w:rPr>
          <w:b/>
          <w:bCs/>
        </w:rPr>
        <w:t>Weight of evidence (WOE) analysis</w:t>
      </w:r>
      <w:r w:rsidRPr="00B64BED">
        <w:t>.</w:t>
      </w:r>
    </w:p>
    <w:p w14:paraId="0A9D496A" w14:textId="15E72BF3" w:rsidR="002505E9" w:rsidRPr="002505E9" w:rsidRDefault="002505E9" w:rsidP="002505E9">
      <w:r>
        <w:t>T</w:t>
      </w:r>
      <w:r w:rsidRPr="002505E9">
        <w:t>o summarise, you learnt three important things in this lecture:</w:t>
      </w:r>
    </w:p>
    <w:p w14:paraId="4F160B79" w14:textId="767752A5" w:rsidR="002505E9" w:rsidRPr="002505E9" w:rsidRDefault="002505E9" w:rsidP="002505E9">
      <w:pPr>
        <w:pStyle w:val="ListParagraph"/>
        <w:numPr>
          <w:ilvl w:val="0"/>
          <w:numId w:val="14"/>
        </w:numPr>
      </w:pPr>
      <w:r w:rsidRPr="002505E9">
        <w:t>Calculating woe values for fine binning and coarse binning</w:t>
      </w:r>
    </w:p>
    <w:p w14:paraId="1BC301FE" w14:textId="2D2A33E3" w:rsidR="002505E9" w:rsidRPr="002505E9" w:rsidRDefault="002505E9" w:rsidP="002505E9">
      <w:pPr>
        <w:pStyle w:val="ListParagraph"/>
        <w:numPr>
          <w:ilvl w:val="0"/>
          <w:numId w:val="14"/>
        </w:numPr>
      </w:pPr>
      <w:r w:rsidRPr="002505E9">
        <w:t>The importance of woe for fine binning and coarse binning</w:t>
      </w:r>
    </w:p>
    <w:p w14:paraId="2330295E" w14:textId="30D5C17F" w:rsidR="002505E9" w:rsidRDefault="002505E9" w:rsidP="002505E9">
      <w:pPr>
        <w:pStyle w:val="ListParagraph"/>
        <w:numPr>
          <w:ilvl w:val="0"/>
          <w:numId w:val="14"/>
        </w:numPr>
      </w:pPr>
      <w:r w:rsidRPr="002505E9">
        <w:t>The usage of woe transformation</w:t>
      </w:r>
    </w:p>
    <w:p w14:paraId="3A581539" w14:textId="60330206" w:rsidR="002505E9" w:rsidRDefault="002505E9" w:rsidP="002505E9"/>
    <w:p w14:paraId="418BCD7E" w14:textId="77777777" w:rsidR="002505E9" w:rsidRPr="002505E9" w:rsidRDefault="002505E9" w:rsidP="002505E9">
      <w:r w:rsidRPr="002505E9">
        <w:rPr>
          <w:b/>
          <w:bCs/>
        </w:rPr>
        <w:t>WOE</w:t>
      </w:r>
      <w:r w:rsidRPr="002505E9">
        <w:t> can be calculated using the following equation:</w:t>
      </w:r>
    </w:p>
    <w:p w14:paraId="4B340096" w14:textId="77777777" w:rsidR="002505E9" w:rsidRPr="002505E9" w:rsidRDefault="002505E9" w:rsidP="002505E9">
      <w:r w:rsidRPr="002505E9">
        <w:t> WOE = </w:t>
      </w:r>
      <w:proofErr w:type="gramStart"/>
      <w:r w:rsidRPr="002505E9">
        <w:t>ln(</w:t>
      </w:r>
      <w:proofErr w:type="gramEnd"/>
      <w:r w:rsidRPr="002505E9">
        <w:t>good in the bucketTotal  Good )−ln(bad in the bucketTotal  bad ) </w:t>
      </w:r>
    </w:p>
    <w:p w14:paraId="26718496" w14:textId="77777777" w:rsidR="002505E9" w:rsidRPr="002505E9" w:rsidRDefault="002505E9" w:rsidP="002505E9">
      <w:r w:rsidRPr="002505E9">
        <w:t>Or, it can be expressed as: </w:t>
      </w:r>
    </w:p>
    <w:p w14:paraId="2B751F29" w14:textId="2823A948" w:rsidR="002505E9" w:rsidRDefault="002505E9" w:rsidP="002505E9">
      <w:r w:rsidRPr="002505E9">
        <w:t>WOE=</w:t>
      </w:r>
      <w:proofErr w:type="gramStart"/>
      <w:r w:rsidRPr="002505E9">
        <w:t>ln(</w:t>
      </w:r>
      <w:proofErr w:type="spellStart"/>
      <w:proofErr w:type="gramEnd"/>
      <w:r w:rsidRPr="002505E9">
        <w:t>PercentageofGoodPercentageofBad</w:t>
      </w:r>
      <w:proofErr w:type="spellEnd"/>
      <w:r w:rsidRPr="002505E9">
        <w:t>)</w:t>
      </w:r>
    </w:p>
    <w:p w14:paraId="7B21FAC1" w14:textId="619DC8E1" w:rsidR="00870CF4" w:rsidRDefault="00870CF4" w:rsidP="002505E9"/>
    <w:p w14:paraId="3268DE40" w14:textId="074926A0" w:rsidR="00870CF4" w:rsidRPr="00870CF4" w:rsidRDefault="00870CF4" w:rsidP="00870CF4">
      <w:r w:rsidRPr="00870CF4">
        <w:t>There are two main advantages of WOE:</w:t>
      </w:r>
    </w:p>
    <w:p w14:paraId="7C230C99" w14:textId="65DDFD89" w:rsidR="00870CF4" w:rsidRPr="00870CF4" w:rsidRDefault="00870CF4" w:rsidP="00870CF4">
      <w:pPr>
        <w:pStyle w:val="ListParagraph"/>
        <w:numPr>
          <w:ilvl w:val="0"/>
          <w:numId w:val="16"/>
        </w:numPr>
      </w:pPr>
      <w:r w:rsidRPr="00870CF4">
        <w:t xml:space="preserve">WOE reflects group identity: This means it captures the general trend of distribution of good and bad customers. </w:t>
      </w:r>
      <w:proofErr w:type="gramStart"/>
      <w:r w:rsidRPr="00870CF4">
        <w:t>E.g.</w:t>
      </w:r>
      <w:proofErr w:type="gramEnd"/>
      <w:r w:rsidRPr="00870CF4">
        <w:t xml:space="preserve"> the difference between customers with 30% credit card utilisation and 45% credit card utilisation is not the same as the difference between customers with 45% credit card utilisation and customers with 60% credit card utilisation. This is captured by transforming the variable credit card utilisation using WOE.</w:t>
      </w:r>
    </w:p>
    <w:p w14:paraId="67A73121" w14:textId="3B141FAB" w:rsidR="00870CF4" w:rsidRPr="00870CF4" w:rsidRDefault="00870CF4" w:rsidP="00870CF4">
      <w:pPr>
        <w:pStyle w:val="ListParagraph"/>
        <w:numPr>
          <w:ilvl w:val="0"/>
          <w:numId w:val="16"/>
        </w:numPr>
      </w:pPr>
      <w:r w:rsidRPr="00870CF4">
        <w:t xml:space="preserve">WOE helps you in treating missing values logically for both types of variables — categorical and continuous. </w:t>
      </w:r>
      <w:proofErr w:type="gramStart"/>
      <w:r w:rsidRPr="00870CF4">
        <w:t>E.g.</w:t>
      </w:r>
      <w:proofErr w:type="gramEnd"/>
      <w:r w:rsidRPr="00870CF4">
        <w:t xml:space="preserve"> in the credit card case, if you replace the continuous variable credit card utilisation with WOE values, you would replace all categories mentioned above (0%-45%, 45% - 60%, etc.) with certain specific values, and that would include the category "missing" as well, which would also be replaced with a WOE value.</w:t>
      </w:r>
    </w:p>
    <w:p w14:paraId="7D3048DC" w14:textId="77777777" w:rsidR="00870CF4" w:rsidRPr="002505E9" w:rsidRDefault="00870CF4" w:rsidP="002505E9"/>
    <w:p w14:paraId="1FE1839D" w14:textId="77777777" w:rsidR="002505E9" w:rsidRPr="002505E9" w:rsidRDefault="002505E9" w:rsidP="002505E9"/>
    <w:p w14:paraId="221655B1" w14:textId="00B39311" w:rsidR="00870CF4" w:rsidRPr="00870CF4" w:rsidRDefault="00870CF4" w:rsidP="00870CF4">
      <w:r>
        <w:t>T</w:t>
      </w:r>
      <w:r w:rsidRPr="00870CF4">
        <w:t>he pros and cons of a WOE transformation are similar to dummy variables.</w:t>
      </w:r>
    </w:p>
    <w:p w14:paraId="4DE2335A" w14:textId="77777777" w:rsidR="00870CF4" w:rsidRPr="00870CF4" w:rsidRDefault="00870CF4" w:rsidP="00870CF4">
      <w:r w:rsidRPr="00870CF4">
        <w:t>Pros: The model becomes more stable because small changes in the continuous variables will not impact the input so much.</w:t>
      </w:r>
    </w:p>
    <w:p w14:paraId="79D8EB8B" w14:textId="59AEC344" w:rsidR="00870CF4" w:rsidRDefault="00870CF4" w:rsidP="00870CF4">
      <w:r w:rsidRPr="00870CF4">
        <w:t>Cons: You may end up doing some score clumping.</w:t>
      </w:r>
    </w:p>
    <w:p w14:paraId="2085DFAC" w14:textId="4AE28667" w:rsidR="00D24107" w:rsidRDefault="00D24107" w:rsidP="00870CF4"/>
    <w:p w14:paraId="31744A8A" w14:textId="77777777" w:rsidR="00D24107" w:rsidRPr="00D24107" w:rsidRDefault="00D24107" w:rsidP="00D24107">
      <w:r w:rsidRPr="00D24107">
        <w:t>So, </w:t>
      </w:r>
      <w:r w:rsidRPr="00D24107">
        <w:rPr>
          <w:b/>
          <w:bCs/>
        </w:rPr>
        <w:t>information value</w:t>
      </w:r>
      <w:r w:rsidRPr="00D24107">
        <w:t> can be calculated using the following expression:</w:t>
      </w:r>
    </w:p>
    <w:p w14:paraId="50D6BB1E" w14:textId="77777777" w:rsidR="00D24107" w:rsidRPr="00D24107" w:rsidRDefault="00D24107" w:rsidP="00D24107">
      <w:r w:rsidRPr="00D24107">
        <w:t>IV=WOE</w:t>
      </w:r>
      <w:r w:rsidRPr="00D24107">
        <w:rPr>
          <w:rFonts w:ascii="Cambria Math" w:hAnsi="Cambria Math" w:cs="Cambria Math"/>
        </w:rPr>
        <w:t>∗</w:t>
      </w:r>
      <w:r w:rsidRPr="00D24107">
        <w:t> (Good in the bucketTotal Good−Bad in the BucketTotal Bad)</w:t>
      </w:r>
    </w:p>
    <w:p w14:paraId="0A2AE3F4" w14:textId="77777777" w:rsidR="00D24107" w:rsidRPr="00D24107" w:rsidRDefault="00D24107" w:rsidP="00D24107">
      <w:r w:rsidRPr="00D24107">
        <w:t>Or it can be expressed as:</w:t>
      </w:r>
    </w:p>
    <w:p w14:paraId="5165DC22" w14:textId="77777777" w:rsidR="00D24107" w:rsidRPr="00D24107" w:rsidRDefault="00D24107" w:rsidP="00D24107">
      <w:r w:rsidRPr="00D24107">
        <w:lastRenderedPageBreak/>
        <w:t>IV=WOE </w:t>
      </w:r>
      <w:r w:rsidRPr="00D24107">
        <w:rPr>
          <w:rFonts w:ascii="Cambria Math" w:hAnsi="Cambria Math" w:cs="Cambria Math"/>
        </w:rPr>
        <w:t>∗</w:t>
      </w:r>
      <w:r w:rsidRPr="00D24107">
        <w:t>(</w:t>
      </w:r>
      <w:proofErr w:type="spellStart"/>
      <w:r w:rsidRPr="00D24107">
        <w:t>Percentageofgoodinthebucket−Percentageofbadinthebucket</w:t>
      </w:r>
      <w:proofErr w:type="spellEnd"/>
      <w:r w:rsidRPr="00D24107">
        <w:t>)</w:t>
      </w:r>
    </w:p>
    <w:p w14:paraId="5E1B2ABE" w14:textId="77777777" w:rsidR="00D24107" w:rsidRPr="00D24107" w:rsidRDefault="00D24107" w:rsidP="00D24107">
      <w:r w:rsidRPr="00D24107">
        <w:t>It is an important indicator of </w:t>
      </w:r>
      <w:r w:rsidRPr="00D24107">
        <w:rPr>
          <w:b/>
          <w:bCs/>
        </w:rPr>
        <w:t>predictive power</w:t>
      </w:r>
      <w:r w:rsidRPr="00D24107">
        <w:t>.</w:t>
      </w:r>
    </w:p>
    <w:p w14:paraId="6575D424" w14:textId="77777777" w:rsidR="00D24107" w:rsidRPr="00D24107" w:rsidRDefault="00D24107" w:rsidP="00D24107">
      <w:r w:rsidRPr="00D24107">
        <w:t>Mainly, it helps you understand how the binning of variables should be done. The binning should be done such that the WOE trend across bins is monotonic — either increasing all the time or decreasing all the time. But one more thing that needs to be taken care of is that IV (information value) should be high.</w:t>
      </w:r>
    </w:p>
    <w:p w14:paraId="6F4AEABE" w14:textId="77777777" w:rsidR="00D24107" w:rsidRPr="00870CF4" w:rsidRDefault="00D24107" w:rsidP="00870CF4"/>
    <w:p w14:paraId="7E972B9B" w14:textId="29D24462" w:rsidR="002505E9" w:rsidRDefault="00963449" w:rsidP="009C330F">
      <w:r w:rsidRPr="00963449">
        <w:t xml:space="preserve">Will learn about some advanced transformation techniques such as spline transformation, interaction variables, mathematical transformation and principal component transformation. These transformations are hardly used in the model exercise. </w:t>
      </w:r>
    </w:p>
    <w:p w14:paraId="74073FBE" w14:textId="55254EAA" w:rsidR="00963449" w:rsidRDefault="00963449" w:rsidP="009C330F"/>
    <w:p w14:paraId="526F068B" w14:textId="77777777" w:rsidR="00963449" w:rsidRPr="00963449" w:rsidRDefault="00963449" w:rsidP="00963449">
      <w:proofErr w:type="gramStart"/>
      <w:r w:rsidRPr="00963449">
        <w:rPr>
          <w:b/>
          <w:bCs/>
        </w:rPr>
        <w:t>Comprehension  2</w:t>
      </w:r>
      <w:proofErr w:type="gramEnd"/>
      <w:r w:rsidRPr="00963449">
        <w:rPr>
          <w:b/>
          <w:bCs/>
        </w:rPr>
        <w:t>: Missing Value -WOE</w:t>
      </w:r>
    </w:p>
    <w:p w14:paraId="085AD78B" w14:textId="6B5BCE06" w:rsidR="00963449" w:rsidRDefault="00963449" w:rsidP="00963449">
      <w:r w:rsidRPr="00963449">
        <w:t>You saw that NA values can be treated with WOE values. However, you can replace the NA bucket with a bucket which shows similar woe values.</w:t>
      </w:r>
    </w:p>
    <w:p w14:paraId="3BFB9F76" w14:textId="77777777" w:rsidR="00620FD7" w:rsidRPr="00963449" w:rsidRDefault="00620FD7" w:rsidP="00963449"/>
    <w:p w14:paraId="1347A64E" w14:textId="798505E4" w:rsidR="00963449" w:rsidRDefault="00620FD7" w:rsidP="009C330F">
      <w:r w:rsidRPr="00620FD7">
        <w:t>Industry relevance of logistic regression and its applicability. Apart from its applicability, you learnt new techniques such as sample selection, segmentation and variable transformation in order to improve the model performance.</w:t>
      </w:r>
    </w:p>
    <w:p w14:paraId="1DA40511" w14:textId="386315D3" w:rsidR="00620FD7" w:rsidRDefault="00620FD7" w:rsidP="009C330F"/>
    <w:p w14:paraId="4C48FF6A" w14:textId="4D305099" w:rsidR="00620FD7" w:rsidRDefault="00620FD7" w:rsidP="009C330F">
      <w:r w:rsidRPr="00620FD7">
        <w:rPr>
          <w:noProof/>
        </w:rPr>
        <w:drawing>
          <wp:inline distT="0" distB="0" distL="0" distR="0" wp14:anchorId="0E7E1581" wp14:editId="160BBB06">
            <wp:extent cx="4026107" cy="3645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6107" cy="3645087"/>
                    </a:xfrm>
                    <a:prstGeom prst="rect">
                      <a:avLst/>
                    </a:prstGeom>
                  </pic:spPr>
                </pic:pic>
              </a:graphicData>
            </a:graphic>
          </wp:inline>
        </w:drawing>
      </w:r>
    </w:p>
    <w:p w14:paraId="5190DD0A" w14:textId="1F257975" w:rsidR="00620FD7" w:rsidRDefault="00620FD7" w:rsidP="009C330F"/>
    <w:p w14:paraId="7BB12F07" w14:textId="57662238" w:rsidR="001D7E43" w:rsidRDefault="001D7E43" w:rsidP="009C330F"/>
    <w:p w14:paraId="043B8FCB" w14:textId="7C08233A" w:rsidR="001D7E43" w:rsidRDefault="001D7E43" w:rsidP="009C330F"/>
    <w:p w14:paraId="5F3C6905" w14:textId="2B95D5E3" w:rsidR="001D7E43" w:rsidRDefault="001D7E43" w:rsidP="009C330F"/>
    <w:p w14:paraId="2E3B1C9D" w14:textId="2CC580E3" w:rsidR="001D7E43" w:rsidRDefault="001D7E43" w:rsidP="009C330F"/>
    <w:p w14:paraId="2FEE53BE" w14:textId="650F5A3E" w:rsidR="001D7E43" w:rsidRDefault="001D7E43" w:rsidP="009C330F"/>
    <w:p w14:paraId="1905DB89" w14:textId="10C3D689" w:rsidR="001D7E43" w:rsidRDefault="001D7E43" w:rsidP="009C330F"/>
    <w:p w14:paraId="1D567E3F" w14:textId="77777777" w:rsidR="001D7E43" w:rsidRPr="001D7E43" w:rsidRDefault="001D7E43" w:rsidP="001D7E43">
      <w:r w:rsidRPr="001D7E43">
        <w:t>How is Logistic Regression Used in Industries?</w:t>
      </w:r>
    </w:p>
    <w:p w14:paraId="1A35E68B" w14:textId="43F167BC" w:rsidR="001D7E43" w:rsidRPr="001D7E43" w:rsidRDefault="001D7E43" w:rsidP="001D7E43">
      <w:r w:rsidRPr="001D7E43">
        <w:t>What are your top three takeaways from this session</w:t>
      </w:r>
      <w:r>
        <w:t>?</w:t>
      </w:r>
    </w:p>
    <w:p w14:paraId="0D6AD1CE" w14:textId="77777777" w:rsidR="001D7E43" w:rsidRDefault="001D7E43" w:rsidP="001D7E43">
      <w:pPr>
        <w:pStyle w:val="ListParagraph"/>
        <w:numPr>
          <w:ilvl w:val="0"/>
          <w:numId w:val="18"/>
        </w:numPr>
      </w:pPr>
      <w:r>
        <w:t>In the logistic regression, f</w:t>
      </w:r>
      <w:r w:rsidR="00620FD7">
        <w:t xml:space="preserve">ew techniques like sample selection, segmentation and variable transformation helps in improving the model performance. </w:t>
      </w:r>
    </w:p>
    <w:p w14:paraId="46340CB1" w14:textId="2B40BF8F" w:rsidR="001D7E43" w:rsidRDefault="00620FD7" w:rsidP="001D7E43">
      <w:pPr>
        <w:pStyle w:val="ListParagraph"/>
        <w:numPr>
          <w:ilvl w:val="0"/>
          <w:numId w:val="18"/>
        </w:numPr>
      </w:pPr>
      <w:r>
        <w:t>The selected sample to build a model should represent the population</w:t>
      </w:r>
      <w:r w:rsidR="0054555B">
        <w:t>.</w:t>
      </w:r>
    </w:p>
    <w:p w14:paraId="73CD7278" w14:textId="4BA350E6" w:rsidR="00620FD7" w:rsidRDefault="00F37840" w:rsidP="001D7E43">
      <w:pPr>
        <w:pStyle w:val="ListParagraph"/>
        <w:numPr>
          <w:ilvl w:val="0"/>
          <w:numId w:val="18"/>
        </w:numPr>
      </w:pPr>
      <w:r>
        <w:t>Segmentation of variables and building the child models can help in improving the model performance as compared to parent model we built without segmentation. Variable transformation using weight of evidence is a meaning</w:t>
      </w:r>
      <w:r w:rsidR="001D7E43">
        <w:t xml:space="preserve"> </w:t>
      </w:r>
      <w:r>
        <w:t>full way of classification depending on the nature of data helps in better prediction which improves the model performance as compared to just dummy variable creation</w:t>
      </w:r>
      <w:r w:rsidR="0054555B">
        <w:t>.</w:t>
      </w:r>
    </w:p>
    <w:p w14:paraId="53636750" w14:textId="622100A9" w:rsidR="00FD1701" w:rsidRDefault="00FD1701" w:rsidP="00FD1701"/>
    <w:p w14:paraId="27232BE3" w14:textId="43A388CD" w:rsidR="00FD1701" w:rsidRPr="00365077" w:rsidRDefault="00FD1701" w:rsidP="00FD1701">
      <w:pPr>
        <w:rPr>
          <w:b/>
          <w:bCs/>
        </w:rPr>
      </w:pPr>
      <w:r w:rsidRPr="00365077">
        <w:rPr>
          <w:b/>
          <w:bCs/>
        </w:rPr>
        <w:t>Challenges in Logistic Regression:</w:t>
      </w:r>
    </w:p>
    <w:p w14:paraId="73C3E721" w14:textId="144FD552" w:rsidR="00FD1701" w:rsidRDefault="00FD1701" w:rsidP="00FD1701">
      <w:pPr>
        <w:pStyle w:val="ListParagraph"/>
        <w:numPr>
          <w:ilvl w:val="0"/>
          <w:numId w:val="19"/>
        </w:numPr>
      </w:pPr>
      <w:r>
        <w:t>Low event rate: 99%vs1% or 95%vs5% of event occurring rate, example in the case of fraud in a credit card business, rare incident events</w:t>
      </w:r>
      <w:r w:rsidR="00490874">
        <w:t>, defaults etc.</w:t>
      </w:r>
    </w:p>
    <w:p w14:paraId="1B728FBA" w14:textId="0FAA9F3C" w:rsidR="00490874" w:rsidRDefault="00490874" w:rsidP="00490874">
      <w:pPr>
        <w:pStyle w:val="ListParagraph"/>
      </w:pPr>
      <w:r>
        <w:t xml:space="preserve">We could increase the event rate by identifying the pre indicators of a </w:t>
      </w:r>
      <w:proofErr w:type="spellStart"/>
      <w:proofErr w:type="gramStart"/>
      <w:r>
        <w:t>fraud,heating</w:t>
      </w:r>
      <w:proofErr w:type="spellEnd"/>
      <w:proofErr w:type="gramEnd"/>
      <w:r>
        <w:t xml:space="preserve"> up of an engine and multiple missed payments along with default can be used to increase the default rate.</w:t>
      </w:r>
    </w:p>
    <w:p w14:paraId="4427D4FB" w14:textId="1D1006EC" w:rsidR="00FD1701" w:rsidRDefault="00FD1701" w:rsidP="00FD1701">
      <w:pPr>
        <w:pStyle w:val="ListParagraph"/>
        <w:numPr>
          <w:ilvl w:val="0"/>
          <w:numId w:val="19"/>
        </w:numPr>
      </w:pPr>
      <w:r>
        <w:t xml:space="preserve">Missing Value: </w:t>
      </w:r>
    </w:p>
    <w:p w14:paraId="0AE653AB" w14:textId="00BA0B73" w:rsidR="002C3E1D" w:rsidRDefault="002C3E1D" w:rsidP="002C3E1D">
      <w:pPr>
        <w:pStyle w:val="ListParagraph"/>
      </w:pPr>
      <w:r>
        <w:t>Imputation using woe</w:t>
      </w:r>
    </w:p>
    <w:p w14:paraId="7C55FD76" w14:textId="5B53E4FF" w:rsidR="002C3E1D" w:rsidRDefault="002C3E1D" w:rsidP="002C3E1D">
      <w:pPr>
        <w:pStyle w:val="ListParagraph"/>
      </w:pPr>
      <w:r>
        <w:t>Imputation using median</w:t>
      </w:r>
    </w:p>
    <w:p w14:paraId="3C84F629" w14:textId="7638E538" w:rsidR="002C3E1D" w:rsidRDefault="002C3E1D" w:rsidP="002C3E1D">
      <w:pPr>
        <w:pStyle w:val="ListParagraph"/>
      </w:pPr>
      <w:r>
        <w:t>Imputation using mean</w:t>
      </w:r>
    </w:p>
    <w:p w14:paraId="7FBE97DE" w14:textId="4BC769E2" w:rsidR="002C3E1D" w:rsidRDefault="002C3E1D" w:rsidP="002C3E1D">
      <w:pPr>
        <w:pStyle w:val="ListParagraph"/>
      </w:pPr>
      <w:r>
        <w:t>Imputation using predictive pattern</w:t>
      </w:r>
    </w:p>
    <w:p w14:paraId="3C35F1B2" w14:textId="62F0DCBF" w:rsidR="002C3E1D" w:rsidRDefault="002C3E1D" w:rsidP="002C3E1D">
      <w:pPr>
        <w:pStyle w:val="ListParagraph"/>
      </w:pPr>
      <w:r>
        <w:t xml:space="preserve">Markov </w:t>
      </w:r>
      <w:proofErr w:type="spellStart"/>
      <w:r>
        <w:t>chen</w:t>
      </w:r>
      <w:proofErr w:type="spellEnd"/>
      <w:r>
        <w:t xml:space="preserve"> monte </w:t>
      </w:r>
      <w:proofErr w:type="spellStart"/>
      <w:r>
        <w:t>carlo</w:t>
      </w:r>
      <w:proofErr w:type="spellEnd"/>
      <w:r>
        <w:t xml:space="preserve"> imputation method</w:t>
      </w:r>
    </w:p>
    <w:p w14:paraId="141E94B0" w14:textId="7F0AB7A8" w:rsidR="002C3E1D" w:rsidRDefault="002C3E1D" w:rsidP="002C3E1D">
      <w:pPr>
        <w:pStyle w:val="ListParagraph"/>
      </w:pPr>
      <w:r>
        <w:t>Expectation maximization imputation method</w:t>
      </w:r>
    </w:p>
    <w:p w14:paraId="5934B6B2" w14:textId="1ED9F385" w:rsidR="00893EC0" w:rsidRDefault="00893EC0" w:rsidP="00893EC0">
      <w:pPr>
        <w:pStyle w:val="ListParagraph"/>
        <w:numPr>
          <w:ilvl w:val="0"/>
          <w:numId w:val="19"/>
        </w:numPr>
      </w:pPr>
      <w:r>
        <w:t>Truncated data:</w:t>
      </w:r>
    </w:p>
    <w:p w14:paraId="2A5FEECA" w14:textId="2BEBBCE3" w:rsidR="00365077" w:rsidRDefault="00365077" w:rsidP="00365077"/>
    <w:p w14:paraId="0DBA2D3B" w14:textId="12C73709" w:rsidR="00365077" w:rsidRPr="00365077" w:rsidRDefault="00365077" w:rsidP="00365077">
      <w:pPr>
        <w:rPr>
          <w:b/>
          <w:bCs/>
        </w:rPr>
      </w:pPr>
      <w:r w:rsidRPr="00365077">
        <w:rPr>
          <w:b/>
          <w:bCs/>
        </w:rPr>
        <w:t>model evaluation</w:t>
      </w:r>
    </w:p>
    <w:p w14:paraId="4D7D6D34" w14:textId="1A3BB9B3" w:rsidR="00365077" w:rsidRDefault="00365077" w:rsidP="00365077">
      <w:r>
        <w:t>M</w:t>
      </w:r>
      <w:r w:rsidRPr="00365077">
        <w:t>odel evaluation measures, such as accuracy, sensitivity, specificity, KS statistic, etc. Now, let's look at some more measures commonly used for model evaluation</w:t>
      </w:r>
      <w:r>
        <w:t xml:space="preserve">. </w:t>
      </w:r>
    </w:p>
    <w:p w14:paraId="004FB9B6" w14:textId="27E9F6F8" w:rsidR="00365077" w:rsidRDefault="00365077" w:rsidP="00365077">
      <w:r>
        <w:t>Model evaluation methods are classified broadly into 3 different types:</w:t>
      </w:r>
    </w:p>
    <w:p w14:paraId="35DFBC0D" w14:textId="2E7694EA" w:rsidR="00365077" w:rsidRDefault="00365077" w:rsidP="00365077">
      <w:pPr>
        <w:pStyle w:val="ListParagraph"/>
        <w:numPr>
          <w:ilvl w:val="0"/>
          <w:numId w:val="20"/>
        </w:numPr>
      </w:pPr>
      <w:r>
        <w:t xml:space="preserve">Discriminatory </w:t>
      </w:r>
      <w:proofErr w:type="gramStart"/>
      <w:r>
        <w:t>power</w:t>
      </w:r>
      <w:r w:rsidR="00F4142B">
        <w:t>(</w:t>
      </w:r>
      <w:proofErr w:type="gramEnd"/>
      <w:r w:rsidR="00F4142B">
        <w:t>default vs no default)</w:t>
      </w:r>
    </w:p>
    <w:p w14:paraId="1907100F" w14:textId="77777777" w:rsidR="00F4142B" w:rsidRDefault="00365077" w:rsidP="00F4142B">
      <w:pPr>
        <w:pStyle w:val="ListParagraph"/>
        <w:numPr>
          <w:ilvl w:val="3"/>
          <w:numId w:val="9"/>
        </w:numPr>
      </w:pPr>
      <w:r>
        <w:t>KS statistics</w:t>
      </w:r>
    </w:p>
    <w:p w14:paraId="182142BB" w14:textId="61602F1A" w:rsidR="00F4142B" w:rsidRDefault="00F4142B" w:rsidP="00F4142B">
      <w:pPr>
        <w:pStyle w:val="ListParagraph"/>
        <w:numPr>
          <w:ilvl w:val="3"/>
          <w:numId w:val="9"/>
        </w:numPr>
      </w:pPr>
      <w:r>
        <w:t>G</w:t>
      </w:r>
      <w:r w:rsidR="00365077">
        <w:t>ini</w:t>
      </w:r>
      <w:r>
        <w:t xml:space="preserve"> ((Area under ROC is </w:t>
      </w:r>
      <w:proofErr w:type="spellStart"/>
      <w:r>
        <w:t>gini</w:t>
      </w:r>
      <w:proofErr w:type="spellEnd"/>
      <w:r>
        <w:t>) and ROC are used for evaluation)</w:t>
      </w:r>
    </w:p>
    <w:p w14:paraId="55E6D222" w14:textId="45F1FB0C" w:rsidR="00F4142B" w:rsidRDefault="00F4142B" w:rsidP="00F4142B">
      <w:pPr>
        <w:pStyle w:val="ListParagraph"/>
        <w:numPr>
          <w:ilvl w:val="3"/>
          <w:numId w:val="9"/>
        </w:numPr>
      </w:pPr>
      <w:r>
        <w:t>R</w:t>
      </w:r>
      <w:r w:rsidR="00365077">
        <w:t xml:space="preserve">ank </w:t>
      </w:r>
      <w:r>
        <w:t>o</w:t>
      </w:r>
      <w:r w:rsidR="00365077">
        <w:t>rdering</w:t>
      </w:r>
    </w:p>
    <w:p w14:paraId="27114FB6" w14:textId="3D6AD173" w:rsidR="00F4142B" w:rsidRDefault="00365077" w:rsidP="00F4142B">
      <w:pPr>
        <w:pStyle w:val="ListParagraph"/>
        <w:numPr>
          <w:ilvl w:val="3"/>
          <w:numId w:val="9"/>
        </w:numPr>
      </w:pPr>
      <w:r>
        <w:lastRenderedPageBreak/>
        <w:t>sensitivity</w:t>
      </w:r>
    </w:p>
    <w:p w14:paraId="55B454E5" w14:textId="501B2BC4" w:rsidR="00365077" w:rsidRDefault="00365077" w:rsidP="00F4142B">
      <w:pPr>
        <w:pStyle w:val="ListParagraph"/>
        <w:numPr>
          <w:ilvl w:val="3"/>
          <w:numId w:val="9"/>
        </w:numPr>
      </w:pPr>
      <w:r>
        <w:t>specificity</w:t>
      </w:r>
    </w:p>
    <w:p w14:paraId="669799AC" w14:textId="5E0693E5" w:rsidR="00365077" w:rsidRDefault="00365077" w:rsidP="00365077">
      <w:pPr>
        <w:pStyle w:val="ListParagraph"/>
        <w:numPr>
          <w:ilvl w:val="0"/>
          <w:numId w:val="20"/>
        </w:numPr>
      </w:pPr>
      <w:r>
        <w:t>Accuracy</w:t>
      </w:r>
    </w:p>
    <w:p w14:paraId="3D6499E6" w14:textId="2C5A53E5" w:rsidR="00365077" w:rsidRDefault="00B510E6" w:rsidP="00365077">
      <w:pPr>
        <w:pStyle w:val="ListParagraph"/>
        <w:numPr>
          <w:ilvl w:val="0"/>
          <w:numId w:val="20"/>
        </w:numPr>
      </w:pPr>
      <w:r>
        <w:t>S</w:t>
      </w:r>
      <w:r w:rsidR="00365077">
        <w:t>tability</w:t>
      </w:r>
      <w:r w:rsidR="000F5719">
        <w:t>:</w:t>
      </w:r>
    </w:p>
    <w:p w14:paraId="20513B08" w14:textId="247A6266" w:rsidR="000F5719" w:rsidRDefault="000F5719" w:rsidP="000F5719">
      <w:pPr>
        <w:pStyle w:val="ListParagraph"/>
        <w:numPr>
          <w:ilvl w:val="0"/>
          <w:numId w:val="21"/>
        </w:numPr>
      </w:pPr>
      <w:r>
        <w:t>Performance stability</w:t>
      </w:r>
    </w:p>
    <w:p w14:paraId="061DABD0" w14:textId="58570F99" w:rsidR="000F5719" w:rsidRDefault="000F5719" w:rsidP="000F5719">
      <w:pPr>
        <w:pStyle w:val="ListParagraph"/>
        <w:numPr>
          <w:ilvl w:val="0"/>
          <w:numId w:val="21"/>
        </w:numPr>
      </w:pPr>
      <w:r>
        <w:t>Variable stability</w:t>
      </w:r>
    </w:p>
    <w:p w14:paraId="1EFE38C6" w14:textId="12F8E3F4" w:rsidR="000F5719" w:rsidRDefault="000F5719" w:rsidP="000F5719">
      <w:pPr>
        <w:pStyle w:val="ListParagraph"/>
        <w:ind w:left="1080"/>
      </w:pPr>
      <w:r>
        <w:t>b.1 Variable distribution stability</w:t>
      </w:r>
    </w:p>
    <w:p w14:paraId="714DC89A" w14:textId="00AE3AC1" w:rsidR="000F5719" w:rsidRDefault="000F5719" w:rsidP="000F5719">
      <w:pPr>
        <w:pStyle w:val="ListParagraph"/>
        <w:ind w:left="1080"/>
      </w:pPr>
      <w:r>
        <w:t>b.2 Population stability Index</w:t>
      </w:r>
    </w:p>
    <w:p w14:paraId="7E89B4E2" w14:textId="77777777" w:rsidR="000F5719" w:rsidRPr="000F5719" w:rsidRDefault="000F5719" w:rsidP="000F5719">
      <w:pPr>
        <w:shd w:val="clear" w:color="auto" w:fill="F4F5F7"/>
        <w:spacing w:after="0" w:line="480" w:lineRule="atLeast"/>
        <w:rPr>
          <w:rFonts w:ascii="Times New Roman" w:eastAsia="Times New Roman" w:hAnsi="Times New Roman" w:cs="Times New Roman"/>
          <w:color w:val="091E42"/>
          <w:sz w:val="27"/>
          <w:szCs w:val="27"/>
          <w:lang w:eastAsia="en-IN"/>
        </w:rPr>
      </w:pPr>
      <w:r w:rsidRPr="000F5719">
        <w:rPr>
          <w:rFonts w:ascii="Times New Roman" w:eastAsia="Times New Roman" w:hAnsi="Times New Roman" w:cs="Times New Roman"/>
          <w:color w:val="091E42"/>
          <w:sz w:val="27"/>
          <w:szCs w:val="27"/>
          <w:lang w:eastAsia="en-IN"/>
        </w:rPr>
        <w:t>Obviously, a good model will be stable. A model is considered stable if it has:</w:t>
      </w:r>
    </w:p>
    <w:p w14:paraId="03ED3964" w14:textId="77777777" w:rsidR="000F5719" w:rsidRPr="000F5719" w:rsidRDefault="000F5719" w:rsidP="000F5719">
      <w:pPr>
        <w:numPr>
          <w:ilvl w:val="0"/>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0F5719">
        <w:rPr>
          <w:rFonts w:ascii="Times New Roman" w:eastAsia="Times New Roman" w:hAnsi="Times New Roman" w:cs="Times New Roman"/>
          <w:b/>
          <w:bCs/>
          <w:color w:val="091E42"/>
          <w:sz w:val="24"/>
          <w:szCs w:val="24"/>
          <w:lang w:eastAsia="en-IN"/>
        </w:rPr>
        <w:t>Performance Stability:</w:t>
      </w:r>
      <w:r w:rsidRPr="000F5719">
        <w:rPr>
          <w:rFonts w:ascii="Times New Roman" w:eastAsia="Times New Roman" w:hAnsi="Times New Roman" w:cs="Times New Roman"/>
          <w:color w:val="091E42"/>
          <w:sz w:val="24"/>
          <w:szCs w:val="24"/>
          <w:lang w:eastAsia="en-IN"/>
        </w:rPr>
        <w:t> Results of in-sample validation approximately match those of out-of-time validation</w:t>
      </w:r>
    </w:p>
    <w:p w14:paraId="3EBF6B66" w14:textId="77777777" w:rsidR="000F5719" w:rsidRPr="000F5719" w:rsidRDefault="000F5719" w:rsidP="000F5719">
      <w:pPr>
        <w:numPr>
          <w:ilvl w:val="0"/>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0F5719">
        <w:rPr>
          <w:rFonts w:ascii="Times New Roman" w:eastAsia="Times New Roman" w:hAnsi="Times New Roman" w:cs="Times New Roman"/>
          <w:b/>
          <w:bCs/>
          <w:color w:val="091E42"/>
          <w:sz w:val="24"/>
          <w:szCs w:val="24"/>
          <w:lang w:eastAsia="en-IN"/>
        </w:rPr>
        <w:t>Variable Stability:</w:t>
      </w:r>
      <w:r w:rsidRPr="000F5719">
        <w:rPr>
          <w:rFonts w:ascii="Times New Roman" w:eastAsia="Times New Roman" w:hAnsi="Times New Roman" w:cs="Times New Roman"/>
          <w:color w:val="091E42"/>
          <w:sz w:val="24"/>
          <w:szCs w:val="24"/>
          <w:lang w:eastAsia="en-IN"/>
        </w:rPr>
        <w:t> The sample used for model building hasn't changed too much and has the same general characteristics</w:t>
      </w:r>
    </w:p>
    <w:p w14:paraId="3710AB39" w14:textId="77777777" w:rsidR="000F5719" w:rsidRDefault="000F5719" w:rsidP="000F5719">
      <w:pPr>
        <w:pStyle w:val="ListParagraph"/>
        <w:ind w:left="1080"/>
      </w:pPr>
    </w:p>
    <w:p w14:paraId="32910AF5" w14:textId="2213E44A" w:rsidR="00B510E6" w:rsidRDefault="00B510E6" w:rsidP="00B510E6"/>
    <w:p w14:paraId="3250F916" w14:textId="56A5BDF0" w:rsidR="00B510E6" w:rsidRDefault="00B510E6" w:rsidP="00B510E6">
      <w:r w:rsidRPr="00B510E6">
        <w:rPr>
          <w:b/>
          <w:bCs/>
        </w:rPr>
        <w:t>Model Validation</w:t>
      </w:r>
      <w:r w:rsidRPr="00B510E6">
        <w:t xml:space="preserve"> and Importance of Stability</w:t>
      </w:r>
      <w:r w:rsidR="000F5719">
        <w:t>:</w:t>
      </w:r>
    </w:p>
    <w:p w14:paraId="2F747A54" w14:textId="2285AFB3" w:rsidR="000F5719" w:rsidRDefault="000F5719" w:rsidP="00B510E6"/>
    <w:p w14:paraId="7DB22EEE" w14:textId="68B239B3" w:rsidR="000F5719" w:rsidRDefault="000F5719" w:rsidP="00B510E6">
      <w:r w:rsidRPr="000F5719">
        <w:drawing>
          <wp:inline distT="0" distB="0" distL="0" distR="0" wp14:anchorId="3D593A86" wp14:editId="7749E3B9">
            <wp:extent cx="5731510" cy="21183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8360"/>
                    </a:xfrm>
                    <a:prstGeom prst="rect">
                      <a:avLst/>
                    </a:prstGeom>
                  </pic:spPr>
                </pic:pic>
              </a:graphicData>
            </a:graphic>
          </wp:inline>
        </w:drawing>
      </w:r>
    </w:p>
    <w:p w14:paraId="185C6DDC" w14:textId="2CEF3EA1" w:rsidR="000F5719" w:rsidRDefault="000F5719" w:rsidP="00B510E6"/>
    <w:p w14:paraId="714278AF" w14:textId="631C56FC" w:rsidR="000F5719" w:rsidRDefault="000F5719" w:rsidP="00B510E6">
      <w:r w:rsidRPr="000F5719">
        <w:lastRenderedPageBreak/>
        <w:drawing>
          <wp:inline distT="0" distB="0" distL="0" distR="0" wp14:anchorId="102432AB" wp14:editId="6B52D0AC">
            <wp:extent cx="5731510" cy="2182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82495"/>
                    </a:xfrm>
                    <a:prstGeom prst="rect">
                      <a:avLst/>
                    </a:prstGeom>
                  </pic:spPr>
                </pic:pic>
              </a:graphicData>
            </a:graphic>
          </wp:inline>
        </w:drawing>
      </w:r>
    </w:p>
    <w:p w14:paraId="5141EF2B" w14:textId="6981147E" w:rsidR="000F5719" w:rsidRDefault="000F5719" w:rsidP="00B510E6"/>
    <w:p w14:paraId="17FC17BE" w14:textId="44EB4D3C" w:rsidR="000F5719" w:rsidRPr="00B510E6" w:rsidRDefault="000F5719" w:rsidP="00B510E6">
      <w:r w:rsidRPr="000F5719">
        <w:drawing>
          <wp:inline distT="0" distB="0" distL="0" distR="0" wp14:anchorId="11FED0DD" wp14:editId="1910BEE2">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1FD4C0A3" w14:textId="77777777" w:rsidR="00D0334A" w:rsidRDefault="00D0334A" w:rsidP="00D0334A"/>
    <w:p w14:paraId="0A9DDC4A" w14:textId="11AA411B" w:rsidR="00D0334A" w:rsidRDefault="00D0334A" w:rsidP="00B220D3">
      <w:pPr>
        <w:rPr>
          <w:b/>
          <w:bCs/>
        </w:rPr>
      </w:pPr>
      <w:r w:rsidRPr="00D0334A">
        <w:rPr>
          <w:b/>
          <w:bCs/>
        </w:rPr>
        <w:t>Model Tracking or Model Governance:</w:t>
      </w:r>
    </w:p>
    <w:p w14:paraId="4B906D11" w14:textId="7EB51138" w:rsidR="00B220D3" w:rsidRDefault="00B220D3" w:rsidP="00B220D3">
      <w:pPr>
        <w:rPr>
          <w:b/>
          <w:bCs/>
        </w:rPr>
      </w:pPr>
    </w:p>
    <w:p w14:paraId="03628EB4" w14:textId="58FBE960" w:rsidR="00B220D3" w:rsidRPr="00B220D3" w:rsidRDefault="00B220D3" w:rsidP="00B220D3">
      <w:r w:rsidRPr="00B220D3">
        <w:t xml:space="preserve">Once the model is build evaluated with metrics like </w:t>
      </w:r>
      <w:proofErr w:type="spellStart"/>
      <w:proofErr w:type="gramStart"/>
      <w:r w:rsidRPr="00B220D3">
        <w:t>sensitivity,specificity</w:t>
      </w:r>
      <w:proofErr w:type="gramEnd"/>
      <w:r w:rsidRPr="00B220D3">
        <w:t>,accuracy,ginicoefficient</w:t>
      </w:r>
      <w:proofErr w:type="spellEnd"/>
      <w:r w:rsidRPr="00B220D3">
        <w:t>, roc curve etc and validated with in sample,</w:t>
      </w:r>
      <w:r>
        <w:t xml:space="preserve"> </w:t>
      </w:r>
      <w:r w:rsidRPr="00B220D3">
        <w:t>out sample or k-fold and if the model comes out to be stable then its good to be deployed in production for decision making.</w:t>
      </w:r>
    </w:p>
    <w:p w14:paraId="7B3FB4B9" w14:textId="5683B6DB" w:rsidR="00B220D3" w:rsidRDefault="00B220D3" w:rsidP="00B220D3">
      <w:r w:rsidRPr="00B220D3">
        <w:t>However</w:t>
      </w:r>
      <w:r w:rsidR="009748C1">
        <w:t>,</w:t>
      </w:r>
      <w:r w:rsidRPr="00B220D3">
        <w:t xml:space="preserve"> there is a need for tracking the model to know if the model is still good, thus the process of tracking over time is called model tracking. </w:t>
      </w:r>
    </w:p>
    <w:p w14:paraId="2E8A7DBD" w14:textId="6CE05868" w:rsidR="00B220D3" w:rsidRDefault="00B220D3" w:rsidP="00B220D3">
      <w:pPr>
        <w:pStyle w:val="ListParagraph"/>
        <w:numPr>
          <w:ilvl w:val="1"/>
          <w:numId w:val="9"/>
        </w:numPr>
      </w:pPr>
      <w:r>
        <w:t>Check for variable distribution</w:t>
      </w:r>
    </w:p>
    <w:p w14:paraId="75AC70E9" w14:textId="66C10B19" w:rsidR="00B220D3" w:rsidRDefault="00B220D3" w:rsidP="00B220D3">
      <w:pPr>
        <w:pStyle w:val="ListParagraph"/>
        <w:numPr>
          <w:ilvl w:val="1"/>
          <w:numId w:val="9"/>
        </w:numPr>
      </w:pPr>
      <w:r>
        <w:t>Check for variable stability</w:t>
      </w:r>
    </w:p>
    <w:p w14:paraId="16D3AAA9" w14:textId="79D064C8" w:rsidR="00B220D3" w:rsidRDefault="00B220D3" w:rsidP="00B220D3">
      <w:pPr>
        <w:pStyle w:val="ListParagraph"/>
        <w:numPr>
          <w:ilvl w:val="1"/>
          <w:numId w:val="9"/>
        </w:numPr>
      </w:pPr>
      <w:r>
        <w:t>Performance stability</w:t>
      </w:r>
      <w:r w:rsidR="009748C1">
        <w:t xml:space="preserve"> </w:t>
      </w:r>
    </w:p>
    <w:p w14:paraId="4AB743F1" w14:textId="5ECF61DD" w:rsidR="009748C1" w:rsidRPr="009748C1" w:rsidRDefault="009748C1" w:rsidP="009748C1">
      <w:pPr>
        <w:rPr>
          <w:b/>
          <w:bCs/>
        </w:rPr>
      </w:pPr>
      <w:r w:rsidRPr="009748C1">
        <w:rPr>
          <w:b/>
          <w:bCs/>
        </w:rPr>
        <w:t>Lost tracking?</w:t>
      </w:r>
    </w:p>
    <w:p w14:paraId="3497CD67" w14:textId="5299CE15" w:rsidR="009748C1" w:rsidRDefault="009748C1" w:rsidP="009748C1">
      <w:pPr>
        <w:pStyle w:val="ListParagraph"/>
        <w:numPr>
          <w:ilvl w:val="0"/>
          <w:numId w:val="23"/>
        </w:numPr>
      </w:pPr>
      <w:r>
        <w:t xml:space="preserve">Recalibrate </w:t>
      </w:r>
      <w:r w:rsidR="008D7801">
        <w:t>by rebuilding the model using the same variables as i</w:t>
      </w:r>
      <w:r>
        <w:t>n the original.</w:t>
      </w:r>
    </w:p>
    <w:p w14:paraId="65573D16" w14:textId="0B005317" w:rsidR="009748C1" w:rsidRDefault="009748C1" w:rsidP="009748C1">
      <w:pPr>
        <w:pStyle w:val="ListParagraph"/>
        <w:numPr>
          <w:ilvl w:val="0"/>
          <w:numId w:val="23"/>
        </w:numPr>
      </w:pPr>
      <w:r>
        <w:t>Recalibration of output</w:t>
      </w:r>
      <w:r w:rsidR="008D7801">
        <w:t xml:space="preserve"> with overlay keeping</w:t>
      </w:r>
      <w:r>
        <w:t xml:space="preserve"> </w:t>
      </w:r>
      <w:r w:rsidR="008D7801">
        <w:t>weights of the</w:t>
      </w:r>
      <w:r>
        <w:t xml:space="preserve"> coefficients </w:t>
      </w:r>
      <w:r w:rsidR="008D7801">
        <w:t xml:space="preserve">same </w:t>
      </w:r>
      <w:r>
        <w:t>and same variables</w:t>
      </w:r>
    </w:p>
    <w:p w14:paraId="268052E7" w14:textId="4CE60B2E" w:rsidR="008D7801" w:rsidRDefault="008D7801" w:rsidP="009748C1">
      <w:pPr>
        <w:pStyle w:val="ListParagraph"/>
        <w:numPr>
          <w:ilvl w:val="0"/>
          <w:numId w:val="23"/>
        </w:numPr>
      </w:pPr>
      <w:r>
        <w:t>Rebuilt the model</w:t>
      </w:r>
    </w:p>
    <w:p w14:paraId="6D922D07" w14:textId="4DF1C858" w:rsidR="001677CC" w:rsidRDefault="001677CC" w:rsidP="008D7801">
      <w:pPr>
        <w:pStyle w:val="ListParagraph"/>
        <w:numPr>
          <w:ilvl w:val="0"/>
          <w:numId w:val="24"/>
        </w:numPr>
      </w:pPr>
      <w:r>
        <w:lastRenderedPageBreak/>
        <w:t>While building a model we need to consider simple nuances like sample selection, segmentation, variable transformation etc which helps us with better predictive power, accuracy, performance and stability over time.</w:t>
      </w:r>
    </w:p>
    <w:p w14:paraId="2F453C16" w14:textId="62EDFFF9" w:rsidR="002348C5" w:rsidRDefault="002348C5" w:rsidP="002348C5">
      <w:pPr>
        <w:pStyle w:val="ListParagraph"/>
        <w:numPr>
          <w:ilvl w:val="0"/>
          <w:numId w:val="24"/>
        </w:numPr>
      </w:pPr>
      <w:r>
        <w:t xml:space="preserve">Once </w:t>
      </w:r>
      <w:proofErr w:type="gramStart"/>
      <w:r>
        <w:t>evaluated ,</w:t>
      </w:r>
      <w:proofErr w:type="gramEnd"/>
      <w:r>
        <w:t xml:space="preserve"> we need to validate the model for in sample , out sample or k-cross validation steps to understand the model performance, accuracy and stability. If this seems to be </w:t>
      </w:r>
      <w:proofErr w:type="gramStart"/>
      <w:r>
        <w:t>alright</w:t>
      </w:r>
      <w:proofErr w:type="gramEnd"/>
      <w:r>
        <w:t xml:space="preserve"> we can go for deploy in the production to make the decisions.</w:t>
      </w:r>
    </w:p>
    <w:p w14:paraId="5F81D41D" w14:textId="42C9E8B9" w:rsidR="002348C5" w:rsidRDefault="002348C5" w:rsidP="002348C5">
      <w:pPr>
        <w:pStyle w:val="ListParagraph"/>
        <w:numPr>
          <w:ilvl w:val="0"/>
          <w:numId w:val="24"/>
        </w:numPr>
      </w:pPr>
      <w:proofErr w:type="gramStart"/>
      <w:r>
        <w:t>However</w:t>
      </w:r>
      <w:proofErr w:type="gramEnd"/>
      <w:r>
        <w:t xml:space="preserve"> there is still need for tracking the model over time as the model may degrade for that we need to recalibrate the coefficients or rebuild the model with same original coefficients with new sample data.</w:t>
      </w:r>
    </w:p>
    <w:p w14:paraId="56F1CE3B" w14:textId="51CAD201" w:rsidR="00751441" w:rsidRDefault="00751441" w:rsidP="00751441"/>
    <w:p w14:paraId="6CE7578A" w14:textId="0A97BEEB" w:rsidR="00751441" w:rsidRPr="00B220D3" w:rsidRDefault="00751441" w:rsidP="00751441">
      <w:r>
        <w:t>While building a model we need to consider simple nuances like sample selection, segmentation, variable transformation, helps in better predictive power, accuracy, performance and stability over time.</w:t>
      </w:r>
      <w:r>
        <w:t xml:space="preserve"> </w:t>
      </w:r>
      <w:r>
        <w:t xml:space="preserve">we need to validate the model for in sample, out sample or k-cross validation steps to know model performance, accuracy and stability. If this seems to be </w:t>
      </w:r>
      <w:proofErr w:type="gramStart"/>
      <w:r>
        <w:t>alright</w:t>
      </w:r>
      <w:proofErr w:type="gramEnd"/>
      <w:r>
        <w:t xml:space="preserve"> we can go for deploy in the production to make the decisions.</w:t>
      </w:r>
      <w:r>
        <w:t xml:space="preserve"> </w:t>
      </w:r>
      <w:proofErr w:type="gramStart"/>
      <w:r>
        <w:t>However</w:t>
      </w:r>
      <w:proofErr w:type="gramEnd"/>
      <w:r>
        <w:t xml:space="preserve"> there is still need for tracking the model over time as it may degrade, need to recalibrate the coefficients or rebuild the model with original variables with new sample data.</w:t>
      </w:r>
    </w:p>
    <w:p w14:paraId="68185421" w14:textId="77777777" w:rsidR="00B220D3" w:rsidRDefault="00B220D3" w:rsidP="00B220D3">
      <w:pPr>
        <w:rPr>
          <w:b/>
          <w:bCs/>
        </w:rPr>
      </w:pPr>
    </w:p>
    <w:p w14:paraId="509E94C6" w14:textId="77777777" w:rsidR="00751441" w:rsidRDefault="00751441" w:rsidP="00751441">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Subjective Questions - I</w:t>
      </w:r>
    </w:p>
    <w:p w14:paraId="6EBE5C6C"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following questions related to logistic regression are asked quite frequently in interviews.</w:t>
      </w:r>
    </w:p>
    <w:p w14:paraId="17EC9C0A"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B2AE866" w14:textId="3DD1D0B2"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3894B5E7" wp14:editId="172D3EE0">
            <wp:extent cx="285750" cy="285750"/>
            <wp:effectExtent l="0" t="0" r="0" b="0"/>
            <wp:docPr id="23" name="Picture 23"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682276CE" w14:textId="77777777" w:rsidR="00751441" w:rsidRDefault="00751441" w:rsidP="00751441">
      <w:pPr>
        <w:shd w:val="clear" w:color="auto" w:fill="F4F5F7"/>
        <w:spacing w:line="480" w:lineRule="atLeast"/>
        <w:rPr>
          <w:color w:val="091E42"/>
        </w:rPr>
      </w:pPr>
      <w:r>
        <w:rPr>
          <w:rStyle w:val="Strong"/>
          <w:color w:val="091E42"/>
        </w:rPr>
        <w:t>Q1. What is a logistic function? What is the range of values of a logistic function?</w:t>
      </w:r>
    </w:p>
    <w:p w14:paraId="0D34B074"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logistic function is as defined below:</w:t>
      </w:r>
    </w:p>
    <w:p w14:paraId="39621008"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r>
        <w:rPr>
          <w:rStyle w:val="mjx-char"/>
          <w:rFonts w:ascii="MJXc-TeX-math-Iw" w:hAnsi="MJXc-TeX-math-Iw"/>
          <w:color w:val="091E42"/>
          <w:sz w:val="34"/>
          <w:szCs w:val="34"/>
          <w:bdr w:val="none" w:sz="0" w:space="0" w:color="auto" w:frame="1"/>
        </w:rPr>
        <w:t>f</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z</w:t>
      </w:r>
      <w:r>
        <w:rPr>
          <w:rStyle w:val="mjx-char"/>
          <w:rFonts w:ascii="MJXc-TeX-main-Rw" w:hAnsi="MJXc-TeX-main-Rw"/>
          <w:color w:val="091E42"/>
          <w:sz w:val="34"/>
          <w:szCs w:val="34"/>
          <w:bdr w:val="none" w:sz="0" w:space="0" w:color="auto" w:frame="1"/>
        </w:rPr>
        <w:t>)=</w:t>
      </w:r>
      <w:r>
        <w:rPr>
          <w:rStyle w:val="mjx-char"/>
          <w:rFonts w:ascii="MJXc-TeX-main-Rw" w:hAnsi="MJXc-TeX-main-Rw"/>
          <w:color w:val="091E42"/>
          <w:bdr w:val="none" w:sz="0" w:space="0" w:color="auto" w:frame="1"/>
        </w:rPr>
        <w:t>1(1+</w:t>
      </w:r>
      <w:r>
        <w:rPr>
          <w:rStyle w:val="mjx-char"/>
          <w:rFonts w:ascii="MJXc-TeX-math-Iw" w:hAnsi="MJXc-TeX-math-Iw"/>
          <w:color w:val="091E42"/>
          <w:bdr w:val="none" w:sz="0" w:space="0" w:color="auto" w:frame="1"/>
        </w:rPr>
        <w:t>e</w:t>
      </w:r>
      <w:r>
        <w:rPr>
          <w:rStyle w:val="mjx-char"/>
          <w:rFonts w:ascii="MJXc-TeX-main-Rw" w:hAnsi="MJXc-TeX-main-Rw"/>
          <w:color w:val="091E42"/>
          <w:sz w:val="20"/>
          <w:szCs w:val="20"/>
          <w:bdr w:val="none" w:sz="0" w:space="0" w:color="auto" w:frame="1"/>
        </w:rPr>
        <w:t>−</w:t>
      </w:r>
      <w:r>
        <w:rPr>
          <w:rStyle w:val="mjx-char"/>
          <w:rFonts w:ascii="MJXc-TeX-math-Iw" w:hAnsi="MJXc-TeX-math-Iw"/>
          <w:color w:val="091E42"/>
          <w:sz w:val="20"/>
          <w:szCs w:val="20"/>
          <w:bdr w:val="none" w:sz="0" w:space="0" w:color="auto" w:frame="1"/>
        </w:rPr>
        <w:t>z</w:t>
      </w:r>
      <w:r>
        <w:rPr>
          <w:rStyle w:val="mjx-char"/>
          <w:rFonts w:ascii="MJXc-TeX-main-Rw" w:hAnsi="MJXc-TeX-main-Rw"/>
          <w:color w:val="091E42"/>
          <w:bdr w:val="none" w:sz="0" w:space="0" w:color="auto" w:frame="1"/>
        </w:rPr>
        <w:t>)</w:t>
      </w:r>
    </w:p>
    <w:p w14:paraId="020DDE19"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values of a logistic function will range from 0 to 1. The values of Z will vary from </w:t>
      </w:r>
      <w:r>
        <w:rPr>
          <w:rStyle w:val="mjx-char"/>
          <w:rFonts w:ascii="MJXc-TeX-main-Rw" w:hAnsi="MJXc-TeX-main-Rw"/>
          <w:color w:val="091E42"/>
          <w:sz w:val="34"/>
          <w:szCs w:val="34"/>
          <w:bdr w:val="none" w:sz="0" w:space="0" w:color="auto" w:frame="1"/>
        </w:rPr>
        <w:t>−∞</w:t>
      </w:r>
      <w:r>
        <w:rPr>
          <w:color w:val="091E42"/>
          <w:sz w:val="27"/>
          <w:szCs w:val="27"/>
        </w:rPr>
        <w:t> to </w:t>
      </w:r>
      <w:r>
        <w:rPr>
          <w:rStyle w:val="mjx-char"/>
          <w:rFonts w:ascii="MJXc-TeX-main-Rw" w:hAnsi="MJXc-TeX-main-Rw"/>
          <w:color w:val="091E42"/>
          <w:sz w:val="34"/>
          <w:szCs w:val="34"/>
          <w:bdr w:val="none" w:sz="0" w:space="0" w:color="auto" w:frame="1"/>
        </w:rPr>
        <w:t>+∞</w:t>
      </w:r>
      <w:r>
        <w:rPr>
          <w:color w:val="091E42"/>
          <w:sz w:val="27"/>
          <w:szCs w:val="27"/>
        </w:rPr>
        <w:t>.</w:t>
      </w:r>
    </w:p>
    <w:p w14:paraId="690E1ABA" w14:textId="580D18A0"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3C133D41" wp14:editId="6B207A9F">
            <wp:extent cx="285750" cy="285750"/>
            <wp:effectExtent l="0" t="0" r="0" b="0"/>
            <wp:docPr id="22" name="Picture 22"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5D2453DF" w14:textId="77777777" w:rsidR="00751441" w:rsidRDefault="00751441" w:rsidP="00751441">
      <w:pPr>
        <w:shd w:val="clear" w:color="auto" w:fill="F4F5F7"/>
        <w:spacing w:line="480" w:lineRule="atLeast"/>
        <w:rPr>
          <w:color w:val="091E42"/>
        </w:rPr>
      </w:pPr>
      <w:r>
        <w:rPr>
          <w:rStyle w:val="Strong"/>
          <w:color w:val="091E42"/>
        </w:rPr>
        <w:t>Q2. Why is logistic regression very popular/widely used?</w:t>
      </w:r>
    </w:p>
    <w:p w14:paraId="55B27DFB"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Logistic regression is famous because it can convert the values of logits (log-odds), which can range from </w:t>
      </w:r>
      <w:r>
        <w:rPr>
          <w:rStyle w:val="mjx-char"/>
          <w:rFonts w:ascii="MJXc-TeX-main-Rw" w:hAnsi="MJXc-TeX-main-Rw"/>
          <w:color w:val="091E42"/>
          <w:sz w:val="34"/>
          <w:szCs w:val="34"/>
          <w:bdr w:val="none" w:sz="0" w:space="0" w:color="auto" w:frame="1"/>
        </w:rPr>
        <w:t>−∞</w:t>
      </w:r>
      <w:r>
        <w:rPr>
          <w:color w:val="091E42"/>
          <w:sz w:val="27"/>
          <w:szCs w:val="27"/>
        </w:rPr>
        <w:t> to </w:t>
      </w:r>
      <w:r>
        <w:rPr>
          <w:rStyle w:val="mjx-char"/>
          <w:rFonts w:ascii="MJXc-TeX-main-Rw" w:hAnsi="MJXc-TeX-main-Rw"/>
          <w:color w:val="091E42"/>
          <w:sz w:val="34"/>
          <w:szCs w:val="34"/>
          <w:bdr w:val="none" w:sz="0" w:space="0" w:color="auto" w:frame="1"/>
        </w:rPr>
        <w:t>+∞</w:t>
      </w:r>
      <w:r>
        <w:rPr>
          <w:color w:val="091E42"/>
          <w:sz w:val="27"/>
          <w:szCs w:val="27"/>
        </w:rPr>
        <w:t xml:space="preserve"> to a range between 0 and 1. As logistic </w:t>
      </w:r>
      <w:r>
        <w:rPr>
          <w:color w:val="091E42"/>
          <w:sz w:val="27"/>
          <w:szCs w:val="27"/>
        </w:rPr>
        <w:lastRenderedPageBreak/>
        <w:t>functions output the probability of occurrence of an event, it can be applied to many real-life scenarios. It is for this reason that the logistic regression model is very popular. Another reason why logistic fairs in comparison to linear regression is that it is able to handle the categorical variables.</w:t>
      </w:r>
    </w:p>
    <w:p w14:paraId="3B97FC92" w14:textId="748D81A4"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4921B463" wp14:editId="591422F2">
            <wp:extent cx="285750" cy="285750"/>
            <wp:effectExtent l="0" t="0" r="0" b="0"/>
            <wp:docPr id="21" name="Picture 2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50C14694" w14:textId="77777777" w:rsidR="00751441" w:rsidRDefault="00751441" w:rsidP="00751441">
      <w:pPr>
        <w:shd w:val="clear" w:color="auto" w:fill="F4F5F7"/>
        <w:spacing w:line="480" w:lineRule="atLeast"/>
        <w:rPr>
          <w:color w:val="091E42"/>
        </w:rPr>
      </w:pPr>
      <w:r>
        <w:rPr>
          <w:rStyle w:val="Strong"/>
          <w:color w:val="091E42"/>
        </w:rPr>
        <w:t>Q3. What is the formula for the logistic regression function?</w:t>
      </w:r>
    </w:p>
    <w:p w14:paraId="21BD77E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In general, the formula for logistic regression is given by the following expression:</w:t>
      </w:r>
    </w:p>
    <w:p w14:paraId="7CAEA8F8"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br/>
        <w:t>                                                      </w:t>
      </w:r>
      <w:r>
        <w:rPr>
          <w:rStyle w:val="mjx-char"/>
          <w:rFonts w:ascii="MJXc-TeX-math-Iw" w:hAnsi="MJXc-TeX-math-Iw"/>
          <w:color w:val="091E42"/>
          <w:sz w:val="34"/>
          <w:szCs w:val="34"/>
          <w:bdr w:val="none" w:sz="0" w:space="0" w:color="auto" w:frame="1"/>
        </w:rPr>
        <w:t>f</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z</w:t>
      </w:r>
      <w:r>
        <w:rPr>
          <w:rStyle w:val="mjx-char"/>
          <w:rFonts w:ascii="MJXc-TeX-main-Rw" w:hAnsi="MJXc-TeX-main-Rw"/>
          <w:color w:val="091E42"/>
          <w:sz w:val="34"/>
          <w:szCs w:val="34"/>
          <w:bdr w:val="none" w:sz="0" w:space="0" w:color="auto" w:frame="1"/>
        </w:rPr>
        <w:t>)=</w:t>
      </w:r>
      <w:r>
        <w:rPr>
          <w:rStyle w:val="mjx-char"/>
          <w:rFonts w:ascii="MJXc-TeX-main-Rw" w:hAnsi="MJXc-TeX-main-Rw"/>
          <w:color w:val="091E42"/>
          <w:bdr w:val="none" w:sz="0" w:space="0" w:color="auto" w:frame="1"/>
        </w:rPr>
        <w:t>1(1+</w:t>
      </w:r>
      <w:r>
        <w:rPr>
          <w:rStyle w:val="mjx-char"/>
          <w:rFonts w:ascii="MJXc-TeX-math-Iw" w:hAnsi="MJXc-TeX-math-Iw"/>
          <w:color w:val="091E42"/>
          <w:bdr w:val="none" w:sz="0" w:space="0" w:color="auto" w:frame="1"/>
        </w:rPr>
        <w:t>e</w:t>
      </w:r>
      <w:r>
        <w:rPr>
          <w:rStyle w:val="mjx-char"/>
          <w:rFonts w:ascii="MJXc-TeX-main-Rw" w:hAnsi="MJXc-TeX-main-Rw"/>
          <w:color w:val="091E42"/>
          <w:sz w:val="20"/>
          <w:szCs w:val="20"/>
          <w:bdr w:val="none" w:sz="0" w:space="0" w:color="auto" w:frame="1"/>
        </w:rPr>
        <w:t>−(</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0+</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1</w:t>
      </w:r>
      <w:r>
        <w:rPr>
          <w:rStyle w:val="mjx-char"/>
          <w:rFonts w:ascii="MJXc-TeX-math-Iw" w:hAnsi="MJXc-TeX-math-Iw"/>
          <w:color w:val="091E42"/>
          <w:sz w:val="20"/>
          <w:szCs w:val="20"/>
          <w:bdr w:val="none" w:sz="0" w:space="0" w:color="auto" w:frame="1"/>
        </w:rPr>
        <w:t>X</w:t>
      </w:r>
      <w:r>
        <w:rPr>
          <w:rStyle w:val="mjx-char"/>
          <w:rFonts w:ascii="MJXc-TeX-main-Rw" w:hAnsi="MJXc-TeX-main-Rw"/>
          <w:color w:val="091E42"/>
          <w:sz w:val="20"/>
          <w:szCs w:val="20"/>
          <w:bdr w:val="none" w:sz="0" w:space="0" w:color="auto" w:frame="1"/>
        </w:rPr>
        <w:t>1+</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2</w:t>
      </w:r>
      <w:r>
        <w:rPr>
          <w:rStyle w:val="mjx-char"/>
          <w:rFonts w:ascii="MJXc-TeX-math-Iw" w:hAnsi="MJXc-TeX-math-Iw"/>
          <w:color w:val="091E42"/>
          <w:sz w:val="20"/>
          <w:szCs w:val="20"/>
          <w:bdr w:val="none" w:sz="0" w:space="0" w:color="auto" w:frame="1"/>
        </w:rPr>
        <w:t>X</w:t>
      </w:r>
      <w:r>
        <w:rPr>
          <w:rStyle w:val="mjx-char"/>
          <w:rFonts w:ascii="MJXc-TeX-main-Rw" w:hAnsi="MJXc-TeX-main-Rw"/>
          <w:color w:val="091E42"/>
          <w:sz w:val="20"/>
          <w:szCs w:val="20"/>
          <w:bdr w:val="none" w:sz="0" w:space="0" w:color="auto" w:frame="1"/>
        </w:rPr>
        <w:t>2+</w:t>
      </w:r>
      <w:proofErr w:type="gramStart"/>
      <w:r>
        <w:rPr>
          <w:rStyle w:val="mjx-char"/>
          <w:rFonts w:ascii="MJXc-TeX-main-Rw" w:hAnsi="MJXc-TeX-main-Rw"/>
          <w:color w:val="091E42"/>
          <w:sz w:val="20"/>
          <w:szCs w:val="20"/>
          <w:bdr w:val="none" w:sz="0" w:space="0" w:color="auto" w:frame="1"/>
        </w:rPr>
        <w:t>….+</w:t>
      </w:r>
      <w:proofErr w:type="gramEnd"/>
      <w:r>
        <w:rPr>
          <w:rStyle w:val="mjx-char"/>
          <w:rFonts w:ascii="MJXc-TeX-math-Iw" w:hAnsi="MJXc-TeX-math-Iw"/>
          <w:color w:val="091E42"/>
          <w:sz w:val="20"/>
          <w:szCs w:val="20"/>
          <w:bdr w:val="none" w:sz="0" w:space="0" w:color="auto" w:frame="1"/>
        </w:rPr>
        <w:t>β</w:t>
      </w:r>
      <w:proofErr w:type="spellStart"/>
      <w:r>
        <w:rPr>
          <w:rStyle w:val="mjx-char"/>
          <w:rFonts w:ascii="MJXc-TeX-math-Iw" w:hAnsi="MJXc-TeX-math-Iw"/>
          <w:color w:val="091E42"/>
          <w:sz w:val="20"/>
          <w:szCs w:val="20"/>
          <w:bdr w:val="none" w:sz="0" w:space="0" w:color="auto" w:frame="1"/>
        </w:rPr>
        <w:t>kXk</w:t>
      </w:r>
      <w:proofErr w:type="spellEnd"/>
      <w:r>
        <w:rPr>
          <w:rStyle w:val="mjx-char"/>
          <w:rFonts w:ascii="MJXc-TeX-main-Rw" w:hAnsi="MJXc-TeX-main-Rw"/>
          <w:color w:val="091E42"/>
          <w:sz w:val="20"/>
          <w:szCs w:val="20"/>
          <w:bdr w:val="none" w:sz="0" w:space="0" w:color="auto" w:frame="1"/>
        </w:rPr>
        <w:t>)</w:t>
      </w:r>
      <w:r>
        <w:rPr>
          <w:rStyle w:val="mjx-char"/>
          <w:rFonts w:ascii="MJXc-TeX-main-Rw" w:hAnsi="MJXc-TeX-main-Rw"/>
          <w:color w:val="091E42"/>
          <w:bdr w:val="none" w:sz="0" w:space="0" w:color="auto" w:frame="1"/>
        </w:rPr>
        <w:t>)</w:t>
      </w:r>
    </w:p>
    <w:p w14:paraId="5395252F" w14:textId="4CBC1982"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2D1228A3" wp14:editId="343412A5">
            <wp:extent cx="285750" cy="285750"/>
            <wp:effectExtent l="0" t="0" r="0" b="0"/>
            <wp:docPr id="20" name="Picture 20"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1BC055EA" w14:textId="77777777" w:rsidR="00751441" w:rsidRDefault="00751441" w:rsidP="00751441">
      <w:pPr>
        <w:shd w:val="clear" w:color="auto" w:fill="F4F5F7"/>
        <w:spacing w:line="480" w:lineRule="atLeast"/>
        <w:rPr>
          <w:color w:val="091E42"/>
        </w:rPr>
      </w:pPr>
      <w:r>
        <w:rPr>
          <w:rStyle w:val="Strong"/>
          <w:color w:val="091E42"/>
        </w:rPr>
        <w:t>Q4. How can the probability of a logistic regression model be expressed as a conditional probability?</w:t>
      </w:r>
    </w:p>
    <w:p w14:paraId="3CACC3A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conditional probability can be given as:</w:t>
      </w:r>
    </w:p>
    <w:p w14:paraId="4ADBC39A"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BEBB92B"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roofErr w:type="gramStart"/>
      <w:r>
        <w:rPr>
          <w:rStyle w:val="mjx-char"/>
          <w:rFonts w:ascii="MJXc-TeX-math-Iw" w:hAnsi="MJXc-TeX-math-Iw"/>
          <w:color w:val="091E42"/>
          <w:sz w:val="34"/>
          <w:szCs w:val="34"/>
          <w:bdr w:val="none" w:sz="0" w:space="0" w:color="auto" w:frame="1"/>
        </w:rPr>
        <w:t>P</w:t>
      </w:r>
      <w:r>
        <w:rPr>
          <w:rStyle w:val="mjx-char"/>
          <w:rFonts w:ascii="MJXc-TeX-main-Rw" w:hAnsi="MJXc-TeX-main-Rw"/>
          <w:color w:val="091E42"/>
          <w:sz w:val="34"/>
          <w:szCs w:val="34"/>
          <w:bdr w:val="none" w:sz="0" w:space="0" w:color="auto" w:frame="1"/>
        </w:rPr>
        <w:t>(</w:t>
      </w:r>
      <w:proofErr w:type="gramEnd"/>
      <w:r>
        <w:rPr>
          <w:rStyle w:val="mjx-char"/>
          <w:rFonts w:ascii="MJXc-TeX-math-Iw" w:hAnsi="MJXc-TeX-math-Iw"/>
          <w:color w:val="091E42"/>
          <w:sz w:val="34"/>
          <w:szCs w:val="34"/>
          <w:bdr w:val="none" w:sz="0" w:space="0" w:color="auto" w:frame="1"/>
        </w:rPr>
        <w:t>Discrete</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value</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of</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target</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variable</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1</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2</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3</w:t>
      </w:r>
      <w:r>
        <w:rPr>
          <w:rStyle w:val="mjx-char"/>
          <w:rFonts w:ascii="MJXc-TeX-main-Rw" w:hAnsi="MJXc-TeX-main-Rw"/>
          <w:color w:val="091E42"/>
          <w:sz w:val="34"/>
          <w:szCs w:val="34"/>
          <w:bdr w:val="none" w:sz="0" w:space="0" w:color="auto" w:frame="1"/>
        </w:rPr>
        <w:t>….</w:t>
      </w:r>
      <w:proofErr w:type="spellStart"/>
      <w:r>
        <w:rPr>
          <w:rStyle w:val="mjx-char"/>
          <w:rFonts w:ascii="MJXc-TeX-math-Iw" w:hAnsi="MJXc-TeX-math-Iw"/>
          <w:color w:val="091E42"/>
          <w:sz w:val="34"/>
          <w:szCs w:val="34"/>
          <w:bdr w:val="none" w:sz="0" w:space="0" w:color="auto" w:frame="1"/>
        </w:rPr>
        <w:t>X</w:t>
      </w:r>
      <w:r>
        <w:rPr>
          <w:rStyle w:val="mjx-char"/>
          <w:rFonts w:ascii="MJXc-TeX-math-Iw" w:hAnsi="MJXc-TeX-math-Iw"/>
          <w:color w:val="091E42"/>
          <w:bdr w:val="none" w:sz="0" w:space="0" w:color="auto" w:frame="1"/>
        </w:rPr>
        <w:t>k</w:t>
      </w:r>
      <w:proofErr w:type="spellEnd"/>
      <w:r>
        <w:rPr>
          <w:rStyle w:val="mjx-char"/>
          <w:rFonts w:ascii="MJXc-TeX-main-Rw" w:hAnsi="MJXc-TeX-main-Rw"/>
          <w:color w:val="091E42"/>
          <w:sz w:val="34"/>
          <w:szCs w:val="34"/>
          <w:bdr w:val="none" w:sz="0" w:space="0" w:color="auto" w:frame="1"/>
        </w:rPr>
        <w:t>)</w:t>
      </w:r>
    </w:p>
    <w:p w14:paraId="4D2B98BD"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C8F56B7"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It is the probability of the target variable to take up a discrete value (either 0 or 1 in case of binary classification problems) when the values of independent variables are given. For example, the probability an employee will attrite (target variable) given his attributes such as his age, salary, KRA’s, etc.</w:t>
      </w:r>
    </w:p>
    <w:p w14:paraId="41FE6BF8" w14:textId="79E4B4E9"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2CADB38F" wp14:editId="6BE2E128">
            <wp:extent cx="285750" cy="285750"/>
            <wp:effectExtent l="0" t="0" r="0" b="0"/>
            <wp:docPr id="19" name="Picture 19"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5880D97E" w14:textId="77777777" w:rsidR="00751441" w:rsidRDefault="00751441" w:rsidP="00751441">
      <w:pPr>
        <w:shd w:val="clear" w:color="auto" w:fill="F4F5F7"/>
        <w:spacing w:line="480" w:lineRule="atLeast"/>
        <w:rPr>
          <w:color w:val="091E42"/>
        </w:rPr>
      </w:pPr>
      <w:r>
        <w:rPr>
          <w:rStyle w:val="Strong"/>
          <w:color w:val="091E42"/>
        </w:rPr>
        <w:t>Q5. What are odds?</w:t>
      </w:r>
    </w:p>
    <w:p w14:paraId="62248CCA"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It is the ratio of the probability of an event occurring to the probability of the event not occurring. For example, let’s assume that the probability of winning a lottery is 0.01. Then, the probability of not winning is 1 - 0.01 = 0.99.</w:t>
      </w:r>
    </w:p>
    <w:p w14:paraId="2F3A0F4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169E8B8"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Now, as per the definition,</w:t>
      </w:r>
    </w:p>
    <w:p w14:paraId="3711BC54"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3E72A20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odds of winning the lottery = (Probability of winning)</w:t>
      </w:r>
      <w:proofErr w:type="gramStart"/>
      <w:r>
        <w:rPr>
          <w:color w:val="091E42"/>
          <w:sz w:val="27"/>
          <w:szCs w:val="27"/>
        </w:rPr>
        <w:t>/(</w:t>
      </w:r>
      <w:proofErr w:type="gramEnd"/>
      <w:r>
        <w:rPr>
          <w:color w:val="091E42"/>
          <w:sz w:val="27"/>
          <w:szCs w:val="27"/>
        </w:rPr>
        <w:t>Probability of not winning)</w:t>
      </w:r>
    </w:p>
    <w:p w14:paraId="4EBFCE20"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odds of winning the lottery = 0.01/0.99</w:t>
      </w:r>
    </w:p>
    <w:p w14:paraId="2F536FB4"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EF10A35"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Hence, the odds of winning the lottery </w:t>
      </w:r>
      <w:proofErr w:type="gramStart"/>
      <w:r>
        <w:rPr>
          <w:color w:val="091E42"/>
          <w:sz w:val="27"/>
          <w:szCs w:val="27"/>
        </w:rPr>
        <w:t>is</w:t>
      </w:r>
      <w:proofErr w:type="gramEnd"/>
      <w:r>
        <w:rPr>
          <w:color w:val="091E42"/>
          <w:sz w:val="27"/>
          <w:szCs w:val="27"/>
        </w:rPr>
        <w:t xml:space="preserve"> 1 to 99, and the odds of not winning the lottery is 99 to 1</w:t>
      </w:r>
    </w:p>
    <w:p w14:paraId="70216778" w14:textId="7409098E"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1ECE2D39" wp14:editId="33BCFB7F">
            <wp:extent cx="285750" cy="285750"/>
            <wp:effectExtent l="0" t="0" r="0" b="0"/>
            <wp:docPr id="18" name="Picture 1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4C8B6D17" w14:textId="77777777" w:rsidR="00751441" w:rsidRDefault="00751441" w:rsidP="00751441">
      <w:pPr>
        <w:shd w:val="clear" w:color="auto" w:fill="F4F5F7"/>
        <w:spacing w:line="480" w:lineRule="atLeast"/>
        <w:rPr>
          <w:color w:val="091E42"/>
        </w:rPr>
      </w:pPr>
      <w:r>
        <w:rPr>
          <w:rStyle w:val="Strong"/>
          <w:color w:val="091E42"/>
        </w:rPr>
        <w:t>Q6. Why can’t linear regression be used in place of logistic regression for binary classification?</w:t>
      </w:r>
    </w:p>
    <w:p w14:paraId="1BE4E6FF"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reasons why linear regressions cannot be used in case of binary classification are as follows:</w:t>
      </w:r>
    </w:p>
    <w:p w14:paraId="377E7DBC"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AAA5883"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Distribution of error terms: The distribution of data in the case of linear and logistic regression is different. Linear regression assumes that error terms are normally distributed. In the case of binary classification, this assumption does not hold true.</w:t>
      </w:r>
    </w:p>
    <w:p w14:paraId="44124A71"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CBEBB61"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Model output: In linear regression, the output is continuous. In the case of binary classification, an output of a continuous value does not make sense. For binary classification problems, linear regression may predict values that can go beyond 0 and 1. If we want the output in the form of probabilities, which can be mapped to two different classes, then its range should be restricted to 0 and 1. As the logistic regression model can output probabilities with logistic/sigmoid function, it is preferred over linear regression.</w:t>
      </w:r>
    </w:p>
    <w:p w14:paraId="0C27220D"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4520DD6"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Variance of Residual errors: Linear regression assumes that the variance of random errors is constant. This assumption is also violated in the case of logistic regression</w:t>
      </w:r>
    </w:p>
    <w:p w14:paraId="6AE99EA9" w14:textId="1B452DB0"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66A9A6FE" wp14:editId="4476C3DF">
            <wp:extent cx="285750" cy="285750"/>
            <wp:effectExtent l="0" t="0" r="0" b="0"/>
            <wp:docPr id="17" name="Picture 17"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1F78A405" w14:textId="77777777" w:rsidR="00751441" w:rsidRDefault="00751441" w:rsidP="00751441">
      <w:pPr>
        <w:shd w:val="clear" w:color="auto" w:fill="F4F5F7"/>
        <w:spacing w:line="480" w:lineRule="atLeast"/>
        <w:rPr>
          <w:color w:val="091E42"/>
        </w:rPr>
      </w:pPr>
      <w:r>
        <w:rPr>
          <w:rStyle w:val="Strong"/>
          <w:color w:val="091E42"/>
        </w:rPr>
        <w:lastRenderedPageBreak/>
        <w:t>Q7. What is the likelihood function?</w:t>
      </w:r>
    </w:p>
    <w:p w14:paraId="72391992"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likelihood function is the joint probability of observing the data. For example, let’s assume that a coin is tossed 100 times and you want to know the probability of getting 60 heads from the tosses. This example follows the binomial distribution formula.</w:t>
      </w:r>
    </w:p>
    <w:p w14:paraId="1396FA5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20F933C"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p = Probability of heads from a single coin toss</w:t>
      </w:r>
    </w:p>
    <w:p w14:paraId="4A902948"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n = 100 (the number of coin tosses)</w:t>
      </w:r>
    </w:p>
    <w:p w14:paraId="178C89BF"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x = 60 (the number of heads – success)</w:t>
      </w:r>
    </w:p>
    <w:p w14:paraId="058D2F05"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n - x = 40 (the number of tails)</w:t>
      </w:r>
    </w:p>
    <w:p w14:paraId="14518300"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proofErr w:type="spellStart"/>
      <w:r>
        <w:rPr>
          <w:rStyle w:val="Strong"/>
          <w:color w:val="091E42"/>
          <w:sz w:val="27"/>
          <w:szCs w:val="27"/>
        </w:rPr>
        <w:t>Pr</w:t>
      </w:r>
      <w:proofErr w:type="spellEnd"/>
      <w:r>
        <w:rPr>
          <w:rStyle w:val="Strong"/>
          <w:color w:val="091E42"/>
          <w:sz w:val="27"/>
          <w:szCs w:val="27"/>
        </w:rPr>
        <w:t xml:space="preserve"> (X=60 | n = 100, p)</w:t>
      </w:r>
    </w:p>
    <w:p w14:paraId="161B429C"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ED72993"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The likelihood function is the probability that the number of heads received is 60 in a trail of </w:t>
      </w:r>
      <w:proofErr w:type="gramStart"/>
      <w:r>
        <w:rPr>
          <w:color w:val="091E42"/>
          <w:sz w:val="27"/>
          <w:szCs w:val="27"/>
        </w:rPr>
        <w:t>100 coin</w:t>
      </w:r>
      <w:proofErr w:type="gramEnd"/>
      <w:r>
        <w:rPr>
          <w:color w:val="091E42"/>
          <w:sz w:val="27"/>
          <w:szCs w:val="27"/>
        </w:rPr>
        <w:t xml:space="preserve"> tosses, where the probability of heads received in each coin toss is p. Here the coin toss result follows a binomial distribution.</w:t>
      </w:r>
    </w:p>
    <w:p w14:paraId="0F62AA26"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7261AB1"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This can be reframed as follows:</w:t>
      </w:r>
    </w:p>
    <w:p w14:paraId="6BDADC8D"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proofErr w:type="spellStart"/>
      <w:proofErr w:type="gramStart"/>
      <w:r>
        <w:rPr>
          <w:rStyle w:val="Strong"/>
          <w:color w:val="091E42"/>
          <w:sz w:val="27"/>
          <w:szCs w:val="27"/>
        </w:rPr>
        <w:t>Pr</w:t>
      </w:r>
      <w:proofErr w:type="spellEnd"/>
      <w:r>
        <w:rPr>
          <w:rStyle w:val="Strong"/>
          <w:color w:val="091E42"/>
          <w:sz w:val="27"/>
          <w:szCs w:val="27"/>
        </w:rPr>
        <w:t>(</w:t>
      </w:r>
      <w:proofErr w:type="gramEnd"/>
      <w:r>
        <w:rPr>
          <w:rStyle w:val="Strong"/>
          <w:color w:val="091E42"/>
          <w:sz w:val="27"/>
          <w:szCs w:val="27"/>
        </w:rPr>
        <w:t>X=60|n=100, p) = </w:t>
      </w:r>
      <w:r>
        <w:rPr>
          <w:rStyle w:val="mjx-char"/>
          <w:rFonts w:ascii="MJXc-TeX-math-Iw" w:hAnsi="MJXc-TeX-math-Iw"/>
          <w:color w:val="091E42"/>
          <w:sz w:val="34"/>
          <w:szCs w:val="34"/>
          <w:bdr w:val="none" w:sz="0" w:space="0" w:color="auto" w:frame="1"/>
        </w:rPr>
        <w:t>c</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p</w:t>
      </w:r>
      <w:r>
        <w:rPr>
          <w:rStyle w:val="mjx-char"/>
          <w:rFonts w:ascii="MJXc-TeX-main-Rw" w:hAnsi="MJXc-TeX-main-Rw"/>
          <w:color w:val="091E42"/>
          <w:bdr w:val="none" w:sz="0" w:space="0" w:color="auto" w:frame="1"/>
        </w:rPr>
        <w:t>60</w:t>
      </w:r>
      <w:r>
        <w:rPr>
          <w:rStyle w:val="mjx-char"/>
          <w:rFonts w:ascii="MJXc-TeX-main-Rw" w:hAnsi="MJXc-TeX-main-Rw"/>
          <w:color w:val="091E42"/>
          <w:sz w:val="34"/>
          <w:szCs w:val="34"/>
          <w:bdr w:val="none" w:sz="0" w:space="0" w:color="auto" w:frame="1"/>
        </w:rPr>
        <w:t>×(1−</w:t>
      </w:r>
      <w:r>
        <w:rPr>
          <w:rStyle w:val="mjx-char"/>
          <w:rFonts w:ascii="MJXc-TeX-math-Iw" w:hAnsi="MJXc-TeX-math-Iw"/>
          <w:color w:val="091E42"/>
          <w:sz w:val="34"/>
          <w:szCs w:val="34"/>
          <w:bdr w:val="none" w:sz="0" w:space="0" w:color="auto" w:frame="1"/>
        </w:rPr>
        <w:t>p</w:t>
      </w:r>
      <w:r>
        <w:rPr>
          <w:rStyle w:val="mjx-char"/>
          <w:rFonts w:ascii="MJXc-TeX-main-Rw" w:hAnsi="MJXc-TeX-main-Rw"/>
          <w:color w:val="091E42"/>
          <w:sz w:val="34"/>
          <w:szCs w:val="34"/>
          <w:bdr w:val="none" w:sz="0" w:space="0" w:color="auto" w:frame="1"/>
        </w:rPr>
        <w:t>)</w:t>
      </w:r>
      <w:r>
        <w:rPr>
          <w:rStyle w:val="mjx-char"/>
          <w:rFonts w:ascii="MJXc-TeX-main-Rw" w:hAnsi="MJXc-TeX-main-Rw"/>
          <w:color w:val="091E42"/>
          <w:bdr w:val="none" w:sz="0" w:space="0" w:color="auto" w:frame="1"/>
        </w:rPr>
        <w:t>100−60</w:t>
      </w:r>
    </w:p>
    <w:p w14:paraId="464C0EC6"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c = constant</w:t>
      </w:r>
    </w:p>
    <w:p w14:paraId="6EDF9E04"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p = unknown parameter</w:t>
      </w:r>
    </w:p>
    <w:p w14:paraId="13BDE25D"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6A1B444"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likelihood function gives the probability of observing the results using unknown parameters.</w:t>
      </w:r>
    </w:p>
    <w:p w14:paraId="348D9488" w14:textId="0D22098A"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15783C76" wp14:editId="127AD3F5">
            <wp:extent cx="285750" cy="285750"/>
            <wp:effectExtent l="0" t="0" r="0" b="0"/>
            <wp:docPr id="16" name="Picture 1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3687FAC0" w14:textId="77777777" w:rsidR="00751441" w:rsidRDefault="00751441" w:rsidP="00751441">
      <w:pPr>
        <w:shd w:val="clear" w:color="auto" w:fill="F4F5F7"/>
        <w:spacing w:line="480" w:lineRule="atLeast"/>
        <w:rPr>
          <w:color w:val="091E42"/>
        </w:rPr>
      </w:pPr>
      <w:r>
        <w:rPr>
          <w:rStyle w:val="Strong"/>
          <w:color w:val="091E42"/>
        </w:rPr>
        <w:t>Q8. What are the outputs of the logistic model and the logistic function?</w:t>
      </w:r>
    </w:p>
    <w:p w14:paraId="19AB6D52"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The logistic model outputs the logits, </w:t>
      </w:r>
      <w:proofErr w:type="gramStart"/>
      <w:r>
        <w:rPr>
          <w:color w:val="091E42"/>
          <w:sz w:val="27"/>
          <w:szCs w:val="27"/>
        </w:rPr>
        <w:t>i.e.</w:t>
      </w:r>
      <w:proofErr w:type="gramEnd"/>
      <w:r>
        <w:rPr>
          <w:color w:val="091E42"/>
          <w:sz w:val="27"/>
          <w:szCs w:val="27"/>
        </w:rPr>
        <w:t xml:space="preserve"> log odds; and the logistic function outputs the probabilities.</w:t>
      </w:r>
    </w:p>
    <w:p w14:paraId="608DA6E6"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548A3AA"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lastRenderedPageBreak/>
        <w:t>Logistic</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model</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β</w:t>
      </w:r>
      <w:r>
        <w:rPr>
          <w:rStyle w:val="mjx-char"/>
          <w:rFonts w:ascii="MJXc-TeX-main-Rw" w:hAnsi="MJXc-TeX-main-Rw"/>
          <w:color w:val="091E42"/>
          <w:bdr w:val="none" w:sz="0" w:space="0" w:color="auto" w:frame="1"/>
        </w:rPr>
        <w:t>0</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β</w:t>
      </w:r>
      <w:r>
        <w:rPr>
          <w:rStyle w:val="mjx-char"/>
          <w:rFonts w:ascii="MJXc-TeX-main-Rw" w:hAnsi="MJXc-TeX-main-Rw"/>
          <w:color w:val="091E42"/>
          <w:bdr w:val="none" w:sz="0" w:space="0" w:color="auto" w:frame="1"/>
        </w:rPr>
        <w:t>1</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1</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β</w:t>
      </w:r>
      <w:r>
        <w:rPr>
          <w:rStyle w:val="mjx-char"/>
          <w:rFonts w:ascii="MJXc-TeX-main-Rw" w:hAnsi="MJXc-TeX-main-Rw"/>
          <w:color w:val="091E42"/>
          <w:bdr w:val="none" w:sz="0" w:space="0" w:color="auto" w:frame="1"/>
        </w:rPr>
        <w:t>2</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2</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β</w:t>
      </w:r>
      <w:r>
        <w:rPr>
          <w:rStyle w:val="mjx-char"/>
          <w:rFonts w:ascii="MJXc-TeX-main-Rw" w:hAnsi="MJXc-TeX-main-Rw"/>
          <w:color w:val="091E42"/>
          <w:bdr w:val="none" w:sz="0" w:space="0" w:color="auto" w:frame="1"/>
        </w:rPr>
        <w:t>3</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3</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β</w:t>
      </w:r>
      <w:proofErr w:type="spellStart"/>
      <w:r>
        <w:rPr>
          <w:rStyle w:val="mjx-char"/>
          <w:rFonts w:ascii="MJXc-TeX-math-Iw" w:hAnsi="MJXc-TeX-math-Iw"/>
          <w:color w:val="091E42"/>
          <w:bdr w:val="none" w:sz="0" w:space="0" w:color="auto" w:frame="1"/>
        </w:rPr>
        <w:t>n</w:t>
      </w:r>
      <w:r>
        <w:rPr>
          <w:rStyle w:val="mjx-char"/>
          <w:rFonts w:ascii="MJXc-TeX-math-Iw" w:hAnsi="MJXc-TeX-math-Iw"/>
          <w:color w:val="091E42"/>
          <w:sz w:val="34"/>
          <w:szCs w:val="34"/>
          <w:bdr w:val="none" w:sz="0" w:space="0" w:color="auto" w:frame="1"/>
        </w:rPr>
        <w:t>X</w:t>
      </w:r>
      <w:r>
        <w:rPr>
          <w:rStyle w:val="mjx-char"/>
          <w:rFonts w:ascii="MJXc-TeX-math-Iw" w:hAnsi="MJXc-TeX-math-Iw"/>
          <w:color w:val="091E42"/>
          <w:bdr w:val="none" w:sz="0" w:space="0" w:color="auto" w:frame="1"/>
        </w:rPr>
        <w:t>n</w:t>
      </w:r>
      <w:proofErr w:type="spellEnd"/>
    </w:p>
    <w:p w14:paraId="3EBB8FF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C8FD7F1"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output of the same will be logits.</w:t>
      </w:r>
    </w:p>
    <w:p w14:paraId="755C1C21"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9B0072F"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Logistic</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function</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f</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z</w:t>
      </w:r>
      <w:r>
        <w:rPr>
          <w:rStyle w:val="mjx-char"/>
          <w:rFonts w:ascii="MJXc-TeX-main-Rw" w:hAnsi="MJXc-TeX-main-Rw"/>
          <w:color w:val="091E42"/>
          <w:sz w:val="34"/>
          <w:szCs w:val="34"/>
          <w:bdr w:val="none" w:sz="0" w:space="0" w:color="auto" w:frame="1"/>
        </w:rPr>
        <w:t>)=</w:t>
      </w:r>
      <w:r>
        <w:rPr>
          <w:rStyle w:val="mjx-char"/>
          <w:rFonts w:ascii="MJXc-TeX-main-Rw" w:hAnsi="MJXc-TeX-main-Rw"/>
          <w:color w:val="091E42"/>
          <w:bdr w:val="none" w:sz="0" w:space="0" w:color="auto" w:frame="1"/>
        </w:rPr>
        <w:t>1(1+</w:t>
      </w:r>
      <w:r>
        <w:rPr>
          <w:rStyle w:val="mjx-char"/>
          <w:rFonts w:ascii="MJXc-TeX-math-Iw" w:hAnsi="MJXc-TeX-math-Iw"/>
          <w:color w:val="091E42"/>
          <w:bdr w:val="none" w:sz="0" w:space="0" w:color="auto" w:frame="1"/>
        </w:rPr>
        <w:t>e</w:t>
      </w:r>
      <w:r>
        <w:rPr>
          <w:rStyle w:val="mjx-char"/>
          <w:rFonts w:ascii="MJXc-TeX-main-Rw" w:hAnsi="MJXc-TeX-main-Rw"/>
          <w:color w:val="091E42"/>
          <w:sz w:val="20"/>
          <w:szCs w:val="20"/>
          <w:bdr w:val="none" w:sz="0" w:space="0" w:color="auto" w:frame="1"/>
        </w:rPr>
        <w:t>−(</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0+</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1</w:t>
      </w:r>
      <w:r>
        <w:rPr>
          <w:rStyle w:val="mjx-char"/>
          <w:rFonts w:ascii="MJXc-TeX-math-Iw" w:hAnsi="MJXc-TeX-math-Iw"/>
          <w:color w:val="091E42"/>
          <w:sz w:val="20"/>
          <w:szCs w:val="20"/>
          <w:bdr w:val="none" w:sz="0" w:space="0" w:color="auto" w:frame="1"/>
        </w:rPr>
        <w:t>X</w:t>
      </w:r>
      <w:r>
        <w:rPr>
          <w:rStyle w:val="mjx-char"/>
          <w:rFonts w:ascii="MJXc-TeX-main-Rw" w:hAnsi="MJXc-TeX-main-Rw"/>
          <w:color w:val="091E42"/>
          <w:sz w:val="20"/>
          <w:szCs w:val="20"/>
          <w:bdr w:val="none" w:sz="0" w:space="0" w:color="auto" w:frame="1"/>
        </w:rPr>
        <w:t>1+</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2</w:t>
      </w:r>
      <w:r>
        <w:rPr>
          <w:rStyle w:val="mjx-char"/>
          <w:rFonts w:ascii="MJXc-TeX-math-Iw" w:hAnsi="MJXc-TeX-math-Iw"/>
          <w:color w:val="091E42"/>
          <w:sz w:val="20"/>
          <w:szCs w:val="20"/>
          <w:bdr w:val="none" w:sz="0" w:space="0" w:color="auto" w:frame="1"/>
        </w:rPr>
        <w:t>X</w:t>
      </w:r>
      <w:r>
        <w:rPr>
          <w:rStyle w:val="mjx-char"/>
          <w:rFonts w:ascii="MJXc-TeX-main-Rw" w:hAnsi="MJXc-TeX-main-Rw"/>
          <w:color w:val="091E42"/>
          <w:sz w:val="20"/>
          <w:szCs w:val="20"/>
          <w:bdr w:val="none" w:sz="0" w:space="0" w:color="auto" w:frame="1"/>
        </w:rPr>
        <w:t>2+</w:t>
      </w:r>
      <w:r>
        <w:rPr>
          <w:rStyle w:val="mjx-char"/>
          <w:rFonts w:ascii="MJXc-TeX-math-Iw" w:hAnsi="MJXc-TeX-math-Iw"/>
          <w:color w:val="091E42"/>
          <w:sz w:val="20"/>
          <w:szCs w:val="20"/>
          <w:bdr w:val="none" w:sz="0" w:space="0" w:color="auto" w:frame="1"/>
        </w:rPr>
        <w:t>β</w:t>
      </w:r>
      <w:r>
        <w:rPr>
          <w:rStyle w:val="mjx-char"/>
          <w:rFonts w:ascii="MJXc-TeX-main-Rw" w:hAnsi="MJXc-TeX-main-Rw"/>
          <w:color w:val="091E42"/>
          <w:sz w:val="20"/>
          <w:szCs w:val="20"/>
          <w:bdr w:val="none" w:sz="0" w:space="0" w:color="auto" w:frame="1"/>
        </w:rPr>
        <w:t>3</w:t>
      </w:r>
      <w:r>
        <w:rPr>
          <w:rStyle w:val="mjx-char"/>
          <w:rFonts w:ascii="MJXc-TeX-math-Iw" w:hAnsi="MJXc-TeX-math-Iw"/>
          <w:color w:val="091E42"/>
          <w:sz w:val="20"/>
          <w:szCs w:val="20"/>
          <w:bdr w:val="none" w:sz="0" w:space="0" w:color="auto" w:frame="1"/>
        </w:rPr>
        <w:t>X</w:t>
      </w:r>
      <w:r>
        <w:rPr>
          <w:rStyle w:val="mjx-char"/>
          <w:rFonts w:ascii="MJXc-TeX-main-Rw" w:hAnsi="MJXc-TeX-main-Rw"/>
          <w:color w:val="091E42"/>
          <w:sz w:val="20"/>
          <w:szCs w:val="20"/>
          <w:bdr w:val="none" w:sz="0" w:space="0" w:color="auto" w:frame="1"/>
        </w:rPr>
        <w:t>3+...+</w:t>
      </w:r>
      <w:r>
        <w:rPr>
          <w:rStyle w:val="mjx-char"/>
          <w:rFonts w:ascii="MJXc-TeX-math-Iw" w:hAnsi="MJXc-TeX-math-Iw"/>
          <w:color w:val="091E42"/>
          <w:sz w:val="20"/>
          <w:szCs w:val="20"/>
          <w:bdr w:val="none" w:sz="0" w:space="0" w:color="auto" w:frame="1"/>
        </w:rPr>
        <w:t>β</w:t>
      </w:r>
      <w:proofErr w:type="spellStart"/>
      <w:r>
        <w:rPr>
          <w:rStyle w:val="mjx-char"/>
          <w:rFonts w:ascii="MJXc-TeX-math-Iw" w:hAnsi="MJXc-TeX-math-Iw"/>
          <w:color w:val="091E42"/>
          <w:sz w:val="20"/>
          <w:szCs w:val="20"/>
          <w:bdr w:val="none" w:sz="0" w:space="0" w:color="auto" w:frame="1"/>
        </w:rPr>
        <w:t>nXn</w:t>
      </w:r>
      <w:proofErr w:type="spellEnd"/>
      <w:r>
        <w:rPr>
          <w:rStyle w:val="mjx-char"/>
          <w:rFonts w:ascii="MJXc-TeX-main-Rw" w:hAnsi="MJXc-TeX-main-Rw"/>
          <w:color w:val="091E42"/>
          <w:sz w:val="20"/>
          <w:szCs w:val="20"/>
          <w:bdr w:val="none" w:sz="0" w:space="0" w:color="auto" w:frame="1"/>
        </w:rPr>
        <w:t>)</w:t>
      </w:r>
      <w:r>
        <w:rPr>
          <w:rStyle w:val="mjx-char"/>
          <w:rFonts w:ascii="MJXc-TeX-main-Rw" w:hAnsi="MJXc-TeX-main-Rw"/>
          <w:color w:val="091E42"/>
          <w:bdr w:val="none" w:sz="0" w:space="0" w:color="auto" w:frame="1"/>
        </w:rPr>
        <w:t>)</w:t>
      </w:r>
    </w:p>
    <w:p w14:paraId="2110972E"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48471EA"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output, in this case, will be the probabilities</w:t>
      </w:r>
    </w:p>
    <w:p w14:paraId="3812EC4F" w14:textId="3D908802"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40B43AB5" wp14:editId="5D6D1A23">
            <wp:extent cx="285750" cy="285750"/>
            <wp:effectExtent l="0" t="0" r="0" b="0"/>
            <wp:docPr id="15" name="Picture 15"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4900656B" w14:textId="77777777" w:rsidR="00751441" w:rsidRDefault="00751441" w:rsidP="00751441">
      <w:pPr>
        <w:shd w:val="clear" w:color="auto" w:fill="F4F5F7"/>
        <w:spacing w:line="480" w:lineRule="atLeast"/>
        <w:rPr>
          <w:color w:val="091E42"/>
        </w:rPr>
      </w:pPr>
      <w:r>
        <w:rPr>
          <w:rStyle w:val="Strong"/>
          <w:color w:val="091E42"/>
        </w:rPr>
        <w:t>Q9. How to interpret the results of a logistic regression model? Or, what are the meanings of the different betas in a logistic regression model?</w:t>
      </w:r>
    </w:p>
    <w:p w14:paraId="2F3FA818"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β</w:t>
      </w:r>
      <w:r>
        <w:rPr>
          <w:rStyle w:val="mjx-char"/>
          <w:rFonts w:ascii="MJXc-TeX-main-Rw" w:hAnsi="MJXc-TeX-main-Rw"/>
          <w:color w:val="091E42"/>
          <w:bdr w:val="none" w:sz="0" w:space="0" w:color="auto" w:frame="1"/>
        </w:rPr>
        <w:t>0</w:t>
      </w:r>
      <w:r>
        <w:rPr>
          <w:color w:val="091E42"/>
          <w:sz w:val="27"/>
          <w:szCs w:val="27"/>
        </w:rPr>
        <w:t> is the baseline in a logistic regression model. It is the log odds for an instance when all the attributes </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proofErr w:type="gramStart"/>
      <w:r>
        <w:rPr>
          <w:rStyle w:val="mjx-char"/>
          <w:rFonts w:ascii="MJXc-TeX-main-Rw" w:hAnsi="MJXc-TeX-main-Rw"/>
          <w:color w:val="091E42"/>
          <w:bdr w:val="none" w:sz="0" w:space="0" w:color="auto" w:frame="1"/>
        </w:rPr>
        <w:t>1</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proofErr w:type="gramEnd"/>
      <w:r>
        <w:rPr>
          <w:rStyle w:val="mjx-char"/>
          <w:rFonts w:ascii="MJXc-TeX-main-Rw" w:hAnsi="MJXc-TeX-main-Rw"/>
          <w:color w:val="091E42"/>
          <w:bdr w:val="none" w:sz="0" w:space="0" w:color="auto" w:frame="1"/>
        </w:rPr>
        <w:t>2</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r>
        <w:rPr>
          <w:rStyle w:val="mjx-char"/>
          <w:rFonts w:ascii="MJXc-TeX-main-Rw" w:hAnsi="MJXc-TeX-main-Rw"/>
          <w:color w:val="091E42"/>
          <w:bdr w:val="none" w:sz="0" w:space="0" w:color="auto" w:frame="1"/>
        </w:rPr>
        <w:t>3</w:t>
      </w:r>
      <w:r>
        <w:rPr>
          <w:rStyle w:val="mjx-char"/>
          <w:rFonts w:ascii="MJXc-TeX-main-Rw" w:hAnsi="MJXc-TeX-main-Rw"/>
          <w:color w:val="091E42"/>
          <w:sz w:val="34"/>
          <w:szCs w:val="34"/>
          <w:bdr w:val="none" w:sz="0" w:space="0" w:color="auto" w:frame="1"/>
        </w:rPr>
        <w:t>,...,</w:t>
      </w:r>
      <w:proofErr w:type="spellStart"/>
      <w:r>
        <w:rPr>
          <w:rStyle w:val="mjx-char"/>
          <w:rFonts w:ascii="MJXc-TeX-math-Iw" w:hAnsi="MJXc-TeX-math-Iw"/>
          <w:color w:val="091E42"/>
          <w:sz w:val="34"/>
          <w:szCs w:val="34"/>
          <w:bdr w:val="none" w:sz="0" w:space="0" w:color="auto" w:frame="1"/>
        </w:rPr>
        <w:t>X</w:t>
      </w:r>
      <w:r>
        <w:rPr>
          <w:rStyle w:val="mjx-char"/>
          <w:rFonts w:ascii="MJXc-TeX-math-Iw" w:hAnsi="MJXc-TeX-math-Iw"/>
          <w:color w:val="091E42"/>
          <w:bdr w:val="none" w:sz="0" w:space="0" w:color="auto" w:frame="1"/>
        </w:rPr>
        <w:t>n</w:t>
      </w:r>
      <w:proofErr w:type="spellEnd"/>
      <w:r>
        <w:rPr>
          <w:rStyle w:val="mjx-char"/>
          <w:rFonts w:ascii="MJXc-TeX-main-Rw" w:hAnsi="MJXc-TeX-main-Rw"/>
          <w:color w:val="091E42"/>
          <w:sz w:val="34"/>
          <w:szCs w:val="34"/>
          <w:bdr w:val="none" w:sz="0" w:space="0" w:color="auto" w:frame="1"/>
        </w:rPr>
        <w:t>)</w:t>
      </w:r>
      <w:r>
        <w:rPr>
          <w:color w:val="091E42"/>
          <w:sz w:val="27"/>
          <w:szCs w:val="27"/>
        </w:rPr>
        <w:t> are zero. In practical scenarios, the probability of all the attributes being zero is very low. In another interpretation, </w:t>
      </w:r>
      <w:r>
        <w:rPr>
          <w:rStyle w:val="mjx-char"/>
          <w:rFonts w:ascii="MJXc-TeX-math-Iw" w:hAnsi="MJXc-TeX-math-Iw"/>
          <w:color w:val="091E42"/>
          <w:sz w:val="34"/>
          <w:szCs w:val="34"/>
          <w:bdr w:val="none" w:sz="0" w:space="0" w:color="auto" w:frame="1"/>
        </w:rPr>
        <w:t>β</w:t>
      </w:r>
      <w:r>
        <w:rPr>
          <w:rStyle w:val="mjx-char"/>
          <w:rFonts w:ascii="MJXc-TeX-main-Rw" w:hAnsi="MJXc-TeX-main-Rw"/>
          <w:color w:val="091E42"/>
          <w:bdr w:val="none" w:sz="0" w:space="0" w:color="auto" w:frame="1"/>
        </w:rPr>
        <w:t>0</w:t>
      </w:r>
      <w:r>
        <w:rPr>
          <w:color w:val="091E42"/>
          <w:sz w:val="27"/>
          <w:szCs w:val="27"/>
        </w:rPr>
        <w:t> is the log odds for an instance when none of the attributes is taken into consideration.</w:t>
      </w:r>
    </w:p>
    <w:p w14:paraId="38205B9D"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C676708"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All the other Betas are the values by which the log odds change by a unit change in a particular attribute by keeping all other attributes fixed or unchanged (control variables).</w:t>
      </w:r>
    </w:p>
    <w:p w14:paraId="35E8854F" w14:textId="467F49C0" w:rsidR="00751441" w:rsidRDefault="00751441" w:rsidP="00751441">
      <w:pPr>
        <w:shd w:val="clear" w:color="auto" w:fill="F4F5F7"/>
        <w:spacing w:line="480" w:lineRule="atLeast"/>
        <w:rPr>
          <w:color w:val="091E42"/>
          <w:sz w:val="24"/>
          <w:szCs w:val="24"/>
        </w:rPr>
      </w:pPr>
      <w:r>
        <w:rPr>
          <w:noProof/>
          <w:color w:val="091E42"/>
        </w:rPr>
        <w:drawing>
          <wp:inline distT="0" distB="0" distL="0" distR="0" wp14:anchorId="5D3D024D" wp14:editId="021DA63E">
            <wp:extent cx="285750" cy="285750"/>
            <wp:effectExtent l="0" t="0" r="0" b="0"/>
            <wp:docPr id="14" name="Picture 1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344EF4A7" w14:textId="77777777" w:rsidR="00751441" w:rsidRDefault="00751441" w:rsidP="00751441">
      <w:pPr>
        <w:shd w:val="clear" w:color="auto" w:fill="F4F5F7"/>
        <w:spacing w:line="480" w:lineRule="atLeast"/>
        <w:rPr>
          <w:color w:val="091E42"/>
        </w:rPr>
      </w:pPr>
      <w:r>
        <w:rPr>
          <w:rStyle w:val="Strong"/>
          <w:color w:val="091E42"/>
        </w:rPr>
        <w:t>Q10.  What is odds ratio?</w:t>
      </w:r>
    </w:p>
    <w:p w14:paraId="540C730C"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Odds ratio is the ratio of odds between two groups. For example, let’s assume that you are trying to ascertain the effectiveness of a medicine. You administered this medicine to the ‘intervention’ group and a placebo to the ‘control’ group.</w:t>
      </w:r>
    </w:p>
    <w:p w14:paraId="7CA67F07"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A64306C"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r>
        <w:rPr>
          <w:rStyle w:val="mjx-char"/>
          <w:rFonts w:ascii="MJXc-TeX-math-Iw" w:hAnsi="MJXc-TeX-math-Iw"/>
          <w:color w:val="091E42"/>
          <w:sz w:val="34"/>
          <w:szCs w:val="34"/>
          <w:bdr w:val="none" w:sz="0" w:space="0" w:color="auto" w:frame="1"/>
        </w:rPr>
        <w:t>Odds</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Ratio</w:t>
      </w:r>
      <w:r>
        <w:rPr>
          <w:rStyle w:val="mjx-char"/>
          <w:rFonts w:ascii="MJXc-TeX-main-Rw" w:hAnsi="MJXc-TeX-main-Rw"/>
          <w:color w:val="091E42"/>
          <w:sz w:val="34"/>
          <w:szCs w:val="34"/>
          <w:bdr w:val="none" w:sz="0" w:space="0" w:color="auto" w:frame="1"/>
        </w:rPr>
        <w:t> (</w:t>
      </w:r>
      <w:r>
        <w:rPr>
          <w:rStyle w:val="mjx-char"/>
          <w:rFonts w:ascii="MJXc-TeX-math-Iw" w:hAnsi="MJXc-TeX-math-Iw"/>
          <w:color w:val="091E42"/>
          <w:sz w:val="34"/>
          <w:szCs w:val="34"/>
          <w:bdr w:val="none" w:sz="0" w:space="0" w:color="auto" w:frame="1"/>
        </w:rPr>
        <w:t>OR</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Odds</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of</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the</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Intervention</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GroupOdds</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of</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the</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Control</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Group</w:t>
      </w:r>
    </w:p>
    <w:p w14:paraId="10A262E6"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40B8C5DB"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Interpretation</w:t>
      </w:r>
    </w:p>
    <w:p w14:paraId="0B8B3429" w14:textId="77777777" w:rsidR="00751441" w:rsidRDefault="00751441" w:rsidP="00751441">
      <w:pPr>
        <w:numPr>
          <w:ilvl w:val="0"/>
          <w:numId w:val="25"/>
        </w:numPr>
        <w:shd w:val="clear" w:color="auto" w:fill="F4F5F7"/>
        <w:spacing w:after="0" w:line="600" w:lineRule="atLeast"/>
        <w:rPr>
          <w:color w:val="091E42"/>
          <w:sz w:val="24"/>
          <w:szCs w:val="24"/>
        </w:rPr>
      </w:pPr>
      <w:r>
        <w:rPr>
          <w:color w:val="091E42"/>
        </w:rPr>
        <w:t>If odds ratio = 1, then there is no difference between the intervention group and the control group.</w:t>
      </w:r>
    </w:p>
    <w:p w14:paraId="765CB4F3" w14:textId="77777777" w:rsidR="00751441" w:rsidRDefault="00751441" w:rsidP="00751441">
      <w:pPr>
        <w:numPr>
          <w:ilvl w:val="0"/>
          <w:numId w:val="25"/>
        </w:numPr>
        <w:shd w:val="clear" w:color="auto" w:fill="F4F5F7"/>
        <w:spacing w:after="0" w:line="600" w:lineRule="atLeast"/>
        <w:rPr>
          <w:color w:val="091E42"/>
        </w:rPr>
      </w:pPr>
      <w:r>
        <w:rPr>
          <w:color w:val="091E42"/>
        </w:rPr>
        <w:t>If the odds ratio is greater than 1, then the odds of the intervention group is greater than the odds of the control group.</w:t>
      </w:r>
    </w:p>
    <w:p w14:paraId="5D96C6FC" w14:textId="77777777" w:rsidR="00751441" w:rsidRDefault="00751441" w:rsidP="00751441">
      <w:pPr>
        <w:numPr>
          <w:ilvl w:val="0"/>
          <w:numId w:val="25"/>
        </w:numPr>
        <w:shd w:val="clear" w:color="auto" w:fill="F4F5F7"/>
        <w:spacing w:after="0" w:line="600" w:lineRule="atLeast"/>
        <w:rPr>
          <w:color w:val="091E42"/>
        </w:rPr>
      </w:pPr>
      <w:r>
        <w:rPr>
          <w:color w:val="091E42"/>
        </w:rPr>
        <w:t>If the odds ratio is less than 1, then the odds of the intervention group is smaller than the odds of the control group.</w:t>
      </w:r>
    </w:p>
    <w:p w14:paraId="7C5CA35C" w14:textId="731B6E18" w:rsidR="00751441" w:rsidRDefault="00751441" w:rsidP="00751441">
      <w:pPr>
        <w:shd w:val="clear" w:color="auto" w:fill="F4F5F7"/>
        <w:spacing w:line="480" w:lineRule="atLeast"/>
        <w:rPr>
          <w:color w:val="091E42"/>
        </w:rPr>
      </w:pPr>
      <w:r>
        <w:rPr>
          <w:noProof/>
          <w:color w:val="091E42"/>
        </w:rPr>
        <w:drawing>
          <wp:inline distT="0" distB="0" distL="0" distR="0" wp14:anchorId="088E27EE" wp14:editId="70F1461B">
            <wp:extent cx="285750" cy="285750"/>
            <wp:effectExtent l="0" t="0" r="0" b="0"/>
            <wp:docPr id="13" name="Picture 13"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08F3FD42" w14:textId="77777777" w:rsidR="00751441" w:rsidRDefault="00751441" w:rsidP="00751441">
      <w:pPr>
        <w:shd w:val="clear" w:color="auto" w:fill="F4F5F7"/>
        <w:spacing w:line="480" w:lineRule="atLeast"/>
        <w:rPr>
          <w:color w:val="091E42"/>
        </w:rPr>
      </w:pPr>
      <w:r>
        <w:rPr>
          <w:rStyle w:val="Strong"/>
          <w:color w:val="091E42"/>
        </w:rPr>
        <w:t>Q11. What is the formula for calculating odds ratio?</w:t>
      </w:r>
    </w:p>
    <w:p w14:paraId="134771C5"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The formula can be given as:</w:t>
      </w:r>
    </w:p>
    <w:p w14:paraId="36E44D29"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F70F961" w14:textId="1D5AF2A9" w:rsidR="00751441" w:rsidRDefault="00751441" w:rsidP="00751441">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OR</w:t>
      </w:r>
      <w:r>
        <w:rPr>
          <w:rStyle w:val="mjx-char"/>
          <w:rFonts w:ascii="MJXc-TeX-math-Iw" w:hAnsi="MJXc-TeX-math-Iw"/>
          <w:color w:val="091E42"/>
          <w:bdr w:val="none" w:sz="0" w:space="0" w:color="auto" w:frame="1"/>
        </w:rPr>
        <w:t>X</w:t>
      </w:r>
      <w:proofErr w:type="gramStart"/>
      <w:r>
        <w:rPr>
          <w:rStyle w:val="mjx-char"/>
          <w:rFonts w:ascii="MJXc-TeX-main-Rw" w:hAnsi="MJXc-TeX-main-Rw"/>
          <w:color w:val="091E42"/>
          <w:sz w:val="20"/>
          <w:szCs w:val="20"/>
          <w:bdr w:val="none" w:sz="0" w:space="0" w:color="auto" w:frame="1"/>
        </w:rPr>
        <w:t>1</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proofErr w:type="gramEnd"/>
      <w:r>
        <w:rPr>
          <w:rStyle w:val="mjx-char"/>
          <w:rFonts w:ascii="MJXc-TeX-main-Rw" w:hAnsi="MJXc-TeX-main-Rw"/>
          <w:color w:val="091E42"/>
          <w:sz w:val="20"/>
          <w:szCs w:val="20"/>
          <w:bdr w:val="none" w:sz="0" w:space="0" w:color="auto" w:frame="1"/>
        </w:rPr>
        <w:t>0</w:t>
      </w:r>
      <w:r>
        <w:rPr>
          <w:rStyle w:val="mjx-char"/>
          <w:rFonts w:ascii="MJXc-TeX-main-Rw" w:hAnsi="MJXc-TeX-main-Rw"/>
          <w:color w:val="091E42"/>
          <w:sz w:val="34"/>
          <w:szCs w:val="34"/>
          <w:bdr w:val="none" w:sz="0" w:space="0" w:color="auto" w:frame="1"/>
        </w:rPr>
        <w:t>=</w:t>
      </w:r>
      <w:proofErr w:type="spellStart"/>
      <w:r>
        <w:rPr>
          <w:rStyle w:val="mjx-char"/>
          <w:rFonts w:ascii="MJXc-TeX-math-Iw" w:hAnsi="MJXc-TeX-math-Iw"/>
          <w:color w:val="091E42"/>
          <w:sz w:val="34"/>
          <w:szCs w:val="34"/>
          <w:bdr w:val="none" w:sz="0" w:space="0" w:color="auto" w:frame="1"/>
        </w:rPr>
        <w:t>e</w:t>
      </w:r>
      <w:r>
        <w:rPr>
          <w:rStyle w:val="mjx-char"/>
          <w:rFonts w:ascii="MJXc-TeX-size1-Rw" w:hAnsi="MJXc-TeX-size1-Rw"/>
          <w:color w:val="091E42"/>
          <w:bdr w:val="none" w:sz="0" w:space="0" w:color="auto" w:frame="1"/>
        </w:rPr>
        <w:t>∑</w:t>
      </w:r>
      <w:r>
        <w:rPr>
          <w:rStyle w:val="mjx-char"/>
          <w:rFonts w:ascii="MJXc-TeX-math-Iw" w:hAnsi="MJXc-TeX-math-Iw"/>
          <w:color w:val="091E42"/>
          <w:sz w:val="20"/>
          <w:szCs w:val="20"/>
          <w:bdr w:val="none" w:sz="0" w:space="0" w:color="auto" w:frame="1"/>
        </w:rPr>
        <w:t>i</w:t>
      </w:r>
      <w:proofErr w:type="spellEnd"/>
      <w:r>
        <w:rPr>
          <w:rStyle w:val="mjx-char"/>
          <w:rFonts w:ascii="MJXc-TeX-main-Rw" w:hAnsi="MJXc-TeX-main-Rw"/>
          <w:color w:val="091E42"/>
          <w:sz w:val="20"/>
          <w:szCs w:val="20"/>
          <w:bdr w:val="none" w:sz="0" w:space="0" w:color="auto" w:frame="1"/>
        </w:rPr>
        <w:t>=1</w:t>
      </w:r>
      <w:r w:rsidR="00F20CAB">
        <w:rPr>
          <w:rStyle w:val="mjx-char"/>
          <w:rFonts w:ascii="MJXc-TeX-main-Rw" w:hAnsi="MJXc-TeX-main-Rw"/>
          <w:color w:val="091E42"/>
          <w:sz w:val="20"/>
          <w:szCs w:val="20"/>
          <w:bdr w:val="none" w:sz="0" w:space="0" w:color="auto" w:frame="1"/>
        </w:rPr>
        <w:t xml:space="preserve"> to K . </w:t>
      </w:r>
      <w:r>
        <w:rPr>
          <w:rStyle w:val="mjx-char"/>
          <w:rFonts w:ascii="MJXc-TeX-math-Iw" w:hAnsi="MJXc-TeX-math-Iw"/>
          <w:color w:val="091E42"/>
          <w:bdr w:val="none" w:sz="0" w:space="0" w:color="auto" w:frame="1"/>
        </w:rPr>
        <w:t>β</w:t>
      </w:r>
      <w:proofErr w:type="spellStart"/>
      <w:r>
        <w:rPr>
          <w:rStyle w:val="mjx-char"/>
          <w:rFonts w:ascii="MJXc-TeX-math-Iw" w:hAnsi="MJXc-TeX-math-Iw"/>
          <w:color w:val="091E42"/>
          <w:sz w:val="20"/>
          <w:szCs w:val="20"/>
          <w:bdr w:val="none" w:sz="0" w:space="0" w:color="auto" w:frame="1"/>
        </w:rPr>
        <w:t>i</w:t>
      </w:r>
      <w:proofErr w:type="spellEnd"/>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r>
        <w:rPr>
          <w:rStyle w:val="mjx-char"/>
          <w:rFonts w:ascii="MJXc-TeX-main-Rw" w:hAnsi="MJXc-TeX-main-Rw"/>
          <w:color w:val="091E42"/>
          <w:sz w:val="20"/>
          <w:szCs w:val="20"/>
          <w:bdr w:val="none" w:sz="0" w:space="0" w:color="auto" w:frame="1"/>
        </w:rPr>
        <w:t>1</w:t>
      </w:r>
      <w:r>
        <w:rPr>
          <w:rStyle w:val="mjx-char"/>
          <w:rFonts w:ascii="MJXc-TeX-math-Iw" w:hAnsi="MJXc-TeX-math-Iw"/>
          <w:color w:val="091E42"/>
          <w:sz w:val="20"/>
          <w:szCs w:val="20"/>
          <w:bdr w:val="none" w:sz="0" w:space="0" w:color="auto" w:frame="1"/>
        </w:rPr>
        <w:t>i</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r>
        <w:rPr>
          <w:rStyle w:val="mjx-char"/>
          <w:rFonts w:ascii="MJXc-TeX-main-Rw" w:hAnsi="MJXc-TeX-main-Rw"/>
          <w:color w:val="091E42"/>
          <w:sz w:val="20"/>
          <w:szCs w:val="20"/>
          <w:bdr w:val="none" w:sz="0" w:space="0" w:color="auto" w:frame="1"/>
        </w:rPr>
        <w:t>0</w:t>
      </w:r>
      <w:r>
        <w:rPr>
          <w:rStyle w:val="mjx-char"/>
          <w:rFonts w:ascii="MJXc-TeX-math-Iw" w:hAnsi="MJXc-TeX-math-Iw"/>
          <w:color w:val="091E42"/>
          <w:sz w:val="20"/>
          <w:szCs w:val="20"/>
          <w:bdr w:val="none" w:sz="0" w:space="0" w:color="auto" w:frame="1"/>
        </w:rPr>
        <w:t>i</w:t>
      </w:r>
      <w:r>
        <w:rPr>
          <w:rStyle w:val="mjx-char"/>
          <w:rFonts w:ascii="MJXc-TeX-main-Rw" w:hAnsi="MJXc-TeX-main-Rw"/>
          <w:color w:val="091E42"/>
          <w:bdr w:val="none" w:sz="0" w:space="0" w:color="auto" w:frame="1"/>
        </w:rPr>
        <w:t>)</w:t>
      </w:r>
    </w:p>
    <w:p w14:paraId="5C1BF61F"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7BDF514" w14:textId="77777777" w:rsidR="00751441" w:rsidRDefault="00751441" w:rsidP="00751441">
      <w:pPr>
        <w:pStyle w:val="NormalWeb"/>
        <w:shd w:val="clear" w:color="auto" w:fill="F4F5F7"/>
        <w:spacing w:before="0" w:beforeAutospacing="0" w:after="0" w:afterAutospacing="0" w:line="480" w:lineRule="atLeast"/>
        <w:rPr>
          <w:color w:val="091E42"/>
          <w:sz w:val="27"/>
          <w:szCs w:val="27"/>
        </w:rPr>
      </w:pPr>
      <w:r>
        <w:rPr>
          <w:color w:val="091E42"/>
          <w:sz w:val="27"/>
          <w:szCs w:val="27"/>
        </w:rPr>
        <w:t>In the formula above, X1 and X0 stand for two different groups for which the odds ratio needs to be calculated. X1</w:t>
      </w:r>
      <w:r>
        <w:rPr>
          <w:rStyle w:val="Emphasis"/>
          <w:color w:val="091E42"/>
          <w:sz w:val="27"/>
          <w:szCs w:val="27"/>
        </w:rPr>
        <w:t>i</w:t>
      </w:r>
      <w:r>
        <w:rPr>
          <w:color w:val="091E42"/>
          <w:sz w:val="27"/>
          <w:szCs w:val="27"/>
        </w:rPr>
        <w:t> stands for the instance ‘</w:t>
      </w:r>
      <w:proofErr w:type="spellStart"/>
      <w:r>
        <w:rPr>
          <w:rStyle w:val="Emphasis"/>
          <w:color w:val="091E42"/>
          <w:sz w:val="27"/>
          <w:szCs w:val="27"/>
        </w:rPr>
        <w:t>i</w:t>
      </w:r>
      <w:proofErr w:type="spellEnd"/>
      <w:r>
        <w:rPr>
          <w:color w:val="091E42"/>
          <w:sz w:val="27"/>
          <w:szCs w:val="27"/>
        </w:rPr>
        <w:t xml:space="preserve">’ in group X1. </w:t>
      </w:r>
      <w:proofErr w:type="spellStart"/>
      <w:r>
        <w:rPr>
          <w:color w:val="091E42"/>
          <w:sz w:val="27"/>
          <w:szCs w:val="27"/>
        </w:rPr>
        <w:t>Xo</w:t>
      </w:r>
      <w:r>
        <w:rPr>
          <w:rStyle w:val="Emphasis"/>
          <w:color w:val="091E42"/>
          <w:sz w:val="27"/>
          <w:szCs w:val="27"/>
        </w:rPr>
        <w:t>i</w:t>
      </w:r>
      <w:proofErr w:type="spellEnd"/>
      <w:r>
        <w:rPr>
          <w:color w:val="091E42"/>
          <w:sz w:val="27"/>
          <w:szCs w:val="27"/>
        </w:rPr>
        <w:t> stands for the instance ‘</w:t>
      </w:r>
      <w:proofErr w:type="spellStart"/>
      <w:r>
        <w:rPr>
          <w:rStyle w:val="Emphasis"/>
          <w:color w:val="091E42"/>
          <w:sz w:val="27"/>
          <w:szCs w:val="27"/>
        </w:rPr>
        <w:t>i</w:t>
      </w:r>
      <w:proofErr w:type="spellEnd"/>
      <w:r>
        <w:rPr>
          <w:color w:val="091E42"/>
          <w:sz w:val="27"/>
          <w:szCs w:val="27"/>
        </w:rPr>
        <w:t>’ in group X0.β0 stands for the coefficient of the logistic regression model. Note that the baseline is not included in this formula.</w:t>
      </w:r>
    </w:p>
    <w:p w14:paraId="281693C3" w14:textId="451BFBBC" w:rsidR="00B220D3" w:rsidRDefault="00B220D3" w:rsidP="00B220D3">
      <w:pPr>
        <w:rPr>
          <w:b/>
          <w:bCs/>
        </w:rPr>
      </w:pPr>
    </w:p>
    <w:p w14:paraId="5D9539EE" w14:textId="40DC491C" w:rsidR="00F20CAB" w:rsidRDefault="00F20CAB" w:rsidP="00B220D3">
      <w:pPr>
        <w:rPr>
          <w:b/>
          <w:bCs/>
        </w:rPr>
      </w:pPr>
    </w:p>
    <w:p w14:paraId="4C5C2473" w14:textId="77777777" w:rsidR="00F20CAB" w:rsidRDefault="00F20CAB" w:rsidP="00F20CAB">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Subjective Questions - II</w:t>
      </w:r>
    </w:p>
    <w:p w14:paraId="05EF2580"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The following questions are related to the maximum likelihood estimator that are asked frequently in interviews.</w:t>
      </w:r>
    </w:p>
    <w:p w14:paraId="427E4B2F"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2171FF2" w14:textId="626204B5" w:rsidR="00F20CAB" w:rsidRDefault="00F20CAB" w:rsidP="00F20CAB">
      <w:pPr>
        <w:shd w:val="clear" w:color="auto" w:fill="F4F5F7"/>
        <w:spacing w:line="480" w:lineRule="atLeast"/>
        <w:rPr>
          <w:color w:val="091E42"/>
          <w:sz w:val="24"/>
          <w:szCs w:val="24"/>
        </w:rPr>
      </w:pPr>
      <w:r>
        <w:rPr>
          <w:noProof/>
          <w:color w:val="091E42"/>
        </w:rPr>
        <w:drawing>
          <wp:inline distT="0" distB="0" distL="0" distR="0" wp14:anchorId="2B99B438" wp14:editId="44112FC2">
            <wp:extent cx="285750" cy="285750"/>
            <wp:effectExtent l="0" t="0" r="0" b="0"/>
            <wp:docPr id="28" name="Picture 2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4C314089" w14:textId="77777777" w:rsidR="00F20CAB" w:rsidRDefault="00F20CAB" w:rsidP="00F20CAB">
      <w:pPr>
        <w:shd w:val="clear" w:color="auto" w:fill="F4F5F7"/>
        <w:spacing w:line="480" w:lineRule="atLeast"/>
        <w:rPr>
          <w:color w:val="091E42"/>
        </w:rPr>
      </w:pPr>
      <w:r>
        <w:rPr>
          <w:rStyle w:val="Strong"/>
          <w:color w:val="091E42"/>
        </w:rPr>
        <w:lastRenderedPageBreak/>
        <w:t>Q1. What is the Maximum Likelihood Estimator (MLE)?</w:t>
      </w:r>
    </w:p>
    <w:p w14:paraId="18859566"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The MLE chooses those sets of unknown parameters (estimator) that maximise the likelihood function. The method to find the MLE is to use calculus and setting the derivative of the logistic function with respect to an unknown parameter to zero, and solving it will give the MLE. For a binomial model, this will be easy, but for a logistic model, the calculations are complex. Computer programs are used for deriving MLE for logistic models.</w:t>
      </w:r>
    </w:p>
    <w:p w14:paraId="57C13B6D"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B11A87B"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rStyle w:val="Emphasis"/>
          <w:rFonts w:eastAsiaTheme="majorEastAsia"/>
          <w:color w:val="091E42"/>
          <w:sz w:val="27"/>
          <w:szCs w:val="27"/>
        </w:rPr>
        <w:t>(Here’s another approach to answering the question.)</w:t>
      </w:r>
    </w:p>
    <w:p w14:paraId="5F792F07"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70E1029"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MLE is a statistical approach to estimate the parameters of a mathematical model. MLE and ordinary square estimation give the same results for linear regression if the dependent variable is assumed to be normally distributed. MLE does not assume anything about independent variables.</w:t>
      </w:r>
    </w:p>
    <w:p w14:paraId="018ECEF6" w14:textId="4D0B7B77" w:rsidR="00F20CAB" w:rsidRDefault="00F20CAB" w:rsidP="00F20CAB">
      <w:pPr>
        <w:shd w:val="clear" w:color="auto" w:fill="F4F5F7"/>
        <w:spacing w:line="480" w:lineRule="atLeast"/>
        <w:rPr>
          <w:color w:val="091E42"/>
          <w:sz w:val="24"/>
          <w:szCs w:val="24"/>
        </w:rPr>
      </w:pPr>
      <w:r>
        <w:rPr>
          <w:noProof/>
          <w:color w:val="091E42"/>
        </w:rPr>
        <w:drawing>
          <wp:inline distT="0" distB="0" distL="0" distR="0" wp14:anchorId="42A3815D" wp14:editId="41C8BD1B">
            <wp:extent cx="285750" cy="285750"/>
            <wp:effectExtent l="0" t="0" r="0" b="0"/>
            <wp:docPr id="27" name="Picture 27"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5EA67394" w14:textId="77777777" w:rsidR="00F20CAB" w:rsidRDefault="00F20CAB" w:rsidP="00F20CAB">
      <w:pPr>
        <w:shd w:val="clear" w:color="auto" w:fill="F4F5F7"/>
        <w:spacing w:line="480" w:lineRule="atLeast"/>
        <w:rPr>
          <w:color w:val="091E42"/>
        </w:rPr>
      </w:pPr>
      <w:r>
        <w:rPr>
          <w:rStyle w:val="Strong"/>
          <w:color w:val="091E42"/>
        </w:rPr>
        <w:t>Q2. What are the different methods of MLE and when is each method preferred?</w:t>
      </w:r>
    </w:p>
    <w:p w14:paraId="32ACE828"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In the case of logistic regression, there are two approaches to MLE. They are conditional and unconditional methods. Conditional and unconditional methods are algorithms that use different likelihood functions. The unconditional formula employs the joint probability of positives (for example, churn) and negatives (for example, non-churn). The conditional formula is the ratio of the probability of observed data to the probability of all possible configurations.</w:t>
      </w:r>
    </w:p>
    <w:p w14:paraId="2E532159"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6330C81"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The unconditional method is preferred if the number of parameters is lower compared to the number of instances. If the number of parameters is high compared to the number of instances, then conditional MLE is to be preferred. Statisticians suggest that conditional MLE is to be used when in doubt. Conditional MLE will always provide unbiased results.</w:t>
      </w:r>
    </w:p>
    <w:p w14:paraId="2F737B0B" w14:textId="59CC1425" w:rsidR="00F20CAB" w:rsidRDefault="00F20CAB" w:rsidP="00F20CAB">
      <w:pPr>
        <w:shd w:val="clear" w:color="auto" w:fill="F4F5F7"/>
        <w:spacing w:line="480" w:lineRule="atLeast"/>
        <w:rPr>
          <w:color w:val="091E42"/>
          <w:sz w:val="24"/>
          <w:szCs w:val="24"/>
        </w:rPr>
      </w:pPr>
      <w:r>
        <w:rPr>
          <w:noProof/>
          <w:color w:val="091E42"/>
        </w:rPr>
        <w:lastRenderedPageBreak/>
        <w:drawing>
          <wp:inline distT="0" distB="0" distL="0" distR="0" wp14:anchorId="15A6AF65" wp14:editId="410AE3A5">
            <wp:extent cx="285750" cy="285750"/>
            <wp:effectExtent l="0" t="0" r="0" b="0"/>
            <wp:docPr id="26" name="Picture 2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7C442817" w14:textId="77777777" w:rsidR="00F20CAB" w:rsidRDefault="00F20CAB" w:rsidP="00F20CAB">
      <w:pPr>
        <w:shd w:val="clear" w:color="auto" w:fill="F4F5F7"/>
        <w:spacing w:line="480" w:lineRule="atLeast"/>
        <w:rPr>
          <w:color w:val="091E42"/>
        </w:rPr>
      </w:pPr>
      <w:r>
        <w:rPr>
          <w:rStyle w:val="Strong"/>
          <w:color w:val="091E42"/>
        </w:rPr>
        <w:t>Q3. What are the advantages and disadvantages of conditional and unconditional methods of MLE?</w:t>
      </w:r>
    </w:p>
    <w:p w14:paraId="5DC2E50D"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Conditional methods do not estimate unwanted parameters. Unconditional methods estimate the values of unwanted parameters also. Unconditional formulas can directly be developed with joint probabilities. This cannot be done with conditional probability. If the number of parameters is high relative to the number of instances, then the unconditional method will give biased results. Conditional results will be unbiased in such cases.</w:t>
      </w:r>
    </w:p>
    <w:p w14:paraId="18DA16BE" w14:textId="795C258B" w:rsidR="00F20CAB" w:rsidRDefault="00F20CAB" w:rsidP="00F20CAB">
      <w:pPr>
        <w:shd w:val="clear" w:color="auto" w:fill="F4F5F7"/>
        <w:spacing w:line="480" w:lineRule="atLeast"/>
        <w:rPr>
          <w:color w:val="091E42"/>
          <w:sz w:val="24"/>
          <w:szCs w:val="24"/>
        </w:rPr>
      </w:pPr>
      <w:r>
        <w:rPr>
          <w:noProof/>
          <w:color w:val="091E42"/>
        </w:rPr>
        <w:drawing>
          <wp:inline distT="0" distB="0" distL="0" distR="0" wp14:anchorId="36A36AAB" wp14:editId="184710CC">
            <wp:extent cx="285750" cy="285750"/>
            <wp:effectExtent l="0" t="0" r="0" b="0"/>
            <wp:docPr id="25" name="Picture 25"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01A72389" w14:textId="77777777" w:rsidR="00F20CAB" w:rsidRDefault="00F20CAB" w:rsidP="00F20CAB">
      <w:pPr>
        <w:shd w:val="clear" w:color="auto" w:fill="F4F5F7"/>
        <w:spacing w:line="480" w:lineRule="atLeast"/>
        <w:rPr>
          <w:color w:val="091E42"/>
        </w:rPr>
      </w:pPr>
      <w:r>
        <w:rPr>
          <w:rStyle w:val="Strong"/>
          <w:color w:val="091E42"/>
        </w:rPr>
        <w:t>Q4. What is the output of a standard MLE program?</w:t>
      </w:r>
    </w:p>
    <w:p w14:paraId="040AEE34"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The output of a standard MLE program is as follows:</w:t>
      </w:r>
    </w:p>
    <w:p w14:paraId="3260F38B"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C6BF8BD"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Maximised likelihood value:</w:t>
      </w:r>
      <w:r>
        <w:rPr>
          <w:color w:val="091E42"/>
          <w:sz w:val="27"/>
          <w:szCs w:val="27"/>
        </w:rPr>
        <w:t> This is the numerical value obtained by replacing the unknown parameter values in the likelihood function with the MLE parameter estimator.</w:t>
      </w:r>
    </w:p>
    <w:p w14:paraId="65325206"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6818CCA"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Estimated variance-covariance matrix:</w:t>
      </w:r>
      <w:r>
        <w:rPr>
          <w:color w:val="091E42"/>
          <w:sz w:val="27"/>
          <w:szCs w:val="27"/>
        </w:rPr>
        <w:t> The diagonal of this matrix consists of the estimated variances of the ML estimates. The off-diagonal consists of the covariances of the pairs of the ML estimates</w:t>
      </w:r>
    </w:p>
    <w:p w14:paraId="43030EB4" w14:textId="52F252B5" w:rsidR="00F20CAB" w:rsidRDefault="00F20CAB" w:rsidP="00F20CAB">
      <w:pPr>
        <w:shd w:val="clear" w:color="auto" w:fill="F4F5F7"/>
        <w:spacing w:line="480" w:lineRule="atLeast"/>
        <w:rPr>
          <w:color w:val="091E42"/>
          <w:sz w:val="24"/>
          <w:szCs w:val="24"/>
        </w:rPr>
      </w:pPr>
      <w:r>
        <w:rPr>
          <w:noProof/>
          <w:color w:val="091E42"/>
        </w:rPr>
        <w:drawing>
          <wp:inline distT="0" distB="0" distL="0" distR="0" wp14:anchorId="363FE5B5" wp14:editId="1E9B9D68">
            <wp:extent cx="285750" cy="285750"/>
            <wp:effectExtent l="0" t="0" r="0" b="0"/>
            <wp:docPr id="24" name="Picture 2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6757E9C1" w14:textId="77777777" w:rsidR="00F20CAB" w:rsidRDefault="00F20CAB" w:rsidP="00F20CAB">
      <w:pPr>
        <w:shd w:val="clear" w:color="auto" w:fill="F4F5F7"/>
        <w:spacing w:line="480" w:lineRule="atLeast"/>
        <w:rPr>
          <w:color w:val="091E42"/>
        </w:rPr>
      </w:pPr>
      <w:r>
        <w:rPr>
          <w:rStyle w:val="Strong"/>
          <w:color w:val="091E42"/>
        </w:rPr>
        <w:t>Q5. Why can’t we use Mean Square Error (MSE) as a cost function for logistic regression?</w:t>
      </w:r>
    </w:p>
    <w:p w14:paraId="32AF6D34" w14:textId="77777777" w:rsidR="00F20CAB" w:rsidRDefault="00F20CAB" w:rsidP="00F20CAB">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In logistic regression, we use the sigmoid function and perform a non-linear transformation to obtain the probabilities. Squaring this non-linear transformation will lead to non-convexity with local minimums. Finding the global minimum in such cases using gradient descent is not possible. Due to this reason, MSE is not suitable for logistic regression. Cross-entropy or log loss is used as a cost function </w:t>
      </w:r>
      <w:r>
        <w:rPr>
          <w:color w:val="091E42"/>
          <w:sz w:val="27"/>
          <w:szCs w:val="27"/>
        </w:rPr>
        <w:lastRenderedPageBreak/>
        <w:t>for logistic regression. In the cost function for logistic regression, the confident wrong predictions are penalised heavily. The confident right predictions are rewarded less. By optimising this cost function, convergence is achieved.</w:t>
      </w:r>
    </w:p>
    <w:p w14:paraId="5DED955B" w14:textId="2A4A88D1" w:rsidR="00F20CAB" w:rsidRDefault="00F20CAB" w:rsidP="00B220D3">
      <w:pPr>
        <w:rPr>
          <w:b/>
          <w:bCs/>
        </w:rPr>
      </w:pPr>
    </w:p>
    <w:p w14:paraId="086F81DC" w14:textId="38D596C9" w:rsidR="00D55283" w:rsidRDefault="00D55283" w:rsidP="00B220D3">
      <w:pPr>
        <w:rPr>
          <w:b/>
          <w:bCs/>
        </w:rPr>
      </w:pPr>
    </w:p>
    <w:p w14:paraId="16706064" w14:textId="77777777" w:rsidR="00D55283" w:rsidRDefault="00D55283" w:rsidP="00D55283">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Subjective Questions - III</w:t>
      </w:r>
    </w:p>
    <w:p w14:paraId="702EA3CF"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The following interview questions are based on the evaluation metrics used in logistic regression.</w:t>
      </w:r>
    </w:p>
    <w:p w14:paraId="484F20FA"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EB0FC80" w14:textId="0EB1A3F2"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20921A49" wp14:editId="2ADD812F">
            <wp:extent cx="285750" cy="285750"/>
            <wp:effectExtent l="0" t="0" r="0" b="0"/>
            <wp:docPr id="39" name="Picture 39"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06D380A3" w14:textId="77777777" w:rsidR="00D55283" w:rsidRDefault="00D55283" w:rsidP="00D55283">
      <w:pPr>
        <w:shd w:val="clear" w:color="auto" w:fill="F4F5F7"/>
        <w:spacing w:line="480" w:lineRule="atLeast"/>
        <w:rPr>
          <w:color w:val="091E42"/>
        </w:rPr>
      </w:pPr>
      <w:r>
        <w:rPr>
          <w:rStyle w:val="Strong"/>
          <w:color w:val="091E42"/>
        </w:rPr>
        <w:t>Q1. What is accuracy?</w:t>
      </w:r>
    </w:p>
    <w:p w14:paraId="7AFAA149"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Accuracy is the number of correct predictions out of all predictions made.</w:t>
      </w:r>
    </w:p>
    <w:p w14:paraId="7C0A76EF"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881B41F"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Accuracy</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True</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Positives</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True</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NegativesTotal</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Number</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of</w:t>
      </w:r>
      <w:r>
        <w:rPr>
          <w:rStyle w:val="mjx-char"/>
          <w:rFonts w:ascii="MJXc-TeX-main-Rw" w:hAnsi="MJXc-TeX-main-Rw"/>
          <w:color w:val="091E42"/>
          <w:bdr w:val="none" w:sz="0" w:space="0" w:color="auto" w:frame="1"/>
        </w:rPr>
        <w:t> </w:t>
      </w:r>
      <w:r>
        <w:rPr>
          <w:rStyle w:val="mjx-char"/>
          <w:rFonts w:ascii="MJXc-TeX-math-Iw" w:hAnsi="MJXc-TeX-math-Iw"/>
          <w:color w:val="091E42"/>
          <w:bdr w:val="none" w:sz="0" w:space="0" w:color="auto" w:frame="1"/>
        </w:rPr>
        <w:t>Predictions</w:t>
      </w:r>
    </w:p>
    <w:p w14:paraId="62E7E87E" w14:textId="60C30123"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20071C24" wp14:editId="1D8A6149">
            <wp:extent cx="285750" cy="285750"/>
            <wp:effectExtent l="0" t="0" r="0" b="0"/>
            <wp:docPr id="38" name="Picture 3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75CF24CD" w14:textId="77777777" w:rsidR="00D55283" w:rsidRDefault="00D55283" w:rsidP="00D55283">
      <w:pPr>
        <w:shd w:val="clear" w:color="auto" w:fill="F4F5F7"/>
        <w:spacing w:line="480" w:lineRule="atLeast"/>
        <w:rPr>
          <w:color w:val="091E42"/>
        </w:rPr>
      </w:pPr>
      <w:r>
        <w:rPr>
          <w:rStyle w:val="Strong"/>
          <w:color w:val="091E42"/>
        </w:rPr>
        <w:t>Q2. Why is accuracy not a good measure for classification problems?</w:t>
      </w:r>
    </w:p>
    <w:p w14:paraId="26C3D66B"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Accuracy is not a good measure for classification problems because it gives equal importance to both true positives and true negatives. However, this may not be the case in most business problems. For example, in the case of cancer prediction, declaring cancer as benign is more serious than wrongly informing the patient that he is suffering from cancer. Accuracy gives equal importance to both cases and cannot differentiate between them.</w:t>
      </w:r>
    </w:p>
    <w:p w14:paraId="420589C8" w14:textId="1C30ADE3"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4BCF5EB4" wp14:editId="05E7799A">
            <wp:extent cx="285750" cy="285750"/>
            <wp:effectExtent l="0" t="0" r="0" b="0"/>
            <wp:docPr id="37" name="Picture 37"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69839F5C" w14:textId="77777777" w:rsidR="00D55283" w:rsidRDefault="00D55283" w:rsidP="00D55283">
      <w:pPr>
        <w:shd w:val="clear" w:color="auto" w:fill="F4F5F7"/>
        <w:spacing w:line="480" w:lineRule="atLeast"/>
        <w:rPr>
          <w:color w:val="091E42"/>
        </w:rPr>
      </w:pPr>
      <w:r>
        <w:rPr>
          <w:rStyle w:val="Strong"/>
          <w:color w:val="091E42"/>
        </w:rPr>
        <w:t>Q3. What is the importance of a baseline in a classification problem?</w:t>
      </w:r>
    </w:p>
    <w:p w14:paraId="7985873A"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Most classification problems deal with imbalanced datasets. Examples include telecom churn, employee attrition, cancer prediction, fraud detection, online advertisement targeting, and so on. In all these problems, the number of the positive classes will be very low when compared to the negative classes. In some cases, it is common to have positive classes that are less than 1% of the total sample. In such cases, an accuracy of 99% may sound very good but, in reality, it may not be.</w:t>
      </w:r>
    </w:p>
    <w:p w14:paraId="12A1B11D"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0144E85"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Here, the negatives are 99%, and hence, the baseline will remain the same. If the algorithms predict all the instances as negative, then also the accuracy will be 99%. In this case, all the positives will be predicted wrongly, which is very important for any business. Even though all the positives are predicted wrongly, an accuracy of 99% is achieved. So, the baseline is very important, and the algorithm needs to be evaluated relative to the baseline.</w:t>
      </w:r>
    </w:p>
    <w:p w14:paraId="06152BDF" w14:textId="63135358"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6D71001F" wp14:editId="0079FE09">
            <wp:extent cx="285750" cy="285750"/>
            <wp:effectExtent l="0" t="0" r="0" b="0"/>
            <wp:docPr id="36" name="Picture 3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7540BE89" w14:textId="77777777" w:rsidR="00D55283" w:rsidRDefault="00D55283" w:rsidP="00D55283">
      <w:pPr>
        <w:shd w:val="clear" w:color="auto" w:fill="F4F5F7"/>
        <w:spacing w:line="480" w:lineRule="atLeast"/>
        <w:rPr>
          <w:color w:val="091E42"/>
        </w:rPr>
      </w:pPr>
      <w:r>
        <w:rPr>
          <w:rStyle w:val="Strong"/>
          <w:color w:val="091E42"/>
        </w:rPr>
        <w:t>Q4. What are false positives and false negatives?</w:t>
      </w:r>
    </w:p>
    <w:p w14:paraId="4FDA7445"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False positives are those cases in which the negatives are wrongly predicted as positives. For example, predicting that a customer will churn when, in fact, he is not churning.</w:t>
      </w:r>
    </w:p>
    <w:p w14:paraId="0AAB677E"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False negatives are those cases in which the positives are wrongly predicted as negatives. For example, predicting that a customer will not churn when, in fact, he churns.</w:t>
      </w:r>
    </w:p>
    <w:p w14:paraId="6CADF9E1" w14:textId="780A8003"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231E9236" wp14:editId="2CD810D5">
            <wp:extent cx="285750" cy="285750"/>
            <wp:effectExtent l="0" t="0" r="0" b="0"/>
            <wp:docPr id="35" name="Picture 35"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695813EA" w14:textId="77777777" w:rsidR="00D55283" w:rsidRDefault="00D55283" w:rsidP="00D55283">
      <w:pPr>
        <w:shd w:val="clear" w:color="auto" w:fill="F4F5F7"/>
        <w:spacing w:line="480" w:lineRule="atLeast"/>
        <w:rPr>
          <w:color w:val="091E42"/>
        </w:rPr>
      </w:pPr>
      <w:r>
        <w:rPr>
          <w:rStyle w:val="Strong"/>
          <w:color w:val="091E42"/>
        </w:rPr>
        <w:t xml:space="preserve">Q5. What </w:t>
      </w:r>
      <w:proofErr w:type="gramStart"/>
      <w:r>
        <w:rPr>
          <w:rStyle w:val="Strong"/>
          <w:color w:val="091E42"/>
        </w:rPr>
        <w:t>are</w:t>
      </w:r>
      <w:proofErr w:type="gramEnd"/>
      <w:r>
        <w:rPr>
          <w:rStyle w:val="Strong"/>
          <w:color w:val="091E42"/>
        </w:rPr>
        <w:t xml:space="preserve"> the true positive rate (TPR), true negative rate (TNR), false positive rate (FPR), and false negative rate (FNR)?</w:t>
      </w:r>
    </w:p>
    <w:p w14:paraId="7300D67D"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TPR refers to the ratio of correctly classified positives to the total number of positive instances in the data.</w:t>
      </w:r>
    </w:p>
    <w:p w14:paraId="02317B7D"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lastRenderedPageBreak/>
        <w:t>TPR</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TPTP</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FN</w:t>
      </w:r>
      <w:r>
        <w:rPr>
          <w:color w:val="091E42"/>
          <w:sz w:val="27"/>
          <w:szCs w:val="27"/>
        </w:rPr>
        <w:br/>
        <w:t> </w:t>
      </w:r>
    </w:p>
    <w:p w14:paraId="3F5B2A79"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TNR refers to the ratio of correctly classified negatives to the total number of negative instances in the data.</w:t>
      </w:r>
    </w:p>
    <w:p w14:paraId="2779496A"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TNR</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TNTN</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FP</w:t>
      </w:r>
    </w:p>
    <w:p w14:paraId="73022FBC"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5EE4365"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FPR refers to the ratio of negatives in the data which are incorrectly classified as positives to the total number of negative instances in the data.</w:t>
      </w:r>
    </w:p>
    <w:p w14:paraId="109C5C86"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FPR</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FPTN</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FP</w:t>
      </w:r>
    </w:p>
    <w:p w14:paraId="59964A8F"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5B72D88"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FNR refers to the ratio of positive instances in the data which are incorrectly classified as negatives to the total number of positive instances in the data.</w:t>
      </w:r>
    </w:p>
    <w:p w14:paraId="0F5AB597"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FNR</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FNTP</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FN</w:t>
      </w:r>
    </w:p>
    <w:p w14:paraId="25F52D03" w14:textId="74D947F7"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66DBD949" wp14:editId="43F04D7B">
            <wp:extent cx="285750" cy="285750"/>
            <wp:effectExtent l="0" t="0" r="0" b="0"/>
            <wp:docPr id="34" name="Picture 3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49CC86AF" w14:textId="77777777" w:rsidR="00D55283" w:rsidRDefault="00D55283" w:rsidP="00D55283">
      <w:pPr>
        <w:shd w:val="clear" w:color="auto" w:fill="F4F5F7"/>
        <w:spacing w:line="480" w:lineRule="atLeast"/>
        <w:rPr>
          <w:color w:val="091E42"/>
        </w:rPr>
      </w:pPr>
      <w:r>
        <w:rPr>
          <w:rStyle w:val="Strong"/>
          <w:color w:val="091E42"/>
        </w:rPr>
        <w:t>Q6. What are sensitivity and specificity?</w:t>
      </w:r>
    </w:p>
    <w:p w14:paraId="4657C310"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Specificity is the same as true negative rate, or it is equal to 1 – false positive rate. It tells you out of all the actual '0' labels, how many were correctly predicted.</w:t>
      </w:r>
    </w:p>
    <w:p w14:paraId="2FE30E56"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4A9C4B2"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Specificity</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TNTN</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FP</w:t>
      </w:r>
    </w:p>
    <w:p w14:paraId="6FEBB721"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0DD5E5B"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Sensitivity is the true positive rate. It tells you out of all the actual '1' labels, how many were correctly predicted.</w:t>
      </w:r>
    </w:p>
    <w:p w14:paraId="07799C28"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F686EDD"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Sensitivity</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TPTP</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FN</w:t>
      </w:r>
    </w:p>
    <w:p w14:paraId="4472074D" w14:textId="4CDA4DC1"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1B2BC427" wp14:editId="66E3D11E">
            <wp:extent cx="285750" cy="285750"/>
            <wp:effectExtent l="0" t="0" r="0" b="0"/>
            <wp:docPr id="33" name="Picture 33"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658EE7D7" w14:textId="77777777" w:rsidR="00D55283" w:rsidRDefault="00D55283" w:rsidP="00D55283">
      <w:pPr>
        <w:shd w:val="clear" w:color="auto" w:fill="F4F5F7"/>
        <w:spacing w:line="480" w:lineRule="atLeast"/>
        <w:rPr>
          <w:color w:val="091E42"/>
        </w:rPr>
      </w:pPr>
      <w:r>
        <w:rPr>
          <w:rStyle w:val="Strong"/>
          <w:color w:val="091E42"/>
        </w:rPr>
        <w:t>Q7. What are precision and recall?</w:t>
      </w:r>
    </w:p>
    <w:p w14:paraId="36611F43"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Precision is the proportion of true positives out of predicted positives. To put it in another way, it is the accuracy of the prediction. It is also known as the ‘positive predictive value’.</w:t>
      </w:r>
    </w:p>
    <w:p w14:paraId="46F9265B"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F4142CE"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Precision</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TPTP</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FP</w:t>
      </w:r>
    </w:p>
    <w:p w14:paraId="65ACB931"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E497D45"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Recall is the same as the true positive rate (TPR) or the sensitivity. </w:t>
      </w:r>
    </w:p>
    <w:p w14:paraId="54578C31"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DAA229F"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Recall</w:t>
      </w:r>
      <w:r>
        <w:rPr>
          <w:rStyle w:val="mjx-char"/>
          <w:rFonts w:ascii="MJXc-TeX-main-Rw" w:hAnsi="MJXc-TeX-main-Rw"/>
          <w:color w:val="091E42"/>
          <w:sz w:val="34"/>
          <w:szCs w:val="34"/>
          <w:bdr w:val="none" w:sz="0" w:space="0" w:color="auto" w:frame="1"/>
        </w:rPr>
        <w:t>=</w:t>
      </w:r>
      <w:r>
        <w:rPr>
          <w:rStyle w:val="mjx-char"/>
          <w:rFonts w:ascii="MJXc-TeX-math-Iw" w:hAnsi="MJXc-TeX-math-Iw"/>
          <w:color w:val="091E42"/>
          <w:bdr w:val="none" w:sz="0" w:space="0" w:color="auto" w:frame="1"/>
        </w:rPr>
        <w:t>TPTP</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FN</w:t>
      </w:r>
    </w:p>
    <w:p w14:paraId="42FEFA0A" w14:textId="1E90B5C9"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7910BE97" wp14:editId="1F2D0E77">
            <wp:extent cx="285750" cy="285750"/>
            <wp:effectExtent l="0" t="0" r="0" b="0"/>
            <wp:docPr id="32" name="Picture 32"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4ACB2806" w14:textId="77777777" w:rsidR="00D55283" w:rsidRDefault="00D55283" w:rsidP="00D55283">
      <w:pPr>
        <w:shd w:val="clear" w:color="auto" w:fill="F4F5F7"/>
        <w:spacing w:line="480" w:lineRule="atLeast"/>
        <w:rPr>
          <w:color w:val="091E42"/>
        </w:rPr>
      </w:pPr>
      <w:r>
        <w:rPr>
          <w:rStyle w:val="Strong"/>
          <w:color w:val="091E42"/>
        </w:rPr>
        <w:t>Q8. What is F-measure?</w:t>
      </w:r>
    </w:p>
    <w:p w14:paraId="6ECB5893"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It is the harmonic mean of precision and recall. In some cases, there will be a trade-off between the precision and the recall. In such cases, the F-measure will drop. It will be high when both the precision and the recall are high. Depending on the business case at hand and the goal of data analytics, an appropriate metric should be selected.</w:t>
      </w:r>
    </w:p>
    <w:p w14:paraId="0A11FCE9"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F2033B5"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F</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measure</w:t>
      </w:r>
      <w:r>
        <w:rPr>
          <w:rStyle w:val="mjx-char"/>
          <w:rFonts w:ascii="MJXc-TeX-main-Rw" w:hAnsi="MJXc-TeX-main-Rw"/>
          <w:color w:val="091E42"/>
          <w:sz w:val="34"/>
          <w:szCs w:val="34"/>
          <w:bdr w:val="none" w:sz="0" w:space="0" w:color="auto" w:frame="1"/>
        </w:rPr>
        <w:t>=2×</w:t>
      </w:r>
      <w:r>
        <w:rPr>
          <w:rStyle w:val="mjx-char"/>
          <w:rFonts w:ascii="MJXc-TeX-math-Iw" w:hAnsi="MJXc-TeX-math-Iw"/>
          <w:color w:val="091E42"/>
          <w:bdr w:val="none" w:sz="0" w:space="0" w:color="auto" w:frame="1"/>
        </w:rPr>
        <w:t>Precision</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RecallPrecision</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Recall</w:t>
      </w:r>
    </w:p>
    <w:p w14:paraId="416CA861" w14:textId="51EC1900"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126CB06D" wp14:editId="7B644D08">
            <wp:extent cx="285750" cy="285750"/>
            <wp:effectExtent l="0" t="0" r="0" b="0"/>
            <wp:docPr id="31" name="Picture 3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0084745F" w14:textId="77777777" w:rsidR="00D55283" w:rsidRDefault="00D55283" w:rsidP="00D55283">
      <w:pPr>
        <w:shd w:val="clear" w:color="auto" w:fill="F4F5F7"/>
        <w:spacing w:line="480" w:lineRule="atLeast"/>
        <w:rPr>
          <w:color w:val="091E42"/>
        </w:rPr>
      </w:pPr>
      <w:r>
        <w:rPr>
          <w:rStyle w:val="Strong"/>
          <w:color w:val="091E42"/>
        </w:rPr>
        <w:t>Q9. Explain the use of ROC curves and the AUC of an ROC Curve.</w:t>
      </w:r>
    </w:p>
    <w:p w14:paraId="74711FE6"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An ROC (Receiver Operating Characteristic) curve illustrates the performance of a binary classification model. It is basically a TPR versus FPR (true positive rate versus false positive rate) curve for all the threshold values ranging from 0 to 1. In an ROC curve, each point in the ROC space will be associated with a different confusion matrix. A diagonal line from the bottom-left to the top-right on the ROC graph represents random guessing. The Area Under the Curve (AUC) signifies how good the classifier model is. If the value for AUC is high (near 1), then the </w:t>
      </w:r>
      <w:r>
        <w:rPr>
          <w:color w:val="091E42"/>
          <w:sz w:val="27"/>
          <w:szCs w:val="27"/>
        </w:rPr>
        <w:lastRenderedPageBreak/>
        <w:t>model is working satisfactorily, whereas if the value is low (around 0.5), then the model is not working properly and just guessing randomly. From the image below, curve C (green) is the best ROC curve among the three and curve A (brown) is the worst ROC curve among the three.</w:t>
      </w:r>
    </w:p>
    <w:p w14:paraId="32E1AE06"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6DDD7C0" w14:textId="2367705D" w:rsidR="00D55283" w:rsidRDefault="00D55283" w:rsidP="00D55283">
      <w:pPr>
        <w:pStyle w:val="NormalWeb"/>
        <w:shd w:val="clear" w:color="auto" w:fill="F4F5F7"/>
        <w:spacing w:before="0" w:beforeAutospacing="0" w:after="0" w:afterAutospacing="0" w:line="480" w:lineRule="atLeast"/>
        <w:rPr>
          <w:color w:val="091E42"/>
          <w:sz w:val="27"/>
          <w:szCs w:val="27"/>
        </w:rPr>
      </w:pPr>
      <w:r>
        <w:rPr>
          <w:noProof/>
          <w:color w:val="091E42"/>
          <w:sz w:val="27"/>
          <w:szCs w:val="27"/>
        </w:rPr>
        <w:drawing>
          <wp:inline distT="0" distB="0" distL="0" distR="0" wp14:anchorId="6EB90BF4" wp14:editId="43C2CE0C">
            <wp:extent cx="5638800" cy="318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187700"/>
                    </a:xfrm>
                    <a:prstGeom prst="rect">
                      <a:avLst/>
                    </a:prstGeom>
                    <a:noFill/>
                    <a:ln>
                      <a:noFill/>
                    </a:ln>
                  </pic:spPr>
                </pic:pic>
              </a:graphicData>
            </a:graphic>
          </wp:inline>
        </w:drawing>
      </w:r>
    </w:p>
    <w:p w14:paraId="57AAA3BC"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8584BF9"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E675FC7" w14:textId="775FC339" w:rsidR="00D55283" w:rsidRDefault="00D55283" w:rsidP="00D55283">
      <w:pPr>
        <w:shd w:val="clear" w:color="auto" w:fill="F4F5F7"/>
        <w:spacing w:line="480" w:lineRule="atLeast"/>
        <w:rPr>
          <w:color w:val="091E42"/>
          <w:sz w:val="24"/>
          <w:szCs w:val="24"/>
        </w:rPr>
      </w:pPr>
      <w:r>
        <w:rPr>
          <w:noProof/>
          <w:color w:val="091E42"/>
        </w:rPr>
        <w:drawing>
          <wp:inline distT="0" distB="0" distL="0" distR="0" wp14:anchorId="4C0C7EFC" wp14:editId="2DB79870">
            <wp:extent cx="285750" cy="285750"/>
            <wp:effectExtent l="0" t="0" r="0" b="0"/>
            <wp:docPr id="29" name="Picture 29"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5ED24AB4" w14:textId="77777777" w:rsidR="00D55283" w:rsidRDefault="00D55283" w:rsidP="00D55283">
      <w:pPr>
        <w:shd w:val="clear" w:color="auto" w:fill="F4F5F7"/>
        <w:spacing w:line="480" w:lineRule="atLeast"/>
        <w:rPr>
          <w:color w:val="091E42"/>
        </w:rPr>
      </w:pPr>
      <w:r>
        <w:rPr>
          <w:rStyle w:val="Strong"/>
          <w:color w:val="091E42"/>
        </w:rPr>
        <w:t xml:space="preserve">Q10. How to choose a </w:t>
      </w:r>
      <w:proofErr w:type="spellStart"/>
      <w:r>
        <w:rPr>
          <w:rStyle w:val="Strong"/>
          <w:color w:val="091E42"/>
        </w:rPr>
        <w:t>cutoff</w:t>
      </w:r>
      <w:proofErr w:type="spellEnd"/>
      <w:r>
        <w:rPr>
          <w:rStyle w:val="Strong"/>
          <w:color w:val="091E42"/>
        </w:rPr>
        <w:t xml:space="preserve"> point in case of a logistic regression model?</w:t>
      </w:r>
    </w:p>
    <w:p w14:paraId="4488CD82" w14:textId="77777777" w:rsidR="00D55283" w:rsidRDefault="00D55283" w:rsidP="00D55283">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The </w:t>
      </w:r>
      <w:proofErr w:type="spellStart"/>
      <w:r>
        <w:rPr>
          <w:color w:val="091E42"/>
          <w:sz w:val="27"/>
          <w:szCs w:val="27"/>
        </w:rPr>
        <w:t>cutoff</w:t>
      </w:r>
      <w:proofErr w:type="spellEnd"/>
      <w:r>
        <w:rPr>
          <w:color w:val="091E42"/>
          <w:sz w:val="27"/>
          <w:szCs w:val="27"/>
        </w:rPr>
        <w:t xml:space="preserve"> point depends on the business objective. Depending on the goals of your business, the </w:t>
      </w:r>
      <w:proofErr w:type="spellStart"/>
      <w:r>
        <w:rPr>
          <w:color w:val="091E42"/>
          <w:sz w:val="27"/>
          <w:szCs w:val="27"/>
        </w:rPr>
        <w:t>cutoff</w:t>
      </w:r>
      <w:proofErr w:type="spellEnd"/>
      <w:r>
        <w:rPr>
          <w:color w:val="091E42"/>
          <w:sz w:val="27"/>
          <w:szCs w:val="27"/>
        </w:rPr>
        <w:t xml:space="preserve"> point needs to be selected. For example, let’s consider loan defaults. If the business objective is to reduce the loss, then the specificity needs to be high. If the aim is to increase the profits, then it is an entirely different matter. It may not be the case that profits will increase by avoiding giving loans to all predicted default cases. But it may be the case that the business has to disburse loans to default cases that are slightly less risky to increase the profits. In such a case, a different </w:t>
      </w:r>
      <w:proofErr w:type="spellStart"/>
      <w:r>
        <w:rPr>
          <w:color w:val="091E42"/>
          <w:sz w:val="27"/>
          <w:szCs w:val="27"/>
        </w:rPr>
        <w:t>cutoff</w:t>
      </w:r>
      <w:proofErr w:type="spellEnd"/>
      <w:r>
        <w:rPr>
          <w:color w:val="091E42"/>
          <w:sz w:val="27"/>
          <w:szCs w:val="27"/>
        </w:rPr>
        <w:t xml:space="preserve"> point, which maximises profit, will be required. In most of </w:t>
      </w:r>
      <w:r>
        <w:rPr>
          <w:color w:val="091E42"/>
          <w:sz w:val="27"/>
          <w:szCs w:val="27"/>
        </w:rPr>
        <w:lastRenderedPageBreak/>
        <w:t xml:space="preserve">the instances, businesses will operate around many constraints. The </w:t>
      </w:r>
      <w:proofErr w:type="spellStart"/>
      <w:r>
        <w:rPr>
          <w:color w:val="091E42"/>
          <w:sz w:val="27"/>
          <w:szCs w:val="27"/>
        </w:rPr>
        <w:t>cutoff</w:t>
      </w:r>
      <w:proofErr w:type="spellEnd"/>
      <w:r>
        <w:rPr>
          <w:color w:val="091E42"/>
          <w:sz w:val="27"/>
          <w:szCs w:val="27"/>
        </w:rPr>
        <w:t xml:space="preserve"> point that satisfies the business objective will not be the same with and without limitations. The </w:t>
      </w:r>
      <w:proofErr w:type="spellStart"/>
      <w:r>
        <w:rPr>
          <w:color w:val="091E42"/>
          <w:sz w:val="27"/>
          <w:szCs w:val="27"/>
        </w:rPr>
        <w:t>cutoff</w:t>
      </w:r>
      <w:proofErr w:type="spellEnd"/>
      <w:r>
        <w:rPr>
          <w:color w:val="091E42"/>
          <w:sz w:val="27"/>
          <w:szCs w:val="27"/>
        </w:rPr>
        <w:t xml:space="preserve"> point needs to be selected considering all these points. If the business context doesn't matter much and you want to create a balanced model, then you use an ROC curve to see the </w:t>
      </w:r>
      <w:proofErr w:type="spellStart"/>
      <w:r>
        <w:rPr>
          <w:color w:val="091E42"/>
          <w:sz w:val="27"/>
          <w:szCs w:val="27"/>
        </w:rPr>
        <w:t>tradeoff</w:t>
      </w:r>
      <w:proofErr w:type="spellEnd"/>
      <w:r>
        <w:rPr>
          <w:color w:val="091E42"/>
          <w:sz w:val="27"/>
          <w:szCs w:val="27"/>
        </w:rPr>
        <w:t xml:space="preserve"> between sensitivity and specificity and accordingly choose an optimal </w:t>
      </w:r>
      <w:proofErr w:type="spellStart"/>
      <w:r>
        <w:rPr>
          <w:color w:val="091E42"/>
          <w:sz w:val="27"/>
          <w:szCs w:val="27"/>
        </w:rPr>
        <w:t>cutoff</w:t>
      </w:r>
      <w:proofErr w:type="spellEnd"/>
      <w:r>
        <w:rPr>
          <w:color w:val="091E42"/>
          <w:sz w:val="27"/>
          <w:szCs w:val="27"/>
        </w:rPr>
        <w:t xml:space="preserve"> point where both these values along with accuracy are decent.</w:t>
      </w:r>
    </w:p>
    <w:p w14:paraId="750669E5" w14:textId="77777777" w:rsidR="00D55283" w:rsidRPr="00B220D3" w:rsidRDefault="00D55283" w:rsidP="00B220D3">
      <w:pPr>
        <w:rPr>
          <w:b/>
          <w:bCs/>
        </w:rPr>
      </w:pPr>
    </w:p>
    <w:sectPr w:rsidR="00D55283" w:rsidRPr="00B220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size1-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01C85"/>
    <w:multiLevelType w:val="multilevel"/>
    <w:tmpl w:val="BE26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8940FE"/>
    <w:multiLevelType w:val="hybridMultilevel"/>
    <w:tmpl w:val="4A0048A8"/>
    <w:lvl w:ilvl="0" w:tplc="0EAAD6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D825A9"/>
    <w:multiLevelType w:val="hybridMultilevel"/>
    <w:tmpl w:val="330252AE"/>
    <w:lvl w:ilvl="0" w:tplc="E0A486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037794"/>
    <w:multiLevelType w:val="multilevel"/>
    <w:tmpl w:val="7800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2F3D95"/>
    <w:multiLevelType w:val="hybridMultilevel"/>
    <w:tmpl w:val="ECC86316"/>
    <w:lvl w:ilvl="0" w:tplc="AEDCAAE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BE2601"/>
    <w:multiLevelType w:val="hybridMultilevel"/>
    <w:tmpl w:val="7DC69500"/>
    <w:lvl w:ilvl="0" w:tplc="2092F2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314272"/>
    <w:multiLevelType w:val="hybridMultilevel"/>
    <w:tmpl w:val="4A6A2710"/>
    <w:lvl w:ilvl="0" w:tplc="7CE6FD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780952"/>
    <w:multiLevelType w:val="multilevel"/>
    <w:tmpl w:val="B54803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FB1919"/>
    <w:multiLevelType w:val="hybridMultilevel"/>
    <w:tmpl w:val="34086836"/>
    <w:lvl w:ilvl="0" w:tplc="2A64A7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A924A0"/>
    <w:multiLevelType w:val="multilevel"/>
    <w:tmpl w:val="7A40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FF497D"/>
    <w:multiLevelType w:val="multilevel"/>
    <w:tmpl w:val="F3E6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142776"/>
    <w:multiLevelType w:val="multilevel"/>
    <w:tmpl w:val="2908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9A58AB"/>
    <w:multiLevelType w:val="hybridMultilevel"/>
    <w:tmpl w:val="CD409FC8"/>
    <w:lvl w:ilvl="0" w:tplc="970643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B752B87"/>
    <w:multiLevelType w:val="hybridMultilevel"/>
    <w:tmpl w:val="870EA5C0"/>
    <w:lvl w:ilvl="0" w:tplc="24529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4B5139"/>
    <w:multiLevelType w:val="multilevel"/>
    <w:tmpl w:val="9D660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322769"/>
    <w:multiLevelType w:val="hybridMultilevel"/>
    <w:tmpl w:val="41F0F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CB30B9"/>
    <w:multiLevelType w:val="hybridMultilevel"/>
    <w:tmpl w:val="9E64FDAE"/>
    <w:lvl w:ilvl="0" w:tplc="FB4E6BB0">
      <w:start w:val="1"/>
      <w:numFmt w:val="decimal"/>
      <w:lvlText w:val="%1."/>
      <w:lvlJc w:val="left"/>
      <w:pPr>
        <w:ind w:left="720" w:hanging="360"/>
      </w:pPr>
      <w:rPr>
        <w:rFonts w:hint="default"/>
        <w:color w:val="091E42"/>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060A8B"/>
    <w:multiLevelType w:val="multilevel"/>
    <w:tmpl w:val="49EA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EA3D15"/>
    <w:multiLevelType w:val="multilevel"/>
    <w:tmpl w:val="37FA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4F4FF6"/>
    <w:multiLevelType w:val="hybridMultilevel"/>
    <w:tmpl w:val="C3866742"/>
    <w:lvl w:ilvl="0" w:tplc="050CD5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2F4CC5"/>
    <w:multiLevelType w:val="hybridMultilevel"/>
    <w:tmpl w:val="E084D83C"/>
    <w:lvl w:ilvl="0" w:tplc="F3500D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2173486">
    <w:abstractNumId w:val="10"/>
  </w:num>
  <w:num w:numId="2" w16cid:durableId="100346441">
    <w:abstractNumId w:val="15"/>
  </w:num>
  <w:num w:numId="3" w16cid:durableId="2031448455">
    <w:abstractNumId w:val="9"/>
  </w:num>
  <w:num w:numId="4" w16cid:durableId="184096361">
    <w:abstractNumId w:val="16"/>
  </w:num>
  <w:num w:numId="5" w16cid:durableId="1984777306">
    <w:abstractNumId w:val="7"/>
  </w:num>
  <w:num w:numId="6" w16cid:durableId="1665740197">
    <w:abstractNumId w:val="7"/>
  </w:num>
  <w:num w:numId="7" w16cid:durableId="1665740197">
    <w:abstractNumId w:val="7"/>
    <w:lvlOverride w:ilvl="0">
      <w:lvl w:ilvl="0">
        <w:numFmt w:val="decimal"/>
        <w:lvlText w:val=""/>
        <w:lvlJc w:val="left"/>
      </w:lvl>
    </w:lvlOverride>
    <w:lvlOverride w:ilvl="1">
      <w:lvl w:ilvl="1">
        <w:numFmt w:val="decimal"/>
        <w:lvlText w:val="%2."/>
        <w:lvlJc w:val="left"/>
      </w:lvl>
    </w:lvlOverride>
  </w:num>
  <w:num w:numId="8" w16cid:durableId="1665740197">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9" w16cid:durableId="1665740197">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10" w16cid:durableId="2037654787">
    <w:abstractNumId w:val="5"/>
  </w:num>
  <w:num w:numId="11" w16cid:durableId="1372997337">
    <w:abstractNumId w:val="17"/>
  </w:num>
  <w:num w:numId="12" w16cid:durableId="1829664467">
    <w:abstractNumId w:val="4"/>
  </w:num>
  <w:num w:numId="13" w16cid:durableId="1036811276">
    <w:abstractNumId w:val="0"/>
  </w:num>
  <w:num w:numId="14" w16cid:durableId="1044645324">
    <w:abstractNumId w:val="13"/>
  </w:num>
  <w:num w:numId="15" w16cid:durableId="302780322">
    <w:abstractNumId w:val="18"/>
  </w:num>
  <w:num w:numId="16" w16cid:durableId="931011269">
    <w:abstractNumId w:val="6"/>
  </w:num>
  <w:num w:numId="17" w16cid:durableId="1633973934">
    <w:abstractNumId w:val="14"/>
  </w:num>
  <w:num w:numId="18" w16cid:durableId="2062552985">
    <w:abstractNumId w:val="8"/>
  </w:num>
  <w:num w:numId="19" w16cid:durableId="2146239374">
    <w:abstractNumId w:val="19"/>
  </w:num>
  <w:num w:numId="20" w16cid:durableId="1378968719">
    <w:abstractNumId w:val="1"/>
  </w:num>
  <w:num w:numId="21" w16cid:durableId="928927850">
    <w:abstractNumId w:val="12"/>
  </w:num>
  <w:num w:numId="22" w16cid:durableId="1287663845">
    <w:abstractNumId w:val="11"/>
  </w:num>
  <w:num w:numId="23" w16cid:durableId="1361782168">
    <w:abstractNumId w:val="20"/>
  </w:num>
  <w:num w:numId="24" w16cid:durableId="1353267609">
    <w:abstractNumId w:val="2"/>
  </w:num>
  <w:num w:numId="25" w16cid:durableId="692221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D7E"/>
    <w:rsid w:val="00013C61"/>
    <w:rsid w:val="000F5719"/>
    <w:rsid w:val="00123EBF"/>
    <w:rsid w:val="001514B5"/>
    <w:rsid w:val="001677CC"/>
    <w:rsid w:val="00194FE2"/>
    <w:rsid w:val="001A164B"/>
    <w:rsid w:val="001C2DC0"/>
    <w:rsid w:val="001D7E43"/>
    <w:rsid w:val="00214CCF"/>
    <w:rsid w:val="002348C5"/>
    <w:rsid w:val="002505E9"/>
    <w:rsid w:val="00254894"/>
    <w:rsid w:val="002813D2"/>
    <w:rsid w:val="002A2852"/>
    <w:rsid w:val="002C3E1D"/>
    <w:rsid w:val="00365077"/>
    <w:rsid w:val="003A71C4"/>
    <w:rsid w:val="004213B4"/>
    <w:rsid w:val="0045658F"/>
    <w:rsid w:val="00490874"/>
    <w:rsid w:val="004A38A2"/>
    <w:rsid w:val="004E5F9B"/>
    <w:rsid w:val="00531B7D"/>
    <w:rsid w:val="0054555B"/>
    <w:rsid w:val="00554B9A"/>
    <w:rsid w:val="005A595B"/>
    <w:rsid w:val="00605FEB"/>
    <w:rsid w:val="00620FD7"/>
    <w:rsid w:val="006468CE"/>
    <w:rsid w:val="00682905"/>
    <w:rsid w:val="00696F66"/>
    <w:rsid w:val="006C6F6A"/>
    <w:rsid w:val="00751441"/>
    <w:rsid w:val="008254C2"/>
    <w:rsid w:val="00846FED"/>
    <w:rsid w:val="00870CF4"/>
    <w:rsid w:val="00887124"/>
    <w:rsid w:val="00893EC0"/>
    <w:rsid w:val="008D7801"/>
    <w:rsid w:val="00942CE2"/>
    <w:rsid w:val="00963449"/>
    <w:rsid w:val="009737C3"/>
    <w:rsid w:val="009748C1"/>
    <w:rsid w:val="00992DEA"/>
    <w:rsid w:val="009C330F"/>
    <w:rsid w:val="009F527A"/>
    <w:rsid w:val="00A5391A"/>
    <w:rsid w:val="00A63272"/>
    <w:rsid w:val="00A814B0"/>
    <w:rsid w:val="00B220D3"/>
    <w:rsid w:val="00B510E6"/>
    <w:rsid w:val="00B64BED"/>
    <w:rsid w:val="00B65D7E"/>
    <w:rsid w:val="00BD0B4F"/>
    <w:rsid w:val="00C848BC"/>
    <w:rsid w:val="00CA079C"/>
    <w:rsid w:val="00CE2996"/>
    <w:rsid w:val="00D0334A"/>
    <w:rsid w:val="00D24107"/>
    <w:rsid w:val="00D55283"/>
    <w:rsid w:val="00DF7579"/>
    <w:rsid w:val="00EB3518"/>
    <w:rsid w:val="00F20CAB"/>
    <w:rsid w:val="00F37840"/>
    <w:rsid w:val="00F4142B"/>
    <w:rsid w:val="00F553AE"/>
    <w:rsid w:val="00FD1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4FE7"/>
  <w15:chartTrackingRefBased/>
  <w15:docId w15:val="{D15DE2F5-B54E-47AC-8DDB-DFEF61091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C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54C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1D7E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6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A164B"/>
    <w:pPr>
      <w:ind w:left="720"/>
      <w:contextualSpacing/>
    </w:pPr>
  </w:style>
  <w:style w:type="character" w:styleId="Strong">
    <w:name w:val="Strong"/>
    <w:basedOn w:val="DefaultParagraphFont"/>
    <w:uiPriority w:val="22"/>
    <w:qFormat/>
    <w:rsid w:val="00013C61"/>
    <w:rPr>
      <w:b/>
      <w:bCs/>
    </w:rPr>
  </w:style>
  <w:style w:type="character" w:customStyle="1" w:styleId="mjx-char">
    <w:name w:val="mjx-char"/>
    <w:basedOn w:val="DefaultParagraphFont"/>
    <w:rsid w:val="009F527A"/>
  </w:style>
  <w:style w:type="character" w:styleId="Hyperlink">
    <w:name w:val="Hyperlink"/>
    <w:basedOn w:val="DefaultParagraphFont"/>
    <w:uiPriority w:val="99"/>
    <w:semiHidden/>
    <w:unhideWhenUsed/>
    <w:rsid w:val="00F553AE"/>
    <w:rPr>
      <w:color w:val="0000FF"/>
      <w:u w:val="single"/>
    </w:rPr>
  </w:style>
  <w:style w:type="character" w:customStyle="1" w:styleId="Heading2Char">
    <w:name w:val="Heading 2 Char"/>
    <w:basedOn w:val="DefaultParagraphFont"/>
    <w:link w:val="Heading2"/>
    <w:uiPriority w:val="9"/>
    <w:rsid w:val="008254C2"/>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6C6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6F6A"/>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942CE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D7E4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514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305">
      <w:bodyDiv w:val="1"/>
      <w:marLeft w:val="0"/>
      <w:marRight w:val="0"/>
      <w:marTop w:val="0"/>
      <w:marBottom w:val="0"/>
      <w:divBdr>
        <w:top w:val="none" w:sz="0" w:space="0" w:color="auto"/>
        <w:left w:val="none" w:sz="0" w:space="0" w:color="auto"/>
        <w:bottom w:val="none" w:sz="0" w:space="0" w:color="auto"/>
        <w:right w:val="none" w:sz="0" w:space="0" w:color="auto"/>
      </w:divBdr>
    </w:div>
    <w:div w:id="90979008">
      <w:bodyDiv w:val="1"/>
      <w:marLeft w:val="0"/>
      <w:marRight w:val="0"/>
      <w:marTop w:val="0"/>
      <w:marBottom w:val="0"/>
      <w:divBdr>
        <w:top w:val="none" w:sz="0" w:space="0" w:color="auto"/>
        <w:left w:val="none" w:sz="0" w:space="0" w:color="auto"/>
        <w:bottom w:val="none" w:sz="0" w:space="0" w:color="auto"/>
        <w:right w:val="none" w:sz="0" w:space="0" w:color="auto"/>
      </w:divBdr>
      <w:divsChild>
        <w:div w:id="1754888007">
          <w:marLeft w:val="0"/>
          <w:marRight w:val="0"/>
          <w:marTop w:val="0"/>
          <w:marBottom w:val="0"/>
          <w:divBdr>
            <w:top w:val="none" w:sz="0" w:space="0" w:color="auto"/>
            <w:left w:val="none" w:sz="0" w:space="0" w:color="auto"/>
            <w:bottom w:val="none" w:sz="0" w:space="0" w:color="auto"/>
            <w:right w:val="none" w:sz="0" w:space="0" w:color="auto"/>
          </w:divBdr>
        </w:div>
      </w:divsChild>
    </w:div>
    <w:div w:id="225845389">
      <w:bodyDiv w:val="1"/>
      <w:marLeft w:val="0"/>
      <w:marRight w:val="0"/>
      <w:marTop w:val="0"/>
      <w:marBottom w:val="0"/>
      <w:divBdr>
        <w:top w:val="none" w:sz="0" w:space="0" w:color="auto"/>
        <w:left w:val="none" w:sz="0" w:space="0" w:color="auto"/>
        <w:bottom w:val="none" w:sz="0" w:space="0" w:color="auto"/>
        <w:right w:val="none" w:sz="0" w:space="0" w:color="auto"/>
      </w:divBdr>
    </w:div>
    <w:div w:id="288320268">
      <w:bodyDiv w:val="1"/>
      <w:marLeft w:val="0"/>
      <w:marRight w:val="0"/>
      <w:marTop w:val="0"/>
      <w:marBottom w:val="0"/>
      <w:divBdr>
        <w:top w:val="none" w:sz="0" w:space="0" w:color="auto"/>
        <w:left w:val="none" w:sz="0" w:space="0" w:color="auto"/>
        <w:bottom w:val="none" w:sz="0" w:space="0" w:color="auto"/>
        <w:right w:val="none" w:sz="0" w:space="0" w:color="auto"/>
      </w:divBdr>
    </w:div>
    <w:div w:id="367536631">
      <w:bodyDiv w:val="1"/>
      <w:marLeft w:val="0"/>
      <w:marRight w:val="0"/>
      <w:marTop w:val="0"/>
      <w:marBottom w:val="0"/>
      <w:divBdr>
        <w:top w:val="none" w:sz="0" w:space="0" w:color="auto"/>
        <w:left w:val="none" w:sz="0" w:space="0" w:color="auto"/>
        <w:bottom w:val="none" w:sz="0" w:space="0" w:color="auto"/>
        <w:right w:val="none" w:sz="0" w:space="0" w:color="auto"/>
      </w:divBdr>
    </w:div>
    <w:div w:id="368535752">
      <w:bodyDiv w:val="1"/>
      <w:marLeft w:val="0"/>
      <w:marRight w:val="0"/>
      <w:marTop w:val="0"/>
      <w:marBottom w:val="0"/>
      <w:divBdr>
        <w:top w:val="none" w:sz="0" w:space="0" w:color="auto"/>
        <w:left w:val="none" w:sz="0" w:space="0" w:color="auto"/>
        <w:bottom w:val="none" w:sz="0" w:space="0" w:color="auto"/>
        <w:right w:val="none" w:sz="0" w:space="0" w:color="auto"/>
      </w:divBdr>
    </w:div>
    <w:div w:id="386950925">
      <w:bodyDiv w:val="1"/>
      <w:marLeft w:val="0"/>
      <w:marRight w:val="0"/>
      <w:marTop w:val="0"/>
      <w:marBottom w:val="0"/>
      <w:divBdr>
        <w:top w:val="none" w:sz="0" w:space="0" w:color="auto"/>
        <w:left w:val="none" w:sz="0" w:space="0" w:color="auto"/>
        <w:bottom w:val="none" w:sz="0" w:space="0" w:color="auto"/>
        <w:right w:val="none" w:sz="0" w:space="0" w:color="auto"/>
      </w:divBdr>
    </w:div>
    <w:div w:id="418406717">
      <w:bodyDiv w:val="1"/>
      <w:marLeft w:val="0"/>
      <w:marRight w:val="0"/>
      <w:marTop w:val="0"/>
      <w:marBottom w:val="0"/>
      <w:divBdr>
        <w:top w:val="none" w:sz="0" w:space="0" w:color="auto"/>
        <w:left w:val="none" w:sz="0" w:space="0" w:color="auto"/>
        <w:bottom w:val="none" w:sz="0" w:space="0" w:color="auto"/>
        <w:right w:val="none" w:sz="0" w:space="0" w:color="auto"/>
      </w:divBdr>
    </w:div>
    <w:div w:id="435251997">
      <w:bodyDiv w:val="1"/>
      <w:marLeft w:val="0"/>
      <w:marRight w:val="0"/>
      <w:marTop w:val="0"/>
      <w:marBottom w:val="0"/>
      <w:divBdr>
        <w:top w:val="none" w:sz="0" w:space="0" w:color="auto"/>
        <w:left w:val="none" w:sz="0" w:space="0" w:color="auto"/>
        <w:bottom w:val="none" w:sz="0" w:space="0" w:color="auto"/>
        <w:right w:val="none" w:sz="0" w:space="0" w:color="auto"/>
      </w:divBdr>
    </w:div>
    <w:div w:id="504055542">
      <w:bodyDiv w:val="1"/>
      <w:marLeft w:val="0"/>
      <w:marRight w:val="0"/>
      <w:marTop w:val="0"/>
      <w:marBottom w:val="0"/>
      <w:divBdr>
        <w:top w:val="none" w:sz="0" w:space="0" w:color="auto"/>
        <w:left w:val="none" w:sz="0" w:space="0" w:color="auto"/>
        <w:bottom w:val="none" w:sz="0" w:space="0" w:color="auto"/>
        <w:right w:val="none" w:sz="0" w:space="0" w:color="auto"/>
      </w:divBdr>
    </w:div>
    <w:div w:id="609969946">
      <w:bodyDiv w:val="1"/>
      <w:marLeft w:val="0"/>
      <w:marRight w:val="0"/>
      <w:marTop w:val="0"/>
      <w:marBottom w:val="0"/>
      <w:divBdr>
        <w:top w:val="none" w:sz="0" w:space="0" w:color="auto"/>
        <w:left w:val="none" w:sz="0" w:space="0" w:color="auto"/>
        <w:bottom w:val="none" w:sz="0" w:space="0" w:color="auto"/>
        <w:right w:val="none" w:sz="0" w:space="0" w:color="auto"/>
      </w:divBdr>
    </w:div>
    <w:div w:id="770662581">
      <w:bodyDiv w:val="1"/>
      <w:marLeft w:val="0"/>
      <w:marRight w:val="0"/>
      <w:marTop w:val="0"/>
      <w:marBottom w:val="0"/>
      <w:divBdr>
        <w:top w:val="none" w:sz="0" w:space="0" w:color="auto"/>
        <w:left w:val="none" w:sz="0" w:space="0" w:color="auto"/>
        <w:bottom w:val="none" w:sz="0" w:space="0" w:color="auto"/>
        <w:right w:val="none" w:sz="0" w:space="0" w:color="auto"/>
      </w:divBdr>
      <w:divsChild>
        <w:div w:id="832257977">
          <w:marLeft w:val="0"/>
          <w:marRight w:val="0"/>
          <w:marTop w:val="0"/>
          <w:marBottom w:val="240"/>
          <w:divBdr>
            <w:top w:val="none" w:sz="0" w:space="0" w:color="auto"/>
            <w:left w:val="none" w:sz="0" w:space="0" w:color="auto"/>
            <w:bottom w:val="none" w:sz="0" w:space="0" w:color="auto"/>
            <w:right w:val="none" w:sz="0" w:space="0" w:color="auto"/>
          </w:divBdr>
          <w:divsChild>
            <w:div w:id="429394702">
              <w:marLeft w:val="0"/>
              <w:marRight w:val="0"/>
              <w:marTop w:val="0"/>
              <w:marBottom w:val="0"/>
              <w:divBdr>
                <w:top w:val="none" w:sz="0" w:space="0" w:color="auto"/>
                <w:left w:val="none" w:sz="0" w:space="0" w:color="auto"/>
                <w:bottom w:val="none" w:sz="0" w:space="0" w:color="auto"/>
                <w:right w:val="none" w:sz="0" w:space="0" w:color="auto"/>
              </w:divBdr>
              <w:divsChild>
                <w:div w:id="614755693">
                  <w:marLeft w:val="0"/>
                  <w:marRight w:val="0"/>
                  <w:marTop w:val="0"/>
                  <w:marBottom w:val="0"/>
                  <w:divBdr>
                    <w:top w:val="none" w:sz="0" w:space="0" w:color="auto"/>
                    <w:left w:val="none" w:sz="0" w:space="0" w:color="auto"/>
                    <w:bottom w:val="none" w:sz="0" w:space="0" w:color="auto"/>
                    <w:right w:val="none" w:sz="0" w:space="0" w:color="auto"/>
                  </w:divBdr>
                  <w:divsChild>
                    <w:div w:id="357318005">
                      <w:marLeft w:val="0"/>
                      <w:marRight w:val="0"/>
                      <w:marTop w:val="0"/>
                      <w:marBottom w:val="0"/>
                      <w:divBdr>
                        <w:top w:val="none" w:sz="0" w:space="0" w:color="auto"/>
                        <w:left w:val="none" w:sz="0" w:space="0" w:color="auto"/>
                        <w:bottom w:val="none" w:sz="0" w:space="0" w:color="auto"/>
                        <w:right w:val="none" w:sz="0" w:space="0" w:color="auto"/>
                      </w:divBdr>
                      <w:divsChild>
                        <w:div w:id="125129509">
                          <w:marLeft w:val="0"/>
                          <w:marRight w:val="0"/>
                          <w:marTop w:val="0"/>
                          <w:marBottom w:val="0"/>
                          <w:divBdr>
                            <w:top w:val="none" w:sz="0" w:space="0" w:color="auto"/>
                            <w:left w:val="none" w:sz="0" w:space="0" w:color="auto"/>
                            <w:bottom w:val="none" w:sz="0" w:space="0" w:color="auto"/>
                            <w:right w:val="none" w:sz="0" w:space="0" w:color="auto"/>
                          </w:divBdr>
                          <w:divsChild>
                            <w:div w:id="1551646074">
                              <w:marLeft w:val="0"/>
                              <w:marRight w:val="0"/>
                              <w:marTop w:val="0"/>
                              <w:marBottom w:val="0"/>
                              <w:divBdr>
                                <w:top w:val="none" w:sz="0" w:space="0" w:color="auto"/>
                                <w:left w:val="none" w:sz="0" w:space="0" w:color="auto"/>
                                <w:bottom w:val="none" w:sz="0" w:space="0" w:color="auto"/>
                                <w:right w:val="none" w:sz="0" w:space="0" w:color="auto"/>
                              </w:divBdr>
                              <w:divsChild>
                                <w:div w:id="769543923">
                                  <w:marLeft w:val="0"/>
                                  <w:marRight w:val="0"/>
                                  <w:marTop w:val="0"/>
                                  <w:marBottom w:val="0"/>
                                  <w:divBdr>
                                    <w:top w:val="none" w:sz="0" w:space="0" w:color="auto"/>
                                    <w:left w:val="none" w:sz="0" w:space="0" w:color="auto"/>
                                    <w:bottom w:val="none" w:sz="0" w:space="0" w:color="auto"/>
                                    <w:right w:val="none" w:sz="0" w:space="0" w:color="auto"/>
                                  </w:divBdr>
                                </w:div>
                                <w:div w:id="1658455883">
                                  <w:marLeft w:val="0"/>
                                  <w:marRight w:val="0"/>
                                  <w:marTop w:val="0"/>
                                  <w:marBottom w:val="0"/>
                                  <w:divBdr>
                                    <w:top w:val="none" w:sz="0" w:space="0" w:color="auto"/>
                                    <w:left w:val="none" w:sz="0" w:space="0" w:color="auto"/>
                                    <w:bottom w:val="none" w:sz="0" w:space="0" w:color="auto"/>
                                    <w:right w:val="none" w:sz="0" w:space="0" w:color="auto"/>
                                  </w:divBdr>
                                  <w:divsChild>
                                    <w:div w:id="19003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9288">
                          <w:marLeft w:val="0"/>
                          <w:marRight w:val="0"/>
                          <w:marTop w:val="0"/>
                          <w:marBottom w:val="0"/>
                          <w:divBdr>
                            <w:top w:val="none" w:sz="0" w:space="0" w:color="auto"/>
                            <w:left w:val="none" w:sz="0" w:space="0" w:color="auto"/>
                            <w:bottom w:val="none" w:sz="0" w:space="0" w:color="auto"/>
                            <w:right w:val="none" w:sz="0" w:space="0" w:color="auto"/>
                          </w:divBdr>
                          <w:divsChild>
                            <w:div w:id="17143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3472">
                      <w:marLeft w:val="0"/>
                      <w:marRight w:val="0"/>
                      <w:marTop w:val="0"/>
                      <w:marBottom w:val="0"/>
                      <w:divBdr>
                        <w:top w:val="none" w:sz="0" w:space="0" w:color="auto"/>
                        <w:left w:val="none" w:sz="0" w:space="0" w:color="auto"/>
                        <w:bottom w:val="none" w:sz="0" w:space="0" w:color="auto"/>
                        <w:right w:val="none" w:sz="0" w:space="0" w:color="auto"/>
                      </w:divBdr>
                      <w:divsChild>
                        <w:div w:id="2126383763">
                          <w:marLeft w:val="0"/>
                          <w:marRight w:val="0"/>
                          <w:marTop w:val="0"/>
                          <w:marBottom w:val="0"/>
                          <w:divBdr>
                            <w:top w:val="none" w:sz="0" w:space="0" w:color="auto"/>
                            <w:left w:val="none" w:sz="0" w:space="0" w:color="auto"/>
                            <w:bottom w:val="none" w:sz="0" w:space="0" w:color="auto"/>
                            <w:right w:val="none" w:sz="0" w:space="0" w:color="auto"/>
                          </w:divBdr>
                          <w:divsChild>
                            <w:div w:id="750195383">
                              <w:marLeft w:val="0"/>
                              <w:marRight w:val="0"/>
                              <w:marTop w:val="0"/>
                              <w:marBottom w:val="0"/>
                              <w:divBdr>
                                <w:top w:val="none" w:sz="0" w:space="0" w:color="auto"/>
                                <w:left w:val="none" w:sz="0" w:space="0" w:color="auto"/>
                                <w:bottom w:val="none" w:sz="0" w:space="0" w:color="auto"/>
                                <w:right w:val="none" w:sz="0" w:space="0" w:color="auto"/>
                              </w:divBdr>
                              <w:divsChild>
                                <w:div w:id="1124809347">
                                  <w:marLeft w:val="0"/>
                                  <w:marRight w:val="0"/>
                                  <w:marTop w:val="0"/>
                                  <w:marBottom w:val="0"/>
                                  <w:divBdr>
                                    <w:top w:val="none" w:sz="0" w:space="0" w:color="auto"/>
                                    <w:left w:val="none" w:sz="0" w:space="0" w:color="auto"/>
                                    <w:bottom w:val="none" w:sz="0" w:space="0" w:color="auto"/>
                                    <w:right w:val="none" w:sz="0" w:space="0" w:color="auto"/>
                                  </w:divBdr>
                                </w:div>
                                <w:div w:id="1428967004">
                                  <w:marLeft w:val="0"/>
                                  <w:marRight w:val="0"/>
                                  <w:marTop w:val="0"/>
                                  <w:marBottom w:val="0"/>
                                  <w:divBdr>
                                    <w:top w:val="none" w:sz="0" w:space="0" w:color="auto"/>
                                    <w:left w:val="none" w:sz="0" w:space="0" w:color="auto"/>
                                    <w:bottom w:val="none" w:sz="0" w:space="0" w:color="auto"/>
                                    <w:right w:val="none" w:sz="0" w:space="0" w:color="auto"/>
                                  </w:divBdr>
                                  <w:divsChild>
                                    <w:div w:id="14710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7557">
                          <w:marLeft w:val="0"/>
                          <w:marRight w:val="0"/>
                          <w:marTop w:val="0"/>
                          <w:marBottom w:val="0"/>
                          <w:divBdr>
                            <w:top w:val="none" w:sz="0" w:space="0" w:color="auto"/>
                            <w:left w:val="none" w:sz="0" w:space="0" w:color="auto"/>
                            <w:bottom w:val="none" w:sz="0" w:space="0" w:color="auto"/>
                            <w:right w:val="none" w:sz="0" w:space="0" w:color="auto"/>
                          </w:divBdr>
                          <w:divsChild>
                            <w:div w:id="10475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6014">
                      <w:marLeft w:val="0"/>
                      <w:marRight w:val="0"/>
                      <w:marTop w:val="0"/>
                      <w:marBottom w:val="0"/>
                      <w:divBdr>
                        <w:top w:val="none" w:sz="0" w:space="0" w:color="auto"/>
                        <w:left w:val="none" w:sz="0" w:space="0" w:color="auto"/>
                        <w:bottom w:val="none" w:sz="0" w:space="0" w:color="auto"/>
                        <w:right w:val="none" w:sz="0" w:space="0" w:color="auto"/>
                      </w:divBdr>
                      <w:divsChild>
                        <w:div w:id="1326862676">
                          <w:marLeft w:val="0"/>
                          <w:marRight w:val="0"/>
                          <w:marTop w:val="0"/>
                          <w:marBottom w:val="0"/>
                          <w:divBdr>
                            <w:top w:val="none" w:sz="0" w:space="0" w:color="auto"/>
                            <w:left w:val="none" w:sz="0" w:space="0" w:color="auto"/>
                            <w:bottom w:val="none" w:sz="0" w:space="0" w:color="auto"/>
                            <w:right w:val="none" w:sz="0" w:space="0" w:color="auto"/>
                          </w:divBdr>
                          <w:divsChild>
                            <w:div w:id="698119088">
                              <w:marLeft w:val="0"/>
                              <w:marRight w:val="0"/>
                              <w:marTop w:val="0"/>
                              <w:marBottom w:val="0"/>
                              <w:divBdr>
                                <w:top w:val="none" w:sz="0" w:space="0" w:color="auto"/>
                                <w:left w:val="none" w:sz="0" w:space="0" w:color="auto"/>
                                <w:bottom w:val="none" w:sz="0" w:space="0" w:color="auto"/>
                                <w:right w:val="none" w:sz="0" w:space="0" w:color="auto"/>
                              </w:divBdr>
                              <w:divsChild>
                                <w:div w:id="303509935">
                                  <w:marLeft w:val="0"/>
                                  <w:marRight w:val="0"/>
                                  <w:marTop w:val="0"/>
                                  <w:marBottom w:val="0"/>
                                  <w:divBdr>
                                    <w:top w:val="none" w:sz="0" w:space="0" w:color="auto"/>
                                    <w:left w:val="none" w:sz="0" w:space="0" w:color="auto"/>
                                    <w:bottom w:val="none" w:sz="0" w:space="0" w:color="auto"/>
                                    <w:right w:val="none" w:sz="0" w:space="0" w:color="auto"/>
                                  </w:divBdr>
                                </w:div>
                                <w:div w:id="1805540683">
                                  <w:marLeft w:val="0"/>
                                  <w:marRight w:val="0"/>
                                  <w:marTop w:val="0"/>
                                  <w:marBottom w:val="0"/>
                                  <w:divBdr>
                                    <w:top w:val="none" w:sz="0" w:space="0" w:color="auto"/>
                                    <w:left w:val="none" w:sz="0" w:space="0" w:color="auto"/>
                                    <w:bottom w:val="none" w:sz="0" w:space="0" w:color="auto"/>
                                    <w:right w:val="none" w:sz="0" w:space="0" w:color="auto"/>
                                  </w:divBdr>
                                  <w:divsChild>
                                    <w:div w:id="33299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67545">
                          <w:marLeft w:val="0"/>
                          <w:marRight w:val="0"/>
                          <w:marTop w:val="0"/>
                          <w:marBottom w:val="0"/>
                          <w:divBdr>
                            <w:top w:val="none" w:sz="0" w:space="0" w:color="auto"/>
                            <w:left w:val="none" w:sz="0" w:space="0" w:color="auto"/>
                            <w:bottom w:val="none" w:sz="0" w:space="0" w:color="auto"/>
                            <w:right w:val="none" w:sz="0" w:space="0" w:color="auto"/>
                          </w:divBdr>
                          <w:divsChild>
                            <w:div w:id="585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6973">
                      <w:marLeft w:val="0"/>
                      <w:marRight w:val="0"/>
                      <w:marTop w:val="0"/>
                      <w:marBottom w:val="0"/>
                      <w:divBdr>
                        <w:top w:val="none" w:sz="0" w:space="0" w:color="auto"/>
                        <w:left w:val="none" w:sz="0" w:space="0" w:color="auto"/>
                        <w:bottom w:val="none" w:sz="0" w:space="0" w:color="auto"/>
                        <w:right w:val="none" w:sz="0" w:space="0" w:color="auto"/>
                      </w:divBdr>
                      <w:divsChild>
                        <w:div w:id="1893543561">
                          <w:marLeft w:val="0"/>
                          <w:marRight w:val="0"/>
                          <w:marTop w:val="0"/>
                          <w:marBottom w:val="0"/>
                          <w:divBdr>
                            <w:top w:val="none" w:sz="0" w:space="0" w:color="auto"/>
                            <w:left w:val="none" w:sz="0" w:space="0" w:color="auto"/>
                            <w:bottom w:val="none" w:sz="0" w:space="0" w:color="auto"/>
                            <w:right w:val="none" w:sz="0" w:space="0" w:color="auto"/>
                          </w:divBdr>
                          <w:divsChild>
                            <w:div w:id="1865437009">
                              <w:marLeft w:val="0"/>
                              <w:marRight w:val="0"/>
                              <w:marTop w:val="0"/>
                              <w:marBottom w:val="0"/>
                              <w:divBdr>
                                <w:top w:val="none" w:sz="0" w:space="0" w:color="auto"/>
                                <w:left w:val="none" w:sz="0" w:space="0" w:color="auto"/>
                                <w:bottom w:val="none" w:sz="0" w:space="0" w:color="auto"/>
                                <w:right w:val="none" w:sz="0" w:space="0" w:color="auto"/>
                              </w:divBdr>
                              <w:divsChild>
                                <w:div w:id="113714356">
                                  <w:marLeft w:val="0"/>
                                  <w:marRight w:val="0"/>
                                  <w:marTop w:val="0"/>
                                  <w:marBottom w:val="0"/>
                                  <w:divBdr>
                                    <w:top w:val="none" w:sz="0" w:space="0" w:color="auto"/>
                                    <w:left w:val="none" w:sz="0" w:space="0" w:color="auto"/>
                                    <w:bottom w:val="none" w:sz="0" w:space="0" w:color="auto"/>
                                    <w:right w:val="none" w:sz="0" w:space="0" w:color="auto"/>
                                  </w:divBdr>
                                </w:div>
                                <w:div w:id="1335066215">
                                  <w:marLeft w:val="0"/>
                                  <w:marRight w:val="0"/>
                                  <w:marTop w:val="0"/>
                                  <w:marBottom w:val="0"/>
                                  <w:divBdr>
                                    <w:top w:val="none" w:sz="0" w:space="0" w:color="auto"/>
                                    <w:left w:val="none" w:sz="0" w:space="0" w:color="auto"/>
                                    <w:bottom w:val="none" w:sz="0" w:space="0" w:color="auto"/>
                                    <w:right w:val="none" w:sz="0" w:space="0" w:color="auto"/>
                                  </w:divBdr>
                                  <w:divsChild>
                                    <w:div w:id="4665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00499">
                          <w:marLeft w:val="0"/>
                          <w:marRight w:val="0"/>
                          <w:marTop w:val="0"/>
                          <w:marBottom w:val="0"/>
                          <w:divBdr>
                            <w:top w:val="none" w:sz="0" w:space="0" w:color="auto"/>
                            <w:left w:val="none" w:sz="0" w:space="0" w:color="auto"/>
                            <w:bottom w:val="none" w:sz="0" w:space="0" w:color="auto"/>
                            <w:right w:val="none" w:sz="0" w:space="0" w:color="auto"/>
                          </w:divBdr>
                          <w:divsChild>
                            <w:div w:id="16386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5311">
                      <w:marLeft w:val="0"/>
                      <w:marRight w:val="0"/>
                      <w:marTop w:val="0"/>
                      <w:marBottom w:val="0"/>
                      <w:divBdr>
                        <w:top w:val="none" w:sz="0" w:space="0" w:color="auto"/>
                        <w:left w:val="none" w:sz="0" w:space="0" w:color="auto"/>
                        <w:bottom w:val="none" w:sz="0" w:space="0" w:color="auto"/>
                        <w:right w:val="none" w:sz="0" w:space="0" w:color="auto"/>
                      </w:divBdr>
                      <w:divsChild>
                        <w:div w:id="2109883138">
                          <w:marLeft w:val="0"/>
                          <w:marRight w:val="0"/>
                          <w:marTop w:val="0"/>
                          <w:marBottom w:val="0"/>
                          <w:divBdr>
                            <w:top w:val="none" w:sz="0" w:space="0" w:color="auto"/>
                            <w:left w:val="none" w:sz="0" w:space="0" w:color="auto"/>
                            <w:bottom w:val="none" w:sz="0" w:space="0" w:color="auto"/>
                            <w:right w:val="none" w:sz="0" w:space="0" w:color="auto"/>
                          </w:divBdr>
                          <w:divsChild>
                            <w:div w:id="1425028627">
                              <w:marLeft w:val="0"/>
                              <w:marRight w:val="0"/>
                              <w:marTop w:val="0"/>
                              <w:marBottom w:val="0"/>
                              <w:divBdr>
                                <w:top w:val="none" w:sz="0" w:space="0" w:color="auto"/>
                                <w:left w:val="none" w:sz="0" w:space="0" w:color="auto"/>
                                <w:bottom w:val="none" w:sz="0" w:space="0" w:color="auto"/>
                                <w:right w:val="none" w:sz="0" w:space="0" w:color="auto"/>
                              </w:divBdr>
                              <w:divsChild>
                                <w:div w:id="1771393733">
                                  <w:marLeft w:val="0"/>
                                  <w:marRight w:val="0"/>
                                  <w:marTop w:val="0"/>
                                  <w:marBottom w:val="0"/>
                                  <w:divBdr>
                                    <w:top w:val="none" w:sz="0" w:space="0" w:color="auto"/>
                                    <w:left w:val="none" w:sz="0" w:space="0" w:color="auto"/>
                                    <w:bottom w:val="none" w:sz="0" w:space="0" w:color="auto"/>
                                    <w:right w:val="none" w:sz="0" w:space="0" w:color="auto"/>
                                  </w:divBdr>
                                </w:div>
                                <w:div w:id="2079748283">
                                  <w:marLeft w:val="0"/>
                                  <w:marRight w:val="0"/>
                                  <w:marTop w:val="0"/>
                                  <w:marBottom w:val="0"/>
                                  <w:divBdr>
                                    <w:top w:val="none" w:sz="0" w:space="0" w:color="auto"/>
                                    <w:left w:val="none" w:sz="0" w:space="0" w:color="auto"/>
                                    <w:bottom w:val="none" w:sz="0" w:space="0" w:color="auto"/>
                                    <w:right w:val="none" w:sz="0" w:space="0" w:color="auto"/>
                                  </w:divBdr>
                                  <w:divsChild>
                                    <w:div w:id="16719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19373">
                          <w:marLeft w:val="0"/>
                          <w:marRight w:val="0"/>
                          <w:marTop w:val="0"/>
                          <w:marBottom w:val="0"/>
                          <w:divBdr>
                            <w:top w:val="none" w:sz="0" w:space="0" w:color="auto"/>
                            <w:left w:val="none" w:sz="0" w:space="0" w:color="auto"/>
                            <w:bottom w:val="none" w:sz="0" w:space="0" w:color="auto"/>
                            <w:right w:val="none" w:sz="0" w:space="0" w:color="auto"/>
                          </w:divBdr>
                          <w:divsChild>
                            <w:div w:id="11384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240222">
      <w:bodyDiv w:val="1"/>
      <w:marLeft w:val="0"/>
      <w:marRight w:val="0"/>
      <w:marTop w:val="0"/>
      <w:marBottom w:val="0"/>
      <w:divBdr>
        <w:top w:val="none" w:sz="0" w:space="0" w:color="auto"/>
        <w:left w:val="none" w:sz="0" w:space="0" w:color="auto"/>
        <w:bottom w:val="none" w:sz="0" w:space="0" w:color="auto"/>
        <w:right w:val="none" w:sz="0" w:space="0" w:color="auto"/>
      </w:divBdr>
    </w:div>
    <w:div w:id="848064545">
      <w:bodyDiv w:val="1"/>
      <w:marLeft w:val="0"/>
      <w:marRight w:val="0"/>
      <w:marTop w:val="0"/>
      <w:marBottom w:val="0"/>
      <w:divBdr>
        <w:top w:val="none" w:sz="0" w:space="0" w:color="auto"/>
        <w:left w:val="none" w:sz="0" w:space="0" w:color="auto"/>
        <w:bottom w:val="none" w:sz="0" w:space="0" w:color="auto"/>
        <w:right w:val="none" w:sz="0" w:space="0" w:color="auto"/>
      </w:divBdr>
    </w:div>
    <w:div w:id="881601970">
      <w:bodyDiv w:val="1"/>
      <w:marLeft w:val="0"/>
      <w:marRight w:val="0"/>
      <w:marTop w:val="0"/>
      <w:marBottom w:val="0"/>
      <w:divBdr>
        <w:top w:val="none" w:sz="0" w:space="0" w:color="auto"/>
        <w:left w:val="none" w:sz="0" w:space="0" w:color="auto"/>
        <w:bottom w:val="none" w:sz="0" w:space="0" w:color="auto"/>
        <w:right w:val="none" w:sz="0" w:space="0" w:color="auto"/>
      </w:divBdr>
    </w:div>
    <w:div w:id="965815027">
      <w:bodyDiv w:val="1"/>
      <w:marLeft w:val="0"/>
      <w:marRight w:val="0"/>
      <w:marTop w:val="0"/>
      <w:marBottom w:val="0"/>
      <w:divBdr>
        <w:top w:val="none" w:sz="0" w:space="0" w:color="auto"/>
        <w:left w:val="none" w:sz="0" w:space="0" w:color="auto"/>
        <w:bottom w:val="none" w:sz="0" w:space="0" w:color="auto"/>
        <w:right w:val="none" w:sz="0" w:space="0" w:color="auto"/>
      </w:divBdr>
      <w:divsChild>
        <w:div w:id="1468351347">
          <w:marLeft w:val="0"/>
          <w:marRight w:val="0"/>
          <w:marTop w:val="0"/>
          <w:marBottom w:val="240"/>
          <w:divBdr>
            <w:top w:val="none" w:sz="0" w:space="0" w:color="auto"/>
            <w:left w:val="none" w:sz="0" w:space="0" w:color="auto"/>
            <w:bottom w:val="none" w:sz="0" w:space="0" w:color="auto"/>
            <w:right w:val="none" w:sz="0" w:space="0" w:color="auto"/>
          </w:divBdr>
          <w:divsChild>
            <w:div w:id="1333948303">
              <w:marLeft w:val="0"/>
              <w:marRight w:val="0"/>
              <w:marTop w:val="0"/>
              <w:marBottom w:val="0"/>
              <w:divBdr>
                <w:top w:val="none" w:sz="0" w:space="0" w:color="auto"/>
                <w:left w:val="none" w:sz="0" w:space="0" w:color="auto"/>
                <w:bottom w:val="none" w:sz="0" w:space="0" w:color="auto"/>
                <w:right w:val="none" w:sz="0" w:space="0" w:color="auto"/>
              </w:divBdr>
              <w:divsChild>
                <w:div w:id="1219979076">
                  <w:marLeft w:val="0"/>
                  <w:marRight w:val="0"/>
                  <w:marTop w:val="0"/>
                  <w:marBottom w:val="0"/>
                  <w:divBdr>
                    <w:top w:val="none" w:sz="0" w:space="0" w:color="auto"/>
                    <w:left w:val="none" w:sz="0" w:space="0" w:color="auto"/>
                    <w:bottom w:val="none" w:sz="0" w:space="0" w:color="auto"/>
                    <w:right w:val="none" w:sz="0" w:space="0" w:color="auto"/>
                  </w:divBdr>
                  <w:divsChild>
                    <w:div w:id="118962186">
                      <w:marLeft w:val="0"/>
                      <w:marRight w:val="0"/>
                      <w:marTop w:val="0"/>
                      <w:marBottom w:val="0"/>
                      <w:divBdr>
                        <w:top w:val="none" w:sz="0" w:space="0" w:color="auto"/>
                        <w:left w:val="none" w:sz="0" w:space="0" w:color="auto"/>
                        <w:bottom w:val="none" w:sz="0" w:space="0" w:color="auto"/>
                        <w:right w:val="none" w:sz="0" w:space="0" w:color="auto"/>
                      </w:divBdr>
                      <w:divsChild>
                        <w:div w:id="736901986">
                          <w:marLeft w:val="0"/>
                          <w:marRight w:val="0"/>
                          <w:marTop w:val="0"/>
                          <w:marBottom w:val="0"/>
                          <w:divBdr>
                            <w:top w:val="none" w:sz="0" w:space="0" w:color="auto"/>
                            <w:left w:val="none" w:sz="0" w:space="0" w:color="auto"/>
                            <w:bottom w:val="none" w:sz="0" w:space="0" w:color="auto"/>
                            <w:right w:val="none" w:sz="0" w:space="0" w:color="auto"/>
                          </w:divBdr>
                          <w:divsChild>
                            <w:div w:id="1959948390">
                              <w:marLeft w:val="0"/>
                              <w:marRight w:val="0"/>
                              <w:marTop w:val="0"/>
                              <w:marBottom w:val="0"/>
                              <w:divBdr>
                                <w:top w:val="none" w:sz="0" w:space="0" w:color="auto"/>
                                <w:left w:val="none" w:sz="0" w:space="0" w:color="auto"/>
                                <w:bottom w:val="none" w:sz="0" w:space="0" w:color="auto"/>
                                <w:right w:val="none" w:sz="0" w:space="0" w:color="auto"/>
                              </w:divBdr>
                              <w:divsChild>
                                <w:div w:id="955064707">
                                  <w:marLeft w:val="0"/>
                                  <w:marRight w:val="0"/>
                                  <w:marTop w:val="0"/>
                                  <w:marBottom w:val="0"/>
                                  <w:divBdr>
                                    <w:top w:val="none" w:sz="0" w:space="0" w:color="auto"/>
                                    <w:left w:val="none" w:sz="0" w:space="0" w:color="auto"/>
                                    <w:bottom w:val="none" w:sz="0" w:space="0" w:color="auto"/>
                                    <w:right w:val="none" w:sz="0" w:space="0" w:color="auto"/>
                                  </w:divBdr>
                                </w:div>
                                <w:div w:id="720598574">
                                  <w:marLeft w:val="0"/>
                                  <w:marRight w:val="0"/>
                                  <w:marTop w:val="0"/>
                                  <w:marBottom w:val="0"/>
                                  <w:divBdr>
                                    <w:top w:val="none" w:sz="0" w:space="0" w:color="auto"/>
                                    <w:left w:val="none" w:sz="0" w:space="0" w:color="auto"/>
                                    <w:bottom w:val="none" w:sz="0" w:space="0" w:color="auto"/>
                                    <w:right w:val="none" w:sz="0" w:space="0" w:color="auto"/>
                                  </w:divBdr>
                                  <w:divsChild>
                                    <w:div w:id="7944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604">
                          <w:marLeft w:val="0"/>
                          <w:marRight w:val="0"/>
                          <w:marTop w:val="0"/>
                          <w:marBottom w:val="0"/>
                          <w:divBdr>
                            <w:top w:val="none" w:sz="0" w:space="0" w:color="auto"/>
                            <w:left w:val="none" w:sz="0" w:space="0" w:color="auto"/>
                            <w:bottom w:val="none" w:sz="0" w:space="0" w:color="auto"/>
                            <w:right w:val="none" w:sz="0" w:space="0" w:color="auto"/>
                          </w:divBdr>
                          <w:divsChild>
                            <w:div w:id="10432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4909">
                      <w:marLeft w:val="0"/>
                      <w:marRight w:val="0"/>
                      <w:marTop w:val="0"/>
                      <w:marBottom w:val="0"/>
                      <w:divBdr>
                        <w:top w:val="none" w:sz="0" w:space="0" w:color="auto"/>
                        <w:left w:val="none" w:sz="0" w:space="0" w:color="auto"/>
                        <w:bottom w:val="none" w:sz="0" w:space="0" w:color="auto"/>
                        <w:right w:val="none" w:sz="0" w:space="0" w:color="auto"/>
                      </w:divBdr>
                      <w:divsChild>
                        <w:div w:id="368799586">
                          <w:marLeft w:val="0"/>
                          <w:marRight w:val="0"/>
                          <w:marTop w:val="0"/>
                          <w:marBottom w:val="0"/>
                          <w:divBdr>
                            <w:top w:val="none" w:sz="0" w:space="0" w:color="auto"/>
                            <w:left w:val="none" w:sz="0" w:space="0" w:color="auto"/>
                            <w:bottom w:val="none" w:sz="0" w:space="0" w:color="auto"/>
                            <w:right w:val="none" w:sz="0" w:space="0" w:color="auto"/>
                          </w:divBdr>
                          <w:divsChild>
                            <w:div w:id="1054085705">
                              <w:marLeft w:val="0"/>
                              <w:marRight w:val="0"/>
                              <w:marTop w:val="0"/>
                              <w:marBottom w:val="0"/>
                              <w:divBdr>
                                <w:top w:val="none" w:sz="0" w:space="0" w:color="auto"/>
                                <w:left w:val="none" w:sz="0" w:space="0" w:color="auto"/>
                                <w:bottom w:val="none" w:sz="0" w:space="0" w:color="auto"/>
                                <w:right w:val="none" w:sz="0" w:space="0" w:color="auto"/>
                              </w:divBdr>
                              <w:divsChild>
                                <w:div w:id="1971282577">
                                  <w:marLeft w:val="0"/>
                                  <w:marRight w:val="0"/>
                                  <w:marTop w:val="0"/>
                                  <w:marBottom w:val="0"/>
                                  <w:divBdr>
                                    <w:top w:val="none" w:sz="0" w:space="0" w:color="auto"/>
                                    <w:left w:val="none" w:sz="0" w:space="0" w:color="auto"/>
                                    <w:bottom w:val="none" w:sz="0" w:space="0" w:color="auto"/>
                                    <w:right w:val="none" w:sz="0" w:space="0" w:color="auto"/>
                                  </w:divBdr>
                                </w:div>
                                <w:div w:id="1375621861">
                                  <w:marLeft w:val="0"/>
                                  <w:marRight w:val="0"/>
                                  <w:marTop w:val="0"/>
                                  <w:marBottom w:val="0"/>
                                  <w:divBdr>
                                    <w:top w:val="none" w:sz="0" w:space="0" w:color="auto"/>
                                    <w:left w:val="none" w:sz="0" w:space="0" w:color="auto"/>
                                    <w:bottom w:val="none" w:sz="0" w:space="0" w:color="auto"/>
                                    <w:right w:val="none" w:sz="0" w:space="0" w:color="auto"/>
                                  </w:divBdr>
                                  <w:divsChild>
                                    <w:div w:id="1851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65353">
                          <w:marLeft w:val="0"/>
                          <w:marRight w:val="0"/>
                          <w:marTop w:val="0"/>
                          <w:marBottom w:val="0"/>
                          <w:divBdr>
                            <w:top w:val="none" w:sz="0" w:space="0" w:color="auto"/>
                            <w:left w:val="none" w:sz="0" w:space="0" w:color="auto"/>
                            <w:bottom w:val="none" w:sz="0" w:space="0" w:color="auto"/>
                            <w:right w:val="none" w:sz="0" w:space="0" w:color="auto"/>
                          </w:divBdr>
                          <w:divsChild>
                            <w:div w:id="6659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6960">
                      <w:marLeft w:val="0"/>
                      <w:marRight w:val="0"/>
                      <w:marTop w:val="0"/>
                      <w:marBottom w:val="0"/>
                      <w:divBdr>
                        <w:top w:val="none" w:sz="0" w:space="0" w:color="auto"/>
                        <w:left w:val="none" w:sz="0" w:space="0" w:color="auto"/>
                        <w:bottom w:val="none" w:sz="0" w:space="0" w:color="auto"/>
                        <w:right w:val="none" w:sz="0" w:space="0" w:color="auto"/>
                      </w:divBdr>
                      <w:divsChild>
                        <w:div w:id="944771676">
                          <w:marLeft w:val="0"/>
                          <w:marRight w:val="0"/>
                          <w:marTop w:val="0"/>
                          <w:marBottom w:val="0"/>
                          <w:divBdr>
                            <w:top w:val="none" w:sz="0" w:space="0" w:color="auto"/>
                            <w:left w:val="none" w:sz="0" w:space="0" w:color="auto"/>
                            <w:bottom w:val="none" w:sz="0" w:space="0" w:color="auto"/>
                            <w:right w:val="none" w:sz="0" w:space="0" w:color="auto"/>
                          </w:divBdr>
                          <w:divsChild>
                            <w:div w:id="669678008">
                              <w:marLeft w:val="0"/>
                              <w:marRight w:val="0"/>
                              <w:marTop w:val="0"/>
                              <w:marBottom w:val="0"/>
                              <w:divBdr>
                                <w:top w:val="none" w:sz="0" w:space="0" w:color="auto"/>
                                <w:left w:val="none" w:sz="0" w:space="0" w:color="auto"/>
                                <w:bottom w:val="none" w:sz="0" w:space="0" w:color="auto"/>
                                <w:right w:val="none" w:sz="0" w:space="0" w:color="auto"/>
                              </w:divBdr>
                              <w:divsChild>
                                <w:div w:id="876355677">
                                  <w:marLeft w:val="0"/>
                                  <w:marRight w:val="0"/>
                                  <w:marTop w:val="0"/>
                                  <w:marBottom w:val="0"/>
                                  <w:divBdr>
                                    <w:top w:val="none" w:sz="0" w:space="0" w:color="auto"/>
                                    <w:left w:val="none" w:sz="0" w:space="0" w:color="auto"/>
                                    <w:bottom w:val="none" w:sz="0" w:space="0" w:color="auto"/>
                                    <w:right w:val="none" w:sz="0" w:space="0" w:color="auto"/>
                                  </w:divBdr>
                                </w:div>
                                <w:div w:id="589702641">
                                  <w:marLeft w:val="0"/>
                                  <w:marRight w:val="0"/>
                                  <w:marTop w:val="0"/>
                                  <w:marBottom w:val="0"/>
                                  <w:divBdr>
                                    <w:top w:val="none" w:sz="0" w:space="0" w:color="auto"/>
                                    <w:left w:val="none" w:sz="0" w:space="0" w:color="auto"/>
                                    <w:bottom w:val="none" w:sz="0" w:space="0" w:color="auto"/>
                                    <w:right w:val="none" w:sz="0" w:space="0" w:color="auto"/>
                                  </w:divBdr>
                                  <w:divsChild>
                                    <w:div w:id="8802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39251">
                          <w:marLeft w:val="0"/>
                          <w:marRight w:val="0"/>
                          <w:marTop w:val="0"/>
                          <w:marBottom w:val="0"/>
                          <w:divBdr>
                            <w:top w:val="none" w:sz="0" w:space="0" w:color="auto"/>
                            <w:left w:val="none" w:sz="0" w:space="0" w:color="auto"/>
                            <w:bottom w:val="none" w:sz="0" w:space="0" w:color="auto"/>
                            <w:right w:val="none" w:sz="0" w:space="0" w:color="auto"/>
                          </w:divBdr>
                          <w:divsChild>
                            <w:div w:id="18954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523">
                      <w:marLeft w:val="0"/>
                      <w:marRight w:val="0"/>
                      <w:marTop w:val="0"/>
                      <w:marBottom w:val="0"/>
                      <w:divBdr>
                        <w:top w:val="none" w:sz="0" w:space="0" w:color="auto"/>
                        <w:left w:val="none" w:sz="0" w:space="0" w:color="auto"/>
                        <w:bottom w:val="none" w:sz="0" w:space="0" w:color="auto"/>
                        <w:right w:val="none" w:sz="0" w:space="0" w:color="auto"/>
                      </w:divBdr>
                      <w:divsChild>
                        <w:div w:id="789514978">
                          <w:marLeft w:val="0"/>
                          <w:marRight w:val="0"/>
                          <w:marTop w:val="0"/>
                          <w:marBottom w:val="0"/>
                          <w:divBdr>
                            <w:top w:val="none" w:sz="0" w:space="0" w:color="auto"/>
                            <w:left w:val="none" w:sz="0" w:space="0" w:color="auto"/>
                            <w:bottom w:val="none" w:sz="0" w:space="0" w:color="auto"/>
                            <w:right w:val="none" w:sz="0" w:space="0" w:color="auto"/>
                          </w:divBdr>
                          <w:divsChild>
                            <w:div w:id="952060290">
                              <w:marLeft w:val="0"/>
                              <w:marRight w:val="0"/>
                              <w:marTop w:val="0"/>
                              <w:marBottom w:val="0"/>
                              <w:divBdr>
                                <w:top w:val="none" w:sz="0" w:space="0" w:color="auto"/>
                                <w:left w:val="none" w:sz="0" w:space="0" w:color="auto"/>
                                <w:bottom w:val="none" w:sz="0" w:space="0" w:color="auto"/>
                                <w:right w:val="none" w:sz="0" w:space="0" w:color="auto"/>
                              </w:divBdr>
                              <w:divsChild>
                                <w:div w:id="1641499389">
                                  <w:marLeft w:val="0"/>
                                  <w:marRight w:val="0"/>
                                  <w:marTop w:val="0"/>
                                  <w:marBottom w:val="0"/>
                                  <w:divBdr>
                                    <w:top w:val="none" w:sz="0" w:space="0" w:color="auto"/>
                                    <w:left w:val="none" w:sz="0" w:space="0" w:color="auto"/>
                                    <w:bottom w:val="none" w:sz="0" w:space="0" w:color="auto"/>
                                    <w:right w:val="none" w:sz="0" w:space="0" w:color="auto"/>
                                  </w:divBdr>
                                </w:div>
                                <w:div w:id="437868652">
                                  <w:marLeft w:val="0"/>
                                  <w:marRight w:val="0"/>
                                  <w:marTop w:val="0"/>
                                  <w:marBottom w:val="0"/>
                                  <w:divBdr>
                                    <w:top w:val="none" w:sz="0" w:space="0" w:color="auto"/>
                                    <w:left w:val="none" w:sz="0" w:space="0" w:color="auto"/>
                                    <w:bottom w:val="none" w:sz="0" w:space="0" w:color="auto"/>
                                    <w:right w:val="none" w:sz="0" w:space="0" w:color="auto"/>
                                  </w:divBdr>
                                  <w:divsChild>
                                    <w:div w:id="20928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7713">
                          <w:marLeft w:val="0"/>
                          <w:marRight w:val="0"/>
                          <w:marTop w:val="0"/>
                          <w:marBottom w:val="0"/>
                          <w:divBdr>
                            <w:top w:val="none" w:sz="0" w:space="0" w:color="auto"/>
                            <w:left w:val="none" w:sz="0" w:space="0" w:color="auto"/>
                            <w:bottom w:val="none" w:sz="0" w:space="0" w:color="auto"/>
                            <w:right w:val="none" w:sz="0" w:space="0" w:color="auto"/>
                          </w:divBdr>
                          <w:divsChild>
                            <w:div w:id="20242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4278">
                      <w:marLeft w:val="0"/>
                      <w:marRight w:val="0"/>
                      <w:marTop w:val="0"/>
                      <w:marBottom w:val="0"/>
                      <w:divBdr>
                        <w:top w:val="none" w:sz="0" w:space="0" w:color="auto"/>
                        <w:left w:val="none" w:sz="0" w:space="0" w:color="auto"/>
                        <w:bottom w:val="none" w:sz="0" w:space="0" w:color="auto"/>
                        <w:right w:val="none" w:sz="0" w:space="0" w:color="auto"/>
                      </w:divBdr>
                      <w:divsChild>
                        <w:div w:id="31544193">
                          <w:marLeft w:val="0"/>
                          <w:marRight w:val="0"/>
                          <w:marTop w:val="0"/>
                          <w:marBottom w:val="0"/>
                          <w:divBdr>
                            <w:top w:val="none" w:sz="0" w:space="0" w:color="auto"/>
                            <w:left w:val="none" w:sz="0" w:space="0" w:color="auto"/>
                            <w:bottom w:val="none" w:sz="0" w:space="0" w:color="auto"/>
                            <w:right w:val="none" w:sz="0" w:space="0" w:color="auto"/>
                          </w:divBdr>
                          <w:divsChild>
                            <w:div w:id="1443307158">
                              <w:marLeft w:val="0"/>
                              <w:marRight w:val="0"/>
                              <w:marTop w:val="0"/>
                              <w:marBottom w:val="0"/>
                              <w:divBdr>
                                <w:top w:val="none" w:sz="0" w:space="0" w:color="auto"/>
                                <w:left w:val="none" w:sz="0" w:space="0" w:color="auto"/>
                                <w:bottom w:val="none" w:sz="0" w:space="0" w:color="auto"/>
                                <w:right w:val="none" w:sz="0" w:space="0" w:color="auto"/>
                              </w:divBdr>
                              <w:divsChild>
                                <w:div w:id="1651860268">
                                  <w:marLeft w:val="0"/>
                                  <w:marRight w:val="0"/>
                                  <w:marTop w:val="0"/>
                                  <w:marBottom w:val="0"/>
                                  <w:divBdr>
                                    <w:top w:val="none" w:sz="0" w:space="0" w:color="auto"/>
                                    <w:left w:val="none" w:sz="0" w:space="0" w:color="auto"/>
                                    <w:bottom w:val="none" w:sz="0" w:space="0" w:color="auto"/>
                                    <w:right w:val="none" w:sz="0" w:space="0" w:color="auto"/>
                                  </w:divBdr>
                                </w:div>
                                <w:div w:id="1770394988">
                                  <w:marLeft w:val="0"/>
                                  <w:marRight w:val="0"/>
                                  <w:marTop w:val="0"/>
                                  <w:marBottom w:val="0"/>
                                  <w:divBdr>
                                    <w:top w:val="none" w:sz="0" w:space="0" w:color="auto"/>
                                    <w:left w:val="none" w:sz="0" w:space="0" w:color="auto"/>
                                    <w:bottom w:val="none" w:sz="0" w:space="0" w:color="auto"/>
                                    <w:right w:val="none" w:sz="0" w:space="0" w:color="auto"/>
                                  </w:divBdr>
                                  <w:divsChild>
                                    <w:div w:id="11242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205">
                          <w:marLeft w:val="0"/>
                          <w:marRight w:val="0"/>
                          <w:marTop w:val="0"/>
                          <w:marBottom w:val="0"/>
                          <w:divBdr>
                            <w:top w:val="none" w:sz="0" w:space="0" w:color="auto"/>
                            <w:left w:val="none" w:sz="0" w:space="0" w:color="auto"/>
                            <w:bottom w:val="none" w:sz="0" w:space="0" w:color="auto"/>
                            <w:right w:val="none" w:sz="0" w:space="0" w:color="auto"/>
                          </w:divBdr>
                          <w:divsChild>
                            <w:div w:id="6686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89">
                      <w:marLeft w:val="0"/>
                      <w:marRight w:val="0"/>
                      <w:marTop w:val="0"/>
                      <w:marBottom w:val="0"/>
                      <w:divBdr>
                        <w:top w:val="none" w:sz="0" w:space="0" w:color="auto"/>
                        <w:left w:val="none" w:sz="0" w:space="0" w:color="auto"/>
                        <w:bottom w:val="none" w:sz="0" w:space="0" w:color="auto"/>
                        <w:right w:val="none" w:sz="0" w:space="0" w:color="auto"/>
                      </w:divBdr>
                      <w:divsChild>
                        <w:div w:id="506821772">
                          <w:marLeft w:val="0"/>
                          <w:marRight w:val="0"/>
                          <w:marTop w:val="0"/>
                          <w:marBottom w:val="0"/>
                          <w:divBdr>
                            <w:top w:val="none" w:sz="0" w:space="0" w:color="auto"/>
                            <w:left w:val="none" w:sz="0" w:space="0" w:color="auto"/>
                            <w:bottom w:val="none" w:sz="0" w:space="0" w:color="auto"/>
                            <w:right w:val="none" w:sz="0" w:space="0" w:color="auto"/>
                          </w:divBdr>
                          <w:divsChild>
                            <w:div w:id="1236011443">
                              <w:marLeft w:val="0"/>
                              <w:marRight w:val="0"/>
                              <w:marTop w:val="0"/>
                              <w:marBottom w:val="0"/>
                              <w:divBdr>
                                <w:top w:val="none" w:sz="0" w:space="0" w:color="auto"/>
                                <w:left w:val="none" w:sz="0" w:space="0" w:color="auto"/>
                                <w:bottom w:val="none" w:sz="0" w:space="0" w:color="auto"/>
                                <w:right w:val="none" w:sz="0" w:space="0" w:color="auto"/>
                              </w:divBdr>
                              <w:divsChild>
                                <w:div w:id="1209143475">
                                  <w:marLeft w:val="0"/>
                                  <w:marRight w:val="0"/>
                                  <w:marTop w:val="0"/>
                                  <w:marBottom w:val="0"/>
                                  <w:divBdr>
                                    <w:top w:val="none" w:sz="0" w:space="0" w:color="auto"/>
                                    <w:left w:val="none" w:sz="0" w:space="0" w:color="auto"/>
                                    <w:bottom w:val="none" w:sz="0" w:space="0" w:color="auto"/>
                                    <w:right w:val="none" w:sz="0" w:space="0" w:color="auto"/>
                                  </w:divBdr>
                                </w:div>
                                <w:div w:id="2119451227">
                                  <w:marLeft w:val="0"/>
                                  <w:marRight w:val="0"/>
                                  <w:marTop w:val="0"/>
                                  <w:marBottom w:val="0"/>
                                  <w:divBdr>
                                    <w:top w:val="none" w:sz="0" w:space="0" w:color="auto"/>
                                    <w:left w:val="none" w:sz="0" w:space="0" w:color="auto"/>
                                    <w:bottom w:val="none" w:sz="0" w:space="0" w:color="auto"/>
                                    <w:right w:val="none" w:sz="0" w:space="0" w:color="auto"/>
                                  </w:divBdr>
                                  <w:divsChild>
                                    <w:div w:id="5756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11557">
                          <w:marLeft w:val="0"/>
                          <w:marRight w:val="0"/>
                          <w:marTop w:val="0"/>
                          <w:marBottom w:val="0"/>
                          <w:divBdr>
                            <w:top w:val="none" w:sz="0" w:space="0" w:color="auto"/>
                            <w:left w:val="none" w:sz="0" w:space="0" w:color="auto"/>
                            <w:bottom w:val="none" w:sz="0" w:space="0" w:color="auto"/>
                            <w:right w:val="none" w:sz="0" w:space="0" w:color="auto"/>
                          </w:divBdr>
                          <w:divsChild>
                            <w:div w:id="8230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8674">
                      <w:marLeft w:val="0"/>
                      <w:marRight w:val="0"/>
                      <w:marTop w:val="0"/>
                      <w:marBottom w:val="0"/>
                      <w:divBdr>
                        <w:top w:val="none" w:sz="0" w:space="0" w:color="auto"/>
                        <w:left w:val="none" w:sz="0" w:space="0" w:color="auto"/>
                        <w:bottom w:val="none" w:sz="0" w:space="0" w:color="auto"/>
                        <w:right w:val="none" w:sz="0" w:space="0" w:color="auto"/>
                      </w:divBdr>
                      <w:divsChild>
                        <w:div w:id="2144303268">
                          <w:marLeft w:val="0"/>
                          <w:marRight w:val="0"/>
                          <w:marTop w:val="0"/>
                          <w:marBottom w:val="0"/>
                          <w:divBdr>
                            <w:top w:val="none" w:sz="0" w:space="0" w:color="auto"/>
                            <w:left w:val="none" w:sz="0" w:space="0" w:color="auto"/>
                            <w:bottom w:val="none" w:sz="0" w:space="0" w:color="auto"/>
                            <w:right w:val="none" w:sz="0" w:space="0" w:color="auto"/>
                          </w:divBdr>
                          <w:divsChild>
                            <w:div w:id="1465007975">
                              <w:marLeft w:val="0"/>
                              <w:marRight w:val="0"/>
                              <w:marTop w:val="0"/>
                              <w:marBottom w:val="0"/>
                              <w:divBdr>
                                <w:top w:val="none" w:sz="0" w:space="0" w:color="auto"/>
                                <w:left w:val="none" w:sz="0" w:space="0" w:color="auto"/>
                                <w:bottom w:val="none" w:sz="0" w:space="0" w:color="auto"/>
                                <w:right w:val="none" w:sz="0" w:space="0" w:color="auto"/>
                              </w:divBdr>
                              <w:divsChild>
                                <w:div w:id="1134179696">
                                  <w:marLeft w:val="0"/>
                                  <w:marRight w:val="0"/>
                                  <w:marTop w:val="0"/>
                                  <w:marBottom w:val="0"/>
                                  <w:divBdr>
                                    <w:top w:val="none" w:sz="0" w:space="0" w:color="auto"/>
                                    <w:left w:val="none" w:sz="0" w:space="0" w:color="auto"/>
                                    <w:bottom w:val="none" w:sz="0" w:space="0" w:color="auto"/>
                                    <w:right w:val="none" w:sz="0" w:space="0" w:color="auto"/>
                                  </w:divBdr>
                                </w:div>
                                <w:div w:id="1129859523">
                                  <w:marLeft w:val="0"/>
                                  <w:marRight w:val="0"/>
                                  <w:marTop w:val="0"/>
                                  <w:marBottom w:val="0"/>
                                  <w:divBdr>
                                    <w:top w:val="none" w:sz="0" w:space="0" w:color="auto"/>
                                    <w:left w:val="none" w:sz="0" w:space="0" w:color="auto"/>
                                    <w:bottom w:val="none" w:sz="0" w:space="0" w:color="auto"/>
                                    <w:right w:val="none" w:sz="0" w:space="0" w:color="auto"/>
                                  </w:divBdr>
                                  <w:divsChild>
                                    <w:div w:id="6120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9345">
                          <w:marLeft w:val="0"/>
                          <w:marRight w:val="0"/>
                          <w:marTop w:val="0"/>
                          <w:marBottom w:val="0"/>
                          <w:divBdr>
                            <w:top w:val="none" w:sz="0" w:space="0" w:color="auto"/>
                            <w:left w:val="none" w:sz="0" w:space="0" w:color="auto"/>
                            <w:bottom w:val="none" w:sz="0" w:space="0" w:color="auto"/>
                            <w:right w:val="none" w:sz="0" w:space="0" w:color="auto"/>
                          </w:divBdr>
                          <w:divsChild>
                            <w:div w:id="13701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0711">
                      <w:marLeft w:val="0"/>
                      <w:marRight w:val="0"/>
                      <w:marTop w:val="0"/>
                      <w:marBottom w:val="0"/>
                      <w:divBdr>
                        <w:top w:val="none" w:sz="0" w:space="0" w:color="auto"/>
                        <w:left w:val="none" w:sz="0" w:space="0" w:color="auto"/>
                        <w:bottom w:val="none" w:sz="0" w:space="0" w:color="auto"/>
                        <w:right w:val="none" w:sz="0" w:space="0" w:color="auto"/>
                      </w:divBdr>
                      <w:divsChild>
                        <w:div w:id="540020144">
                          <w:marLeft w:val="0"/>
                          <w:marRight w:val="0"/>
                          <w:marTop w:val="0"/>
                          <w:marBottom w:val="0"/>
                          <w:divBdr>
                            <w:top w:val="none" w:sz="0" w:space="0" w:color="auto"/>
                            <w:left w:val="none" w:sz="0" w:space="0" w:color="auto"/>
                            <w:bottom w:val="none" w:sz="0" w:space="0" w:color="auto"/>
                            <w:right w:val="none" w:sz="0" w:space="0" w:color="auto"/>
                          </w:divBdr>
                          <w:divsChild>
                            <w:div w:id="2057121833">
                              <w:marLeft w:val="0"/>
                              <w:marRight w:val="0"/>
                              <w:marTop w:val="0"/>
                              <w:marBottom w:val="0"/>
                              <w:divBdr>
                                <w:top w:val="none" w:sz="0" w:space="0" w:color="auto"/>
                                <w:left w:val="none" w:sz="0" w:space="0" w:color="auto"/>
                                <w:bottom w:val="none" w:sz="0" w:space="0" w:color="auto"/>
                                <w:right w:val="none" w:sz="0" w:space="0" w:color="auto"/>
                              </w:divBdr>
                              <w:divsChild>
                                <w:div w:id="195313855">
                                  <w:marLeft w:val="0"/>
                                  <w:marRight w:val="0"/>
                                  <w:marTop w:val="0"/>
                                  <w:marBottom w:val="0"/>
                                  <w:divBdr>
                                    <w:top w:val="none" w:sz="0" w:space="0" w:color="auto"/>
                                    <w:left w:val="none" w:sz="0" w:space="0" w:color="auto"/>
                                    <w:bottom w:val="none" w:sz="0" w:space="0" w:color="auto"/>
                                    <w:right w:val="none" w:sz="0" w:space="0" w:color="auto"/>
                                  </w:divBdr>
                                </w:div>
                                <w:div w:id="383215046">
                                  <w:marLeft w:val="0"/>
                                  <w:marRight w:val="0"/>
                                  <w:marTop w:val="0"/>
                                  <w:marBottom w:val="0"/>
                                  <w:divBdr>
                                    <w:top w:val="none" w:sz="0" w:space="0" w:color="auto"/>
                                    <w:left w:val="none" w:sz="0" w:space="0" w:color="auto"/>
                                    <w:bottom w:val="none" w:sz="0" w:space="0" w:color="auto"/>
                                    <w:right w:val="none" w:sz="0" w:space="0" w:color="auto"/>
                                  </w:divBdr>
                                  <w:divsChild>
                                    <w:div w:id="18944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77305">
                          <w:marLeft w:val="0"/>
                          <w:marRight w:val="0"/>
                          <w:marTop w:val="0"/>
                          <w:marBottom w:val="0"/>
                          <w:divBdr>
                            <w:top w:val="none" w:sz="0" w:space="0" w:color="auto"/>
                            <w:left w:val="none" w:sz="0" w:space="0" w:color="auto"/>
                            <w:bottom w:val="none" w:sz="0" w:space="0" w:color="auto"/>
                            <w:right w:val="none" w:sz="0" w:space="0" w:color="auto"/>
                          </w:divBdr>
                          <w:divsChild>
                            <w:div w:id="4116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4891">
                      <w:marLeft w:val="0"/>
                      <w:marRight w:val="0"/>
                      <w:marTop w:val="0"/>
                      <w:marBottom w:val="0"/>
                      <w:divBdr>
                        <w:top w:val="none" w:sz="0" w:space="0" w:color="auto"/>
                        <w:left w:val="none" w:sz="0" w:space="0" w:color="auto"/>
                        <w:bottom w:val="none" w:sz="0" w:space="0" w:color="auto"/>
                        <w:right w:val="none" w:sz="0" w:space="0" w:color="auto"/>
                      </w:divBdr>
                      <w:divsChild>
                        <w:div w:id="345447137">
                          <w:marLeft w:val="0"/>
                          <w:marRight w:val="0"/>
                          <w:marTop w:val="0"/>
                          <w:marBottom w:val="0"/>
                          <w:divBdr>
                            <w:top w:val="none" w:sz="0" w:space="0" w:color="auto"/>
                            <w:left w:val="none" w:sz="0" w:space="0" w:color="auto"/>
                            <w:bottom w:val="none" w:sz="0" w:space="0" w:color="auto"/>
                            <w:right w:val="none" w:sz="0" w:space="0" w:color="auto"/>
                          </w:divBdr>
                          <w:divsChild>
                            <w:div w:id="1275675173">
                              <w:marLeft w:val="0"/>
                              <w:marRight w:val="0"/>
                              <w:marTop w:val="0"/>
                              <w:marBottom w:val="0"/>
                              <w:divBdr>
                                <w:top w:val="none" w:sz="0" w:space="0" w:color="auto"/>
                                <w:left w:val="none" w:sz="0" w:space="0" w:color="auto"/>
                                <w:bottom w:val="none" w:sz="0" w:space="0" w:color="auto"/>
                                <w:right w:val="none" w:sz="0" w:space="0" w:color="auto"/>
                              </w:divBdr>
                              <w:divsChild>
                                <w:div w:id="1202404441">
                                  <w:marLeft w:val="0"/>
                                  <w:marRight w:val="0"/>
                                  <w:marTop w:val="0"/>
                                  <w:marBottom w:val="0"/>
                                  <w:divBdr>
                                    <w:top w:val="none" w:sz="0" w:space="0" w:color="auto"/>
                                    <w:left w:val="none" w:sz="0" w:space="0" w:color="auto"/>
                                    <w:bottom w:val="none" w:sz="0" w:space="0" w:color="auto"/>
                                    <w:right w:val="none" w:sz="0" w:space="0" w:color="auto"/>
                                  </w:divBdr>
                                </w:div>
                                <w:div w:id="2053530876">
                                  <w:marLeft w:val="0"/>
                                  <w:marRight w:val="0"/>
                                  <w:marTop w:val="0"/>
                                  <w:marBottom w:val="0"/>
                                  <w:divBdr>
                                    <w:top w:val="none" w:sz="0" w:space="0" w:color="auto"/>
                                    <w:left w:val="none" w:sz="0" w:space="0" w:color="auto"/>
                                    <w:bottom w:val="none" w:sz="0" w:space="0" w:color="auto"/>
                                    <w:right w:val="none" w:sz="0" w:space="0" w:color="auto"/>
                                  </w:divBdr>
                                  <w:divsChild>
                                    <w:div w:id="9187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62252">
                          <w:marLeft w:val="0"/>
                          <w:marRight w:val="0"/>
                          <w:marTop w:val="0"/>
                          <w:marBottom w:val="0"/>
                          <w:divBdr>
                            <w:top w:val="none" w:sz="0" w:space="0" w:color="auto"/>
                            <w:left w:val="none" w:sz="0" w:space="0" w:color="auto"/>
                            <w:bottom w:val="none" w:sz="0" w:space="0" w:color="auto"/>
                            <w:right w:val="none" w:sz="0" w:space="0" w:color="auto"/>
                          </w:divBdr>
                          <w:divsChild>
                            <w:div w:id="6759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7005">
                      <w:marLeft w:val="0"/>
                      <w:marRight w:val="0"/>
                      <w:marTop w:val="0"/>
                      <w:marBottom w:val="0"/>
                      <w:divBdr>
                        <w:top w:val="none" w:sz="0" w:space="0" w:color="auto"/>
                        <w:left w:val="none" w:sz="0" w:space="0" w:color="auto"/>
                        <w:bottom w:val="none" w:sz="0" w:space="0" w:color="auto"/>
                        <w:right w:val="none" w:sz="0" w:space="0" w:color="auto"/>
                      </w:divBdr>
                      <w:divsChild>
                        <w:div w:id="961963705">
                          <w:marLeft w:val="0"/>
                          <w:marRight w:val="0"/>
                          <w:marTop w:val="0"/>
                          <w:marBottom w:val="0"/>
                          <w:divBdr>
                            <w:top w:val="none" w:sz="0" w:space="0" w:color="auto"/>
                            <w:left w:val="none" w:sz="0" w:space="0" w:color="auto"/>
                            <w:bottom w:val="none" w:sz="0" w:space="0" w:color="auto"/>
                            <w:right w:val="none" w:sz="0" w:space="0" w:color="auto"/>
                          </w:divBdr>
                          <w:divsChild>
                            <w:div w:id="2071345064">
                              <w:marLeft w:val="0"/>
                              <w:marRight w:val="0"/>
                              <w:marTop w:val="0"/>
                              <w:marBottom w:val="0"/>
                              <w:divBdr>
                                <w:top w:val="none" w:sz="0" w:space="0" w:color="auto"/>
                                <w:left w:val="none" w:sz="0" w:space="0" w:color="auto"/>
                                <w:bottom w:val="none" w:sz="0" w:space="0" w:color="auto"/>
                                <w:right w:val="none" w:sz="0" w:space="0" w:color="auto"/>
                              </w:divBdr>
                              <w:divsChild>
                                <w:div w:id="1544899719">
                                  <w:marLeft w:val="0"/>
                                  <w:marRight w:val="0"/>
                                  <w:marTop w:val="0"/>
                                  <w:marBottom w:val="0"/>
                                  <w:divBdr>
                                    <w:top w:val="none" w:sz="0" w:space="0" w:color="auto"/>
                                    <w:left w:val="none" w:sz="0" w:space="0" w:color="auto"/>
                                    <w:bottom w:val="none" w:sz="0" w:space="0" w:color="auto"/>
                                    <w:right w:val="none" w:sz="0" w:space="0" w:color="auto"/>
                                  </w:divBdr>
                                </w:div>
                                <w:div w:id="83499790">
                                  <w:marLeft w:val="0"/>
                                  <w:marRight w:val="0"/>
                                  <w:marTop w:val="0"/>
                                  <w:marBottom w:val="0"/>
                                  <w:divBdr>
                                    <w:top w:val="none" w:sz="0" w:space="0" w:color="auto"/>
                                    <w:left w:val="none" w:sz="0" w:space="0" w:color="auto"/>
                                    <w:bottom w:val="none" w:sz="0" w:space="0" w:color="auto"/>
                                    <w:right w:val="none" w:sz="0" w:space="0" w:color="auto"/>
                                  </w:divBdr>
                                  <w:divsChild>
                                    <w:div w:id="17140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868">
                          <w:marLeft w:val="0"/>
                          <w:marRight w:val="0"/>
                          <w:marTop w:val="0"/>
                          <w:marBottom w:val="0"/>
                          <w:divBdr>
                            <w:top w:val="none" w:sz="0" w:space="0" w:color="auto"/>
                            <w:left w:val="none" w:sz="0" w:space="0" w:color="auto"/>
                            <w:bottom w:val="none" w:sz="0" w:space="0" w:color="auto"/>
                            <w:right w:val="none" w:sz="0" w:space="0" w:color="auto"/>
                          </w:divBdr>
                          <w:divsChild>
                            <w:div w:id="20714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550382">
      <w:bodyDiv w:val="1"/>
      <w:marLeft w:val="0"/>
      <w:marRight w:val="0"/>
      <w:marTop w:val="0"/>
      <w:marBottom w:val="0"/>
      <w:divBdr>
        <w:top w:val="none" w:sz="0" w:space="0" w:color="auto"/>
        <w:left w:val="none" w:sz="0" w:space="0" w:color="auto"/>
        <w:bottom w:val="none" w:sz="0" w:space="0" w:color="auto"/>
        <w:right w:val="none" w:sz="0" w:space="0" w:color="auto"/>
      </w:divBdr>
      <w:divsChild>
        <w:div w:id="577400138">
          <w:marLeft w:val="0"/>
          <w:marRight w:val="0"/>
          <w:marTop w:val="0"/>
          <w:marBottom w:val="0"/>
          <w:divBdr>
            <w:top w:val="none" w:sz="0" w:space="0" w:color="auto"/>
            <w:left w:val="none" w:sz="0" w:space="0" w:color="auto"/>
            <w:bottom w:val="none" w:sz="0" w:space="0" w:color="auto"/>
            <w:right w:val="none" w:sz="0" w:space="0" w:color="auto"/>
          </w:divBdr>
          <w:divsChild>
            <w:div w:id="1762873517">
              <w:marLeft w:val="0"/>
              <w:marRight w:val="0"/>
              <w:marTop w:val="0"/>
              <w:marBottom w:val="0"/>
              <w:divBdr>
                <w:top w:val="none" w:sz="0" w:space="0" w:color="auto"/>
                <w:left w:val="none" w:sz="0" w:space="0" w:color="auto"/>
                <w:bottom w:val="none" w:sz="0" w:space="0" w:color="auto"/>
                <w:right w:val="none" w:sz="0" w:space="0" w:color="auto"/>
              </w:divBdr>
              <w:divsChild>
                <w:div w:id="5950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5638">
          <w:marLeft w:val="0"/>
          <w:marRight w:val="0"/>
          <w:marTop w:val="0"/>
          <w:marBottom w:val="0"/>
          <w:divBdr>
            <w:top w:val="none" w:sz="0" w:space="0" w:color="auto"/>
            <w:left w:val="none" w:sz="0" w:space="0" w:color="auto"/>
            <w:bottom w:val="none" w:sz="0" w:space="0" w:color="auto"/>
            <w:right w:val="none" w:sz="0" w:space="0" w:color="auto"/>
          </w:divBdr>
        </w:div>
      </w:divsChild>
    </w:div>
    <w:div w:id="1166281051">
      <w:bodyDiv w:val="1"/>
      <w:marLeft w:val="0"/>
      <w:marRight w:val="0"/>
      <w:marTop w:val="0"/>
      <w:marBottom w:val="0"/>
      <w:divBdr>
        <w:top w:val="none" w:sz="0" w:space="0" w:color="auto"/>
        <w:left w:val="none" w:sz="0" w:space="0" w:color="auto"/>
        <w:bottom w:val="none" w:sz="0" w:space="0" w:color="auto"/>
        <w:right w:val="none" w:sz="0" w:space="0" w:color="auto"/>
      </w:divBdr>
    </w:div>
    <w:div w:id="1307316846">
      <w:bodyDiv w:val="1"/>
      <w:marLeft w:val="0"/>
      <w:marRight w:val="0"/>
      <w:marTop w:val="0"/>
      <w:marBottom w:val="0"/>
      <w:divBdr>
        <w:top w:val="none" w:sz="0" w:space="0" w:color="auto"/>
        <w:left w:val="none" w:sz="0" w:space="0" w:color="auto"/>
        <w:bottom w:val="none" w:sz="0" w:space="0" w:color="auto"/>
        <w:right w:val="none" w:sz="0" w:space="0" w:color="auto"/>
      </w:divBdr>
    </w:div>
    <w:div w:id="1349483165">
      <w:bodyDiv w:val="1"/>
      <w:marLeft w:val="0"/>
      <w:marRight w:val="0"/>
      <w:marTop w:val="0"/>
      <w:marBottom w:val="0"/>
      <w:divBdr>
        <w:top w:val="none" w:sz="0" w:space="0" w:color="auto"/>
        <w:left w:val="none" w:sz="0" w:space="0" w:color="auto"/>
        <w:bottom w:val="none" w:sz="0" w:space="0" w:color="auto"/>
        <w:right w:val="none" w:sz="0" w:space="0" w:color="auto"/>
      </w:divBdr>
    </w:div>
    <w:div w:id="1511138746">
      <w:bodyDiv w:val="1"/>
      <w:marLeft w:val="0"/>
      <w:marRight w:val="0"/>
      <w:marTop w:val="0"/>
      <w:marBottom w:val="0"/>
      <w:divBdr>
        <w:top w:val="none" w:sz="0" w:space="0" w:color="auto"/>
        <w:left w:val="none" w:sz="0" w:space="0" w:color="auto"/>
        <w:bottom w:val="none" w:sz="0" w:space="0" w:color="auto"/>
        <w:right w:val="none" w:sz="0" w:space="0" w:color="auto"/>
      </w:divBdr>
    </w:div>
    <w:div w:id="1521359230">
      <w:bodyDiv w:val="1"/>
      <w:marLeft w:val="0"/>
      <w:marRight w:val="0"/>
      <w:marTop w:val="0"/>
      <w:marBottom w:val="0"/>
      <w:divBdr>
        <w:top w:val="none" w:sz="0" w:space="0" w:color="auto"/>
        <w:left w:val="none" w:sz="0" w:space="0" w:color="auto"/>
        <w:bottom w:val="none" w:sz="0" w:space="0" w:color="auto"/>
        <w:right w:val="none" w:sz="0" w:space="0" w:color="auto"/>
      </w:divBdr>
      <w:divsChild>
        <w:div w:id="894582083">
          <w:marLeft w:val="0"/>
          <w:marRight w:val="0"/>
          <w:marTop w:val="0"/>
          <w:marBottom w:val="240"/>
          <w:divBdr>
            <w:top w:val="none" w:sz="0" w:space="0" w:color="auto"/>
            <w:left w:val="none" w:sz="0" w:space="0" w:color="auto"/>
            <w:bottom w:val="none" w:sz="0" w:space="0" w:color="auto"/>
            <w:right w:val="none" w:sz="0" w:space="0" w:color="auto"/>
          </w:divBdr>
          <w:divsChild>
            <w:div w:id="552234760">
              <w:marLeft w:val="0"/>
              <w:marRight w:val="0"/>
              <w:marTop w:val="0"/>
              <w:marBottom w:val="0"/>
              <w:divBdr>
                <w:top w:val="none" w:sz="0" w:space="0" w:color="auto"/>
                <w:left w:val="none" w:sz="0" w:space="0" w:color="auto"/>
                <w:bottom w:val="none" w:sz="0" w:space="0" w:color="auto"/>
                <w:right w:val="none" w:sz="0" w:space="0" w:color="auto"/>
              </w:divBdr>
              <w:divsChild>
                <w:div w:id="312804757">
                  <w:marLeft w:val="0"/>
                  <w:marRight w:val="0"/>
                  <w:marTop w:val="0"/>
                  <w:marBottom w:val="0"/>
                  <w:divBdr>
                    <w:top w:val="none" w:sz="0" w:space="0" w:color="auto"/>
                    <w:left w:val="none" w:sz="0" w:space="0" w:color="auto"/>
                    <w:bottom w:val="none" w:sz="0" w:space="0" w:color="auto"/>
                    <w:right w:val="none" w:sz="0" w:space="0" w:color="auto"/>
                  </w:divBdr>
                  <w:divsChild>
                    <w:div w:id="1812167741">
                      <w:marLeft w:val="0"/>
                      <w:marRight w:val="0"/>
                      <w:marTop w:val="0"/>
                      <w:marBottom w:val="0"/>
                      <w:divBdr>
                        <w:top w:val="none" w:sz="0" w:space="0" w:color="auto"/>
                        <w:left w:val="none" w:sz="0" w:space="0" w:color="auto"/>
                        <w:bottom w:val="none" w:sz="0" w:space="0" w:color="auto"/>
                        <w:right w:val="none" w:sz="0" w:space="0" w:color="auto"/>
                      </w:divBdr>
                      <w:divsChild>
                        <w:div w:id="102500040">
                          <w:marLeft w:val="0"/>
                          <w:marRight w:val="0"/>
                          <w:marTop w:val="0"/>
                          <w:marBottom w:val="0"/>
                          <w:divBdr>
                            <w:top w:val="none" w:sz="0" w:space="0" w:color="auto"/>
                            <w:left w:val="none" w:sz="0" w:space="0" w:color="auto"/>
                            <w:bottom w:val="none" w:sz="0" w:space="0" w:color="auto"/>
                            <w:right w:val="none" w:sz="0" w:space="0" w:color="auto"/>
                          </w:divBdr>
                          <w:divsChild>
                            <w:div w:id="815268417">
                              <w:marLeft w:val="0"/>
                              <w:marRight w:val="0"/>
                              <w:marTop w:val="0"/>
                              <w:marBottom w:val="0"/>
                              <w:divBdr>
                                <w:top w:val="none" w:sz="0" w:space="0" w:color="auto"/>
                                <w:left w:val="none" w:sz="0" w:space="0" w:color="auto"/>
                                <w:bottom w:val="none" w:sz="0" w:space="0" w:color="auto"/>
                                <w:right w:val="none" w:sz="0" w:space="0" w:color="auto"/>
                              </w:divBdr>
                              <w:divsChild>
                                <w:div w:id="378282007">
                                  <w:marLeft w:val="0"/>
                                  <w:marRight w:val="0"/>
                                  <w:marTop w:val="0"/>
                                  <w:marBottom w:val="0"/>
                                  <w:divBdr>
                                    <w:top w:val="none" w:sz="0" w:space="0" w:color="auto"/>
                                    <w:left w:val="none" w:sz="0" w:space="0" w:color="auto"/>
                                    <w:bottom w:val="none" w:sz="0" w:space="0" w:color="auto"/>
                                    <w:right w:val="none" w:sz="0" w:space="0" w:color="auto"/>
                                  </w:divBdr>
                                </w:div>
                                <w:div w:id="769743309">
                                  <w:marLeft w:val="0"/>
                                  <w:marRight w:val="0"/>
                                  <w:marTop w:val="0"/>
                                  <w:marBottom w:val="0"/>
                                  <w:divBdr>
                                    <w:top w:val="none" w:sz="0" w:space="0" w:color="auto"/>
                                    <w:left w:val="none" w:sz="0" w:space="0" w:color="auto"/>
                                    <w:bottom w:val="none" w:sz="0" w:space="0" w:color="auto"/>
                                    <w:right w:val="none" w:sz="0" w:space="0" w:color="auto"/>
                                  </w:divBdr>
                                  <w:divsChild>
                                    <w:div w:id="4277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182">
                          <w:marLeft w:val="0"/>
                          <w:marRight w:val="0"/>
                          <w:marTop w:val="0"/>
                          <w:marBottom w:val="0"/>
                          <w:divBdr>
                            <w:top w:val="none" w:sz="0" w:space="0" w:color="auto"/>
                            <w:left w:val="none" w:sz="0" w:space="0" w:color="auto"/>
                            <w:bottom w:val="none" w:sz="0" w:space="0" w:color="auto"/>
                            <w:right w:val="none" w:sz="0" w:space="0" w:color="auto"/>
                          </w:divBdr>
                          <w:divsChild>
                            <w:div w:id="6627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639">
                      <w:marLeft w:val="0"/>
                      <w:marRight w:val="0"/>
                      <w:marTop w:val="0"/>
                      <w:marBottom w:val="0"/>
                      <w:divBdr>
                        <w:top w:val="none" w:sz="0" w:space="0" w:color="auto"/>
                        <w:left w:val="none" w:sz="0" w:space="0" w:color="auto"/>
                        <w:bottom w:val="none" w:sz="0" w:space="0" w:color="auto"/>
                        <w:right w:val="none" w:sz="0" w:space="0" w:color="auto"/>
                      </w:divBdr>
                      <w:divsChild>
                        <w:div w:id="1760368465">
                          <w:marLeft w:val="0"/>
                          <w:marRight w:val="0"/>
                          <w:marTop w:val="0"/>
                          <w:marBottom w:val="0"/>
                          <w:divBdr>
                            <w:top w:val="none" w:sz="0" w:space="0" w:color="auto"/>
                            <w:left w:val="none" w:sz="0" w:space="0" w:color="auto"/>
                            <w:bottom w:val="none" w:sz="0" w:space="0" w:color="auto"/>
                            <w:right w:val="none" w:sz="0" w:space="0" w:color="auto"/>
                          </w:divBdr>
                          <w:divsChild>
                            <w:div w:id="42757374">
                              <w:marLeft w:val="0"/>
                              <w:marRight w:val="0"/>
                              <w:marTop w:val="0"/>
                              <w:marBottom w:val="0"/>
                              <w:divBdr>
                                <w:top w:val="none" w:sz="0" w:space="0" w:color="auto"/>
                                <w:left w:val="none" w:sz="0" w:space="0" w:color="auto"/>
                                <w:bottom w:val="none" w:sz="0" w:space="0" w:color="auto"/>
                                <w:right w:val="none" w:sz="0" w:space="0" w:color="auto"/>
                              </w:divBdr>
                              <w:divsChild>
                                <w:div w:id="1653750750">
                                  <w:marLeft w:val="0"/>
                                  <w:marRight w:val="0"/>
                                  <w:marTop w:val="0"/>
                                  <w:marBottom w:val="0"/>
                                  <w:divBdr>
                                    <w:top w:val="none" w:sz="0" w:space="0" w:color="auto"/>
                                    <w:left w:val="none" w:sz="0" w:space="0" w:color="auto"/>
                                    <w:bottom w:val="none" w:sz="0" w:space="0" w:color="auto"/>
                                    <w:right w:val="none" w:sz="0" w:space="0" w:color="auto"/>
                                  </w:divBdr>
                                </w:div>
                                <w:div w:id="67315228">
                                  <w:marLeft w:val="0"/>
                                  <w:marRight w:val="0"/>
                                  <w:marTop w:val="0"/>
                                  <w:marBottom w:val="0"/>
                                  <w:divBdr>
                                    <w:top w:val="none" w:sz="0" w:space="0" w:color="auto"/>
                                    <w:left w:val="none" w:sz="0" w:space="0" w:color="auto"/>
                                    <w:bottom w:val="none" w:sz="0" w:space="0" w:color="auto"/>
                                    <w:right w:val="none" w:sz="0" w:space="0" w:color="auto"/>
                                  </w:divBdr>
                                  <w:divsChild>
                                    <w:div w:id="16173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20463">
                          <w:marLeft w:val="0"/>
                          <w:marRight w:val="0"/>
                          <w:marTop w:val="0"/>
                          <w:marBottom w:val="0"/>
                          <w:divBdr>
                            <w:top w:val="none" w:sz="0" w:space="0" w:color="auto"/>
                            <w:left w:val="none" w:sz="0" w:space="0" w:color="auto"/>
                            <w:bottom w:val="none" w:sz="0" w:space="0" w:color="auto"/>
                            <w:right w:val="none" w:sz="0" w:space="0" w:color="auto"/>
                          </w:divBdr>
                          <w:divsChild>
                            <w:div w:id="20940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3123">
                      <w:marLeft w:val="0"/>
                      <w:marRight w:val="0"/>
                      <w:marTop w:val="0"/>
                      <w:marBottom w:val="0"/>
                      <w:divBdr>
                        <w:top w:val="none" w:sz="0" w:space="0" w:color="auto"/>
                        <w:left w:val="none" w:sz="0" w:space="0" w:color="auto"/>
                        <w:bottom w:val="none" w:sz="0" w:space="0" w:color="auto"/>
                        <w:right w:val="none" w:sz="0" w:space="0" w:color="auto"/>
                      </w:divBdr>
                      <w:divsChild>
                        <w:div w:id="844831437">
                          <w:marLeft w:val="0"/>
                          <w:marRight w:val="0"/>
                          <w:marTop w:val="0"/>
                          <w:marBottom w:val="0"/>
                          <w:divBdr>
                            <w:top w:val="none" w:sz="0" w:space="0" w:color="auto"/>
                            <w:left w:val="none" w:sz="0" w:space="0" w:color="auto"/>
                            <w:bottom w:val="none" w:sz="0" w:space="0" w:color="auto"/>
                            <w:right w:val="none" w:sz="0" w:space="0" w:color="auto"/>
                          </w:divBdr>
                          <w:divsChild>
                            <w:div w:id="222373175">
                              <w:marLeft w:val="0"/>
                              <w:marRight w:val="0"/>
                              <w:marTop w:val="0"/>
                              <w:marBottom w:val="0"/>
                              <w:divBdr>
                                <w:top w:val="none" w:sz="0" w:space="0" w:color="auto"/>
                                <w:left w:val="none" w:sz="0" w:space="0" w:color="auto"/>
                                <w:bottom w:val="none" w:sz="0" w:space="0" w:color="auto"/>
                                <w:right w:val="none" w:sz="0" w:space="0" w:color="auto"/>
                              </w:divBdr>
                              <w:divsChild>
                                <w:div w:id="1461996365">
                                  <w:marLeft w:val="0"/>
                                  <w:marRight w:val="0"/>
                                  <w:marTop w:val="0"/>
                                  <w:marBottom w:val="0"/>
                                  <w:divBdr>
                                    <w:top w:val="none" w:sz="0" w:space="0" w:color="auto"/>
                                    <w:left w:val="none" w:sz="0" w:space="0" w:color="auto"/>
                                    <w:bottom w:val="none" w:sz="0" w:space="0" w:color="auto"/>
                                    <w:right w:val="none" w:sz="0" w:space="0" w:color="auto"/>
                                  </w:divBdr>
                                </w:div>
                                <w:div w:id="247614009">
                                  <w:marLeft w:val="0"/>
                                  <w:marRight w:val="0"/>
                                  <w:marTop w:val="0"/>
                                  <w:marBottom w:val="0"/>
                                  <w:divBdr>
                                    <w:top w:val="none" w:sz="0" w:space="0" w:color="auto"/>
                                    <w:left w:val="none" w:sz="0" w:space="0" w:color="auto"/>
                                    <w:bottom w:val="none" w:sz="0" w:space="0" w:color="auto"/>
                                    <w:right w:val="none" w:sz="0" w:space="0" w:color="auto"/>
                                  </w:divBdr>
                                  <w:divsChild>
                                    <w:div w:id="14426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0711">
                          <w:marLeft w:val="0"/>
                          <w:marRight w:val="0"/>
                          <w:marTop w:val="0"/>
                          <w:marBottom w:val="0"/>
                          <w:divBdr>
                            <w:top w:val="none" w:sz="0" w:space="0" w:color="auto"/>
                            <w:left w:val="none" w:sz="0" w:space="0" w:color="auto"/>
                            <w:bottom w:val="none" w:sz="0" w:space="0" w:color="auto"/>
                            <w:right w:val="none" w:sz="0" w:space="0" w:color="auto"/>
                          </w:divBdr>
                          <w:divsChild>
                            <w:div w:id="8219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6333">
                      <w:marLeft w:val="0"/>
                      <w:marRight w:val="0"/>
                      <w:marTop w:val="0"/>
                      <w:marBottom w:val="0"/>
                      <w:divBdr>
                        <w:top w:val="none" w:sz="0" w:space="0" w:color="auto"/>
                        <w:left w:val="none" w:sz="0" w:space="0" w:color="auto"/>
                        <w:bottom w:val="none" w:sz="0" w:space="0" w:color="auto"/>
                        <w:right w:val="none" w:sz="0" w:space="0" w:color="auto"/>
                      </w:divBdr>
                      <w:divsChild>
                        <w:div w:id="2043900755">
                          <w:marLeft w:val="0"/>
                          <w:marRight w:val="0"/>
                          <w:marTop w:val="0"/>
                          <w:marBottom w:val="0"/>
                          <w:divBdr>
                            <w:top w:val="none" w:sz="0" w:space="0" w:color="auto"/>
                            <w:left w:val="none" w:sz="0" w:space="0" w:color="auto"/>
                            <w:bottom w:val="none" w:sz="0" w:space="0" w:color="auto"/>
                            <w:right w:val="none" w:sz="0" w:space="0" w:color="auto"/>
                          </w:divBdr>
                          <w:divsChild>
                            <w:div w:id="1762876202">
                              <w:marLeft w:val="0"/>
                              <w:marRight w:val="0"/>
                              <w:marTop w:val="0"/>
                              <w:marBottom w:val="0"/>
                              <w:divBdr>
                                <w:top w:val="none" w:sz="0" w:space="0" w:color="auto"/>
                                <w:left w:val="none" w:sz="0" w:space="0" w:color="auto"/>
                                <w:bottom w:val="none" w:sz="0" w:space="0" w:color="auto"/>
                                <w:right w:val="none" w:sz="0" w:space="0" w:color="auto"/>
                              </w:divBdr>
                              <w:divsChild>
                                <w:div w:id="1612932864">
                                  <w:marLeft w:val="0"/>
                                  <w:marRight w:val="0"/>
                                  <w:marTop w:val="0"/>
                                  <w:marBottom w:val="0"/>
                                  <w:divBdr>
                                    <w:top w:val="none" w:sz="0" w:space="0" w:color="auto"/>
                                    <w:left w:val="none" w:sz="0" w:space="0" w:color="auto"/>
                                    <w:bottom w:val="none" w:sz="0" w:space="0" w:color="auto"/>
                                    <w:right w:val="none" w:sz="0" w:space="0" w:color="auto"/>
                                  </w:divBdr>
                                </w:div>
                                <w:div w:id="1167595941">
                                  <w:marLeft w:val="0"/>
                                  <w:marRight w:val="0"/>
                                  <w:marTop w:val="0"/>
                                  <w:marBottom w:val="0"/>
                                  <w:divBdr>
                                    <w:top w:val="none" w:sz="0" w:space="0" w:color="auto"/>
                                    <w:left w:val="none" w:sz="0" w:space="0" w:color="auto"/>
                                    <w:bottom w:val="none" w:sz="0" w:space="0" w:color="auto"/>
                                    <w:right w:val="none" w:sz="0" w:space="0" w:color="auto"/>
                                  </w:divBdr>
                                  <w:divsChild>
                                    <w:div w:id="2002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08304">
                          <w:marLeft w:val="0"/>
                          <w:marRight w:val="0"/>
                          <w:marTop w:val="0"/>
                          <w:marBottom w:val="0"/>
                          <w:divBdr>
                            <w:top w:val="none" w:sz="0" w:space="0" w:color="auto"/>
                            <w:left w:val="none" w:sz="0" w:space="0" w:color="auto"/>
                            <w:bottom w:val="none" w:sz="0" w:space="0" w:color="auto"/>
                            <w:right w:val="none" w:sz="0" w:space="0" w:color="auto"/>
                          </w:divBdr>
                          <w:divsChild>
                            <w:div w:id="19582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7220">
                      <w:marLeft w:val="0"/>
                      <w:marRight w:val="0"/>
                      <w:marTop w:val="0"/>
                      <w:marBottom w:val="0"/>
                      <w:divBdr>
                        <w:top w:val="none" w:sz="0" w:space="0" w:color="auto"/>
                        <w:left w:val="none" w:sz="0" w:space="0" w:color="auto"/>
                        <w:bottom w:val="none" w:sz="0" w:space="0" w:color="auto"/>
                        <w:right w:val="none" w:sz="0" w:space="0" w:color="auto"/>
                      </w:divBdr>
                      <w:divsChild>
                        <w:div w:id="1136870388">
                          <w:marLeft w:val="0"/>
                          <w:marRight w:val="0"/>
                          <w:marTop w:val="0"/>
                          <w:marBottom w:val="0"/>
                          <w:divBdr>
                            <w:top w:val="none" w:sz="0" w:space="0" w:color="auto"/>
                            <w:left w:val="none" w:sz="0" w:space="0" w:color="auto"/>
                            <w:bottom w:val="none" w:sz="0" w:space="0" w:color="auto"/>
                            <w:right w:val="none" w:sz="0" w:space="0" w:color="auto"/>
                          </w:divBdr>
                          <w:divsChild>
                            <w:div w:id="1620378316">
                              <w:marLeft w:val="0"/>
                              <w:marRight w:val="0"/>
                              <w:marTop w:val="0"/>
                              <w:marBottom w:val="0"/>
                              <w:divBdr>
                                <w:top w:val="none" w:sz="0" w:space="0" w:color="auto"/>
                                <w:left w:val="none" w:sz="0" w:space="0" w:color="auto"/>
                                <w:bottom w:val="none" w:sz="0" w:space="0" w:color="auto"/>
                                <w:right w:val="none" w:sz="0" w:space="0" w:color="auto"/>
                              </w:divBdr>
                              <w:divsChild>
                                <w:div w:id="1161967092">
                                  <w:marLeft w:val="0"/>
                                  <w:marRight w:val="0"/>
                                  <w:marTop w:val="0"/>
                                  <w:marBottom w:val="0"/>
                                  <w:divBdr>
                                    <w:top w:val="none" w:sz="0" w:space="0" w:color="auto"/>
                                    <w:left w:val="none" w:sz="0" w:space="0" w:color="auto"/>
                                    <w:bottom w:val="none" w:sz="0" w:space="0" w:color="auto"/>
                                    <w:right w:val="none" w:sz="0" w:space="0" w:color="auto"/>
                                  </w:divBdr>
                                </w:div>
                                <w:div w:id="1391730339">
                                  <w:marLeft w:val="0"/>
                                  <w:marRight w:val="0"/>
                                  <w:marTop w:val="0"/>
                                  <w:marBottom w:val="0"/>
                                  <w:divBdr>
                                    <w:top w:val="none" w:sz="0" w:space="0" w:color="auto"/>
                                    <w:left w:val="none" w:sz="0" w:space="0" w:color="auto"/>
                                    <w:bottom w:val="none" w:sz="0" w:space="0" w:color="auto"/>
                                    <w:right w:val="none" w:sz="0" w:space="0" w:color="auto"/>
                                  </w:divBdr>
                                  <w:divsChild>
                                    <w:div w:id="17152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44940">
                          <w:marLeft w:val="0"/>
                          <w:marRight w:val="0"/>
                          <w:marTop w:val="0"/>
                          <w:marBottom w:val="0"/>
                          <w:divBdr>
                            <w:top w:val="none" w:sz="0" w:space="0" w:color="auto"/>
                            <w:left w:val="none" w:sz="0" w:space="0" w:color="auto"/>
                            <w:bottom w:val="none" w:sz="0" w:space="0" w:color="auto"/>
                            <w:right w:val="none" w:sz="0" w:space="0" w:color="auto"/>
                          </w:divBdr>
                          <w:divsChild>
                            <w:div w:id="20830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398">
                      <w:marLeft w:val="0"/>
                      <w:marRight w:val="0"/>
                      <w:marTop w:val="0"/>
                      <w:marBottom w:val="0"/>
                      <w:divBdr>
                        <w:top w:val="none" w:sz="0" w:space="0" w:color="auto"/>
                        <w:left w:val="none" w:sz="0" w:space="0" w:color="auto"/>
                        <w:bottom w:val="none" w:sz="0" w:space="0" w:color="auto"/>
                        <w:right w:val="none" w:sz="0" w:space="0" w:color="auto"/>
                      </w:divBdr>
                      <w:divsChild>
                        <w:div w:id="556429499">
                          <w:marLeft w:val="0"/>
                          <w:marRight w:val="0"/>
                          <w:marTop w:val="0"/>
                          <w:marBottom w:val="0"/>
                          <w:divBdr>
                            <w:top w:val="none" w:sz="0" w:space="0" w:color="auto"/>
                            <w:left w:val="none" w:sz="0" w:space="0" w:color="auto"/>
                            <w:bottom w:val="none" w:sz="0" w:space="0" w:color="auto"/>
                            <w:right w:val="none" w:sz="0" w:space="0" w:color="auto"/>
                          </w:divBdr>
                          <w:divsChild>
                            <w:div w:id="39132623">
                              <w:marLeft w:val="0"/>
                              <w:marRight w:val="0"/>
                              <w:marTop w:val="0"/>
                              <w:marBottom w:val="0"/>
                              <w:divBdr>
                                <w:top w:val="none" w:sz="0" w:space="0" w:color="auto"/>
                                <w:left w:val="none" w:sz="0" w:space="0" w:color="auto"/>
                                <w:bottom w:val="none" w:sz="0" w:space="0" w:color="auto"/>
                                <w:right w:val="none" w:sz="0" w:space="0" w:color="auto"/>
                              </w:divBdr>
                              <w:divsChild>
                                <w:div w:id="1199126565">
                                  <w:marLeft w:val="0"/>
                                  <w:marRight w:val="0"/>
                                  <w:marTop w:val="0"/>
                                  <w:marBottom w:val="0"/>
                                  <w:divBdr>
                                    <w:top w:val="none" w:sz="0" w:space="0" w:color="auto"/>
                                    <w:left w:val="none" w:sz="0" w:space="0" w:color="auto"/>
                                    <w:bottom w:val="none" w:sz="0" w:space="0" w:color="auto"/>
                                    <w:right w:val="none" w:sz="0" w:space="0" w:color="auto"/>
                                  </w:divBdr>
                                </w:div>
                                <w:div w:id="389957927">
                                  <w:marLeft w:val="0"/>
                                  <w:marRight w:val="0"/>
                                  <w:marTop w:val="0"/>
                                  <w:marBottom w:val="0"/>
                                  <w:divBdr>
                                    <w:top w:val="none" w:sz="0" w:space="0" w:color="auto"/>
                                    <w:left w:val="none" w:sz="0" w:space="0" w:color="auto"/>
                                    <w:bottom w:val="none" w:sz="0" w:space="0" w:color="auto"/>
                                    <w:right w:val="none" w:sz="0" w:space="0" w:color="auto"/>
                                  </w:divBdr>
                                  <w:divsChild>
                                    <w:div w:id="137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74324">
                          <w:marLeft w:val="0"/>
                          <w:marRight w:val="0"/>
                          <w:marTop w:val="0"/>
                          <w:marBottom w:val="0"/>
                          <w:divBdr>
                            <w:top w:val="none" w:sz="0" w:space="0" w:color="auto"/>
                            <w:left w:val="none" w:sz="0" w:space="0" w:color="auto"/>
                            <w:bottom w:val="none" w:sz="0" w:space="0" w:color="auto"/>
                            <w:right w:val="none" w:sz="0" w:space="0" w:color="auto"/>
                          </w:divBdr>
                          <w:divsChild>
                            <w:div w:id="14610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9643">
                      <w:marLeft w:val="0"/>
                      <w:marRight w:val="0"/>
                      <w:marTop w:val="0"/>
                      <w:marBottom w:val="0"/>
                      <w:divBdr>
                        <w:top w:val="none" w:sz="0" w:space="0" w:color="auto"/>
                        <w:left w:val="none" w:sz="0" w:space="0" w:color="auto"/>
                        <w:bottom w:val="none" w:sz="0" w:space="0" w:color="auto"/>
                        <w:right w:val="none" w:sz="0" w:space="0" w:color="auto"/>
                      </w:divBdr>
                      <w:divsChild>
                        <w:div w:id="1313675711">
                          <w:marLeft w:val="0"/>
                          <w:marRight w:val="0"/>
                          <w:marTop w:val="0"/>
                          <w:marBottom w:val="0"/>
                          <w:divBdr>
                            <w:top w:val="none" w:sz="0" w:space="0" w:color="auto"/>
                            <w:left w:val="none" w:sz="0" w:space="0" w:color="auto"/>
                            <w:bottom w:val="none" w:sz="0" w:space="0" w:color="auto"/>
                            <w:right w:val="none" w:sz="0" w:space="0" w:color="auto"/>
                          </w:divBdr>
                          <w:divsChild>
                            <w:div w:id="164633954">
                              <w:marLeft w:val="0"/>
                              <w:marRight w:val="0"/>
                              <w:marTop w:val="0"/>
                              <w:marBottom w:val="0"/>
                              <w:divBdr>
                                <w:top w:val="none" w:sz="0" w:space="0" w:color="auto"/>
                                <w:left w:val="none" w:sz="0" w:space="0" w:color="auto"/>
                                <w:bottom w:val="none" w:sz="0" w:space="0" w:color="auto"/>
                                <w:right w:val="none" w:sz="0" w:space="0" w:color="auto"/>
                              </w:divBdr>
                              <w:divsChild>
                                <w:div w:id="902790133">
                                  <w:marLeft w:val="0"/>
                                  <w:marRight w:val="0"/>
                                  <w:marTop w:val="0"/>
                                  <w:marBottom w:val="0"/>
                                  <w:divBdr>
                                    <w:top w:val="none" w:sz="0" w:space="0" w:color="auto"/>
                                    <w:left w:val="none" w:sz="0" w:space="0" w:color="auto"/>
                                    <w:bottom w:val="none" w:sz="0" w:space="0" w:color="auto"/>
                                    <w:right w:val="none" w:sz="0" w:space="0" w:color="auto"/>
                                  </w:divBdr>
                                </w:div>
                                <w:div w:id="1775786284">
                                  <w:marLeft w:val="0"/>
                                  <w:marRight w:val="0"/>
                                  <w:marTop w:val="0"/>
                                  <w:marBottom w:val="0"/>
                                  <w:divBdr>
                                    <w:top w:val="none" w:sz="0" w:space="0" w:color="auto"/>
                                    <w:left w:val="none" w:sz="0" w:space="0" w:color="auto"/>
                                    <w:bottom w:val="none" w:sz="0" w:space="0" w:color="auto"/>
                                    <w:right w:val="none" w:sz="0" w:space="0" w:color="auto"/>
                                  </w:divBdr>
                                  <w:divsChild>
                                    <w:div w:id="126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8250">
                          <w:marLeft w:val="0"/>
                          <w:marRight w:val="0"/>
                          <w:marTop w:val="0"/>
                          <w:marBottom w:val="0"/>
                          <w:divBdr>
                            <w:top w:val="none" w:sz="0" w:space="0" w:color="auto"/>
                            <w:left w:val="none" w:sz="0" w:space="0" w:color="auto"/>
                            <w:bottom w:val="none" w:sz="0" w:space="0" w:color="auto"/>
                            <w:right w:val="none" w:sz="0" w:space="0" w:color="auto"/>
                          </w:divBdr>
                          <w:divsChild>
                            <w:div w:id="13129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10045">
                      <w:marLeft w:val="0"/>
                      <w:marRight w:val="0"/>
                      <w:marTop w:val="0"/>
                      <w:marBottom w:val="0"/>
                      <w:divBdr>
                        <w:top w:val="none" w:sz="0" w:space="0" w:color="auto"/>
                        <w:left w:val="none" w:sz="0" w:space="0" w:color="auto"/>
                        <w:bottom w:val="none" w:sz="0" w:space="0" w:color="auto"/>
                        <w:right w:val="none" w:sz="0" w:space="0" w:color="auto"/>
                      </w:divBdr>
                      <w:divsChild>
                        <w:div w:id="568613201">
                          <w:marLeft w:val="0"/>
                          <w:marRight w:val="0"/>
                          <w:marTop w:val="0"/>
                          <w:marBottom w:val="0"/>
                          <w:divBdr>
                            <w:top w:val="none" w:sz="0" w:space="0" w:color="auto"/>
                            <w:left w:val="none" w:sz="0" w:space="0" w:color="auto"/>
                            <w:bottom w:val="none" w:sz="0" w:space="0" w:color="auto"/>
                            <w:right w:val="none" w:sz="0" w:space="0" w:color="auto"/>
                          </w:divBdr>
                          <w:divsChild>
                            <w:div w:id="819882045">
                              <w:marLeft w:val="0"/>
                              <w:marRight w:val="0"/>
                              <w:marTop w:val="0"/>
                              <w:marBottom w:val="0"/>
                              <w:divBdr>
                                <w:top w:val="none" w:sz="0" w:space="0" w:color="auto"/>
                                <w:left w:val="none" w:sz="0" w:space="0" w:color="auto"/>
                                <w:bottom w:val="none" w:sz="0" w:space="0" w:color="auto"/>
                                <w:right w:val="none" w:sz="0" w:space="0" w:color="auto"/>
                              </w:divBdr>
                              <w:divsChild>
                                <w:div w:id="1571846885">
                                  <w:marLeft w:val="0"/>
                                  <w:marRight w:val="0"/>
                                  <w:marTop w:val="0"/>
                                  <w:marBottom w:val="0"/>
                                  <w:divBdr>
                                    <w:top w:val="none" w:sz="0" w:space="0" w:color="auto"/>
                                    <w:left w:val="none" w:sz="0" w:space="0" w:color="auto"/>
                                    <w:bottom w:val="none" w:sz="0" w:space="0" w:color="auto"/>
                                    <w:right w:val="none" w:sz="0" w:space="0" w:color="auto"/>
                                  </w:divBdr>
                                </w:div>
                                <w:div w:id="1941719447">
                                  <w:marLeft w:val="0"/>
                                  <w:marRight w:val="0"/>
                                  <w:marTop w:val="0"/>
                                  <w:marBottom w:val="0"/>
                                  <w:divBdr>
                                    <w:top w:val="none" w:sz="0" w:space="0" w:color="auto"/>
                                    <w:left w:val="none" w:sz="0" w:space="0" w:color="auto"/>
                                    <w:bottom w:val="none" w:sz="0" w:space="0" w:color="auto"/>
                                    <w:right w:val="none" w:sz="0" w:space="0" w:color="auto"/>
                                  </w:divBdr>
                                  <w:divsChild>
                                    <w:div w:id="13550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454908">
                          <w:marLeft w:val="0"/>
                          <w:marRight w:val="0"/>
                          <w:marTop w:val="0"/>
                          <w:marBottom w:val="0"/>
                          <w:divBdr>
                            <w:top w:val="none" w:sz="0" w:space="0" w:color="auto"/>
                            <w:left w:val="none" w:sz="0" w:space="0" w:color="auto"/>
                            <w:bottom w:val="none" w:sz="0" w:space="0" w:color="auto"/>
                            <w:right w:val="none" w:sz="0" w:space="0" w:color="auto"/>
                          </w:divBdr>
                          <w:divsChild>
                            <w:div w:id="3623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3099">
                      <w:marLeft w:val="0"/>
                      <w:marRight w:val="0"/>
                      <w:marTop w:val="0"/>
                      <w:marBottom w:val="0"/>
                      <w:divBdr>
                        <w:top w:val="none" w:sz="0" w:space="0" w:color="auto"/>
                        <w:left w:val="none" w:sz="0" w:space="0" w:color="auto"/>
                        <w:bottom w:val="none" w:sz="0" w:space="0" w:color="auto"/>
                        <w:right w:val="none" w:sz="0" w:space="0" w:color="auto"/>
                      </w:divBdr>
                      <w:divsChild>
                        <w:div w:id="530193669">
                          <w:marLeft w:val="0"/>
                          <w:marRight w:val="0"/>
                          <w:marTop w:val="0"/>
                          <w:marBottom w:val="0"/>
                          <w:divBdr>
                            <w:top w:val="none" w:sz="0" w:space="0" w:color="auto"/>
                            <w:left w:val="none" w:sz="0" w:space="0" w:color="auto"/>
                            <w:bottom w:val="none" w:sz="0" w:space="0" w:color="auto"/>
                            <w:right w:val="none" w:sz="0" w:space="0" w:color="auto"/>
                          </w:divBdr>
                          <w:divsChild>
                            <w:div w:id="1925992878">
                              <w:marLeft w:val="0"/>
                              <w:marRight w:val="0"/>
                              <w:marTop w:val="0"/>
                              <w:marBottom w:val="0"/>
                              <w:divBdr>
                                <w:top w:val="none" w:sz="0" w:space="0" w:color="auto"/>
                                <w:left w:val="none" w:sz="0" w:space="0" w:color="auto"/>
                                <w:bottom w:val="none" w:sz="0" w:space="0" w:color="auto"/>
                                <w:right w:val="none" w:sz="0" w:space="0" w:color="auto"/>
                              </w:divBdr>
                              <w:divsChild>
                                <w:div w:id="1103575662">
                                  <w:marLeft w:val="0"/>
                                  <w:marRight w:val="0"/>
                                  <w:marTop w:val="0"/>
                                  <w:marBottom w:val="0"/>
                                  <w:divBdr>
                                    <w:top w:val="none" w:sz="0" w:space="0" w:color="auto"/>
                                    <w:left w:val="none" w:sz="0" w:space="0" w:color="auto"/>
                                    <w:bottom w:val="none" w:sz="0" w:space="0" w:color="auto"/>
                                    <w:right w:val="none" w:sz="0" w:space="0" w:color="auto"/>
                                  </w:divBdr>
                                </w:div>
                                <w:div w:id="991298380">
                                  <w:marLeft w:val="0"/>
                                  <w:marRight w:val="0"/>
                                  <w:marTop w:val="0"/>
                                  <w:marBottom w:val="0"/>
                                  <w:divBdr>
                                    <w:top w:val="none" w:sz="0" w:space="0" w:color="auto"/>
                                    <w:left w:val="none" w:sz="0" w:space="0" w:color="auto"/>
                                    <w:bottom w:val="none" w:sz="0" w:space="0" w:color="auto"/>
                                    <w:right w:val="none" w:sz="0" w:space="0" w:color="auto"/>
                                  </w:divBdr>
                                  <w:divsChild>
                                    <w:div w:id="6850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29650">
                          <w:marLeft w:val="0"/>
                          <w:marRight w:val="0"/>
                          <w:marTop w:val="0"/>
                          <w:marBottom w:val="0"/>
                          <w:divBdr>
                            <w:top w:val="none" w:sz="0" w:space="0" w:color="auto"/>
                            <w:left w:val="none" w:sz="0" w:space="0" w:color="auto"/>
                            <w:bottom w:val="none" w:sz="0" w:space="0" w:color="auto"/>
                            <w:right w:val="none" w:sz="0" w:space="0" w:color="auto"/>
                          </w:divBdr>
                          <w:divsChild>
                            <w:div w:id="17375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121">
                      <w:marLeft w:val="0"/>
                      <w:marRight w:val="0"/>
                      <w:marTop w:val="0"/>
                      <w:marBottom w:val="0"/>
                      <w:divBdr>
                        <w:top w:val="none" w:sz="0" w:space="0" w:color="auto"/>
                        <w:left w:val="none" w:sz="0" w:space="0" w:color="auto"/>
                        <w:bottom w:val="none" w:sz="0" w:space="0" w:color="auto"/>
                        <w:right w:val="none" w:sz="0" w:space="0" w:color="auto"/>
                      </w:divBdr>
                      <w:divsChild>
                        <w:div w:id="874270152">
                          <w:marLeft w:val="0"/>
                          <w:marRight w:val="0"/>
                          <w:marTop w:val="0"/>
                          <w:marBottom w:val="0"/>
                          <w:divBdr>
                            <w:top w:val="none" w:sz="0" w:space="0" w:color="auto"/>
                            <w:left w:val="none" w:sz="0" w:space="0" w:color="auto"/>
                            <w:bottom w:val="none" w:sz="0" w:space="0" w:color="auto"/>
                            <w:right w:val="none" w:sz="0" w:space="0" w:color="auto"/>
                          </w:divBdr>
                          <w:divsChild>
                            <w:div w:id="621309300">
                              <w:marLeft w:val="0"/>
                              <w:marRight w:val="0"/>
                              <w:marTop w:val="0"/>
                              <w:marBottom w:val="0"/>
                              <w:divBdr>
                                <w:top w:val="none" w:sz="0" w:space="0" w:color="auto"/>
                                <w:left w:val="none" w:sz="0" w:space="0" w:color="auto"/>
                                <w:bottom w:val="none" w:sz="0" w:space="0" w:color="auto"/>
                                <w:right w:val="none" w:sz="0" w:space="0" w:color="auto"/>
                              </w:divBdr>
                              <w:divsChild>
                                <w:div w:id="610862489">
                                  <w:marLeft w:val="0"/>
                                  <w:marRight w:val="0"/>
                                  <w:marTop w:val="0"/>
                                  <w:marBottom w:val="0"/>
                                  <w:divBdr>
                                    <w:top w:val="none" w:sz="0" w:space="0" w:color="auto"/>
                                    <w:left w:val="none" w:sz="0" w:space="0" w:color="auto"/>
                                    <w:bottom w:val="none" w:sz="0" w:space="0" w:color="auto"/>
                                    <w:right w:val="none" w:sz="0" w:space="0" w:color="auto"/>
                                  </w:divBdr>
                                </w:div>
                                <w:div w:id="54863482">
                                  <w:marLeft w:val="0"/>
                                  <w:marRight w:val="0"/>
                                  <w:marTop w:val="0"/>
                                  <w:marBottom w:val="0"/>
                                  <w:divBdr>
                                    <w:top w:val="none" w:sz="0" w:space="0" w:color="auto"/>
                                    <w:left w:val="none" w:sz="0" w:space="0" w:color="auto"/>
                                    <w:bottom w:val="none" w:sz="0" w:space="0" w:color="auto"/>
                                    <w:right w:val="none" w:sz="0" w:space="0" w:color="auto"/>
                                  </w:divBdr>
                                  <w:divsChild>
                                    <w:div w:id="1508788743">
                                      <w:marLeft w:val="0"/>
                                      <w:marRight w:val="0"/>
                                      <w:marTop w:val="0"/>
                                      <w:marBottom w:val="0"/>
                                      <w:divBdr>
                                        <w:top w:val="none" w:sz="0" w:space="0" w:color="auto"/>
                                        <w:left w:val="none" w:sz="0" w:space="0" w:color="auto"/>
                                        <w:bottom w:val="none" w:sz="0" w:space="0" w:color="auto"/>
                                        <w:right w:val="none" w:sz="0" w:space="0" w:color="auto"/>
                                      </w:divBdr>
                                      <w:divsChild>
                                        <w:div w:id="13888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101908">
                          <w:marLeft w:val="0"/>
                          <w:marRight w:val="0"/>
                          <w:marTop w:val="0"/>
                          <w:marBottom w:val="0"/>
                          <w:divBdr>
                            <w:top w:val="none" w:sz="0" w:space="0" w:color="auto"/>
                            <w:left w:val="none" w:sz="0" w:space="0" w:color="auto"/>
                            <w:bottom w:val="none" w:sz="0" w:space="0" w:color="auto"/>
                            <w:right w:val="none" w:sz="0" w:space="0" w:color="auto"/>
                          </w:divBdr>
                          <w:divsChild>
                            <w:div w:id="10254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2815">
                      <w:marLeft w:val="0"/>
                      <w:marRight w:val="0"/>
                      <w:marTop w:val="0"/>
                      <w:marBottom w:val="0"/>
                      <w:divBdr>
                        <w:top w:val="none" w:sz="0" w:space="0" w:color="auto"/>
                        <w:left w:val="none" w:sz="0" w:space="0" w:color="auto"/>
                        <w:bottom w:val="none" w:sz="0" w:space="0" w:color="auto"/>
                        <w:right w:val="none" w:sz="0" w:space="0" w:color="auto"/>
                      </w:divBdr>
                      <w:divsChild>
                        <w:div w:id="641039109">
                          <w:marLeft w:val="0"/>
                          <w:marRight w:val="0"/>
                          <w:marTop w:val="0"/>
                          <w:marBottom w:val="0"/>
                          <w:divBdr>
                            <w:top w:val="none" w:sz="0" w:space="0" w:color="auto"/>
                            <w:left w:val="none" w:sz="0" w:space="0" w:color="auto"/>
                            <w:bottom w:val="none" w:sz="0" w:space="0" w:color="auto"/>
                            <w:right w:val="none" w:sz="0" w:space="0" w:color="auto"/>
                          </w:divBdr>
                          <w:divsChild>
                            <w:div w:id="1629124647">
                              <w:marLeft w:val="0"/>
                              <w:marRight w:val="0"/>
                              <w:marTop w:val="0"/>
                              <w:marBottom w:val="0"/>
                              <w:divBdr>
                                <w:top w:val="none" w:sz="0" w:space="0" w:color="auto"/>
                                <w:left w:val="none" w:sz="0" w:space="0" w:color="auto"/>
                                <w:bottom w:val="none" w:sz="0" w:space="0" w:color="auto"/>
                                <w:right w:val="none" w:sz="0" w:space="0" w:color="auto"/>
                              </w:divBdr>
                              <w:divsChild>
                                <w:div w:id="1956671186">
                                  <w:marLeft w:val="0"/>
                                  <w:marRight w:val="0"/>
                                  <w:marTop w:val="0"/>
                                  <w:marBottom w:val="0"/>
                                  <w:divBdr>
                                    <w:top w:val="none" w:sz="0" w:space="0" w:color="auto"/>
                                    <w:left w:val="none" w:sz="0" w:space="0" w:color="auto"/>
                                    <w:bottom w:val="none" w:sz="0" w:space="0" w:color="auto"/>
                                    <w:right w:val="none" w:sz="0" w:space="0" w:color="auto"/>
                                  </w:divBdr>
                                </w:div>
                                <w:div w:id="1286043048">
                                  <w:marLeft w:val="0"/>
                                  <w:marRight w:val="0"/>
                                  <w:marTop w:val="0"/>
                                  <w:marBottom w:val="0"/>
                                  <w:divBdr>
                                    <w:top w:val="none" w:sz="0" w:space="0" w:color="auto"/>
                                    <w:left w:val="none" w:sz="0" w:space="0" w:color="auto"/>
                                    <w:bottom w:val="none" w:sz="0" w:space="0" w:color="auto"/>
                                    <w:right w:val="none" w:sz="0" w:space="0" w:color="auto"/>
                                  </w:divBdr>
                                  <w:divsChild>
                                    <w:div w:id="1901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1045">
                          <w:marLeft w:val="0"/>
                          <w:marRight w:val="0"/>
                          <w:marTop w:val="0"/>
                          <w:marBottom w:val="0"/>
                          <w:divBdr>
                            <w:top w:val="none" w:sz="0" w:space="0" w:color="auto"/>
                            <w:left w:val="none" w:sz="0" w:space="0" w:color="auto"/>
                            <w:bottom w:val="none" w:sz="0" w:space="0" w:color="auto"/>
                            <w:right w:val="none" w:sz="0" w:space="0" w:color="auto"/>
                          </w:divBdr>
                          <w:divsChild>
                            <w:div w:id="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652079">
      <w:bodyDiv w:val="1"/>
      <w:marLeft w:val="0"/>
      <w:marRight w:val="0"/>
      <w:marTop w:val="0"/>
      <w:marBottom w:val="0"/>
      <w:divBdr>
        <w:top w:val="none" w:sz="0" w:space="0" w:color="auto"/>
        <w:left w:val="none" w:sz="0" w:space="0" w:color="auto"/>
        <w:bottom w:val="none" w:sz="0" w:space="0" w:color="auto"/>
        <w:right w:val="none" w:sz="0" w:space="0" w:color="auto"/>
      </w:divBdr>
    </w:div>
    <w:div w:id="1731147473">
      <w:bodyDiv w:val="1"/>
      <w:marLeft w:val="0"/>
      <w:marRight w:val="0"/>
      <w:marTop w:val="0"/>
      <w:marBottom w:val="0"/>
      <w:divBdr>
        <w:top w:val="none" w:sz="0" w:space="0" w:color="auto"/>
        <w:left w:val="none" w:sz="0" w:space="0" w:color="auto"/>
        <w:bottom w:val="none" w:sz="0" w:space="0" w:color="auto"/>
        <w:right w:val="none" w:sz="0" w:space="0" w:color="auto"/>
      </w:divBdr>
    </w:div>
    <w:div w:id="1734111242">
      <w:bodyDiv w:val="1"/>
      <w:marLeft w:val="0"/>
      <w:marRight w:val="0"/>
      <w:marTop w:val="0"/>
      <w:marBottom w:val="0"/>
      <w:divBdr>
        <w:top w:val="none" w:sz="0" w:space="0" w:color="auto"/>
        <w:left w:val="none" w:sz="0" w:space="0" w:color="auto"/>
        <w:bottom w:val="none" w:sz="0" w:space="0" w:color="auto"/>
        <w:right w:val="none" w:sz="0" w:space="0" w:color="auto"/>
      </w:divBdr>
    </w:div>
    <w:div w:id="208071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6651</TotalTime>
  <Pages>27</Pages>
  <Words>4955</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dukanam</dc:creator>
  <cp:keywords/>
  <dc:description/>
  <cp:lastModifiedBy>vinod dukanam</cp:lastModifiedBy>
  <cp:revision>12</cp:revision>
  <dcterms:created xsi:type="dcterms:W3CDTF">2022-07-08T04:32:00Z</dcterms:created>
  <dcterms:modified xsi:type="dcterms:W3CDTF">2022-07-19T05:34:00Z</dcterms:modified>
</cp:coreProperties>
</file>