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1A" w:rsidRDefault="00373E1A"/>
    <w:p w:rsidR="007C2CFB" w:rsidRDefault="007C2CFB"/>
    <w:p w:rsidR="007C2CFB" w:rsidRDefault="007C2CFB"/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Nanyang Technological University</w:t>
      </w:r>
    </w:p>
    <w:p w:rsidR="007C2CFB" w:rsidRDefault="006B3A4E">
      <w:pPr>
        <w:rPr>
          <w:b/>
          <w:sz w:val="72"/>
          <w:szCs w:val="72"/>
        </w:rPr>
      </w:pPr>
      <w:r>
        <w:rPr>
          <w:b/>
          <w:sz w:val="72"/>
          <w:szCs w:val="72"/>
        </w:rPr>
        <w:t>Lab 2</w:t>
      </w:r>
      <w:r w:rsidR="007C2CFB">
        <w:rPr>
          <w:b/>
          <w:sz w:val="72"/>
          <w:szCs w:val="72"/>
        </w:rPr>
        <w:t xml:space="preserve"> Report:</w:t>
      </w:r>
    </w:p>
    <w:p w:rsidR="007C2CFB" w:rsidRDefault="004D2D75">
      <w:pPr>
        <w:rPr>
          <w:b/>
          <w:sz w:val="72"/>
          <w:szCs w:val="72"/>
        </w:rPr>
      </w:pPr>
      <w:r>
        <w:rPr>
          <w:b/>
          <w:sz w:val="72"/>
          <w:szCs w:val="72"/>
        </w:rPr>
        <w:t>Parametric Surfaces and Solids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CZ2003 Computer Graphics and Visualization</w:t>
      </w: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Student: Trinh Tuan Dung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Matriculation Number: U1720421K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Group: SS1</w:t>
      </w: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DB6D2D" w:rsidRDefault="00DB6D2D">
      <w:pPr>
        <w:rPr>
          <w:b/>
          <w:sz w:val="28"/>
          <w:szCs w:val="28"/>
          <w:u w:val="single"/>
        </w:rPr>
      </w:pPr>
    </w:p>
    <w:p w:rsidR="00DB6D2D" w:rsidRDefault="00DB6D2D">
      <w:pPr>
        <w:rPr>
          <w:b/>
          <w:sz w:val="28"/>
          <w:szCs w:val="28"/>
          <w:u w:val="single"/>
        </w:rPr>
      </w:pPr>
    </w:p>
    <w:p w:rsidR="007C2CFB" w:rsidRPr="006B3A4E" w:rsidRDefault="006B3A4E">
      <w:pPr>
        <w:rPr>
          <w:b/>
        </w:rPr>
      </w:pPr>
      <w:r>
        <w:rPr>
          <w:b/>
        </w:rPr>
        <w:t xml:space="preserve">Parametric </w:t>
      </w:r>
      <w:r w:rsidR="004D2D75">
        <w:rPr>
          <w:b/>
        </w:rPr>
        <w:t>Surfaces</w:t>
      </w:r>
      <w:r>
        <w:rPr>
          <w:b/>
        </w:rPr>
        <w:t xml:space="preserve"> (Experiment on Resolution)</w:t>
      </w:r>
    </w:p>
    <w:p w:rsidR="007C2CFB" w:rsidRDefault="007C2CFB">
      <w:pPr>
        <w:rPr>
          <w:sz w:val="28"/>
          <w:szCs w:val="2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202"/>
        <w:gridCol w:w="4194"/>
        <w:gridCol w:w="2039"/>
      </w:tblGrid>
      <w:tr w:rsidR="00B11DD0" w:rsidTr="004D2D75">
        <w:trPr>
          <w:trHeight w:val="269"/>
        </w:trPr>
        <w:tc>
          <w:tcPr>
            <w:tcW w:w="4143" w:type="dxa"/>
          </w:tcPr>
          <w:p w:rsidR="006B3A4E" w:rsidRPr="006B3A4E" w:rsidRDefault="006B3A4E">
            <w:pPr>
              <w:rPr>
                <w:b/>
              </w:rPr>
            </w:pPr>
            <w:r w:rsidRPr="006B3A4E">
              <w:rPr>
                <w:b/>
              </w:rPr>
              <w:t xml:space="preserve">               Curve 1</w:t>
            </w:r>
          </w:p>
        </w:tc>
        <w:tc>
          <w:tcPr>
            <w:tcW w:w="4042" w:type="dxa"/>
          </w:tcPr>
          <w:p w:rsidR="006B3A4E" w:rsidRPr="006B3A4E" w:rsidRDefault="006B3A4E">
            <w:pPr>
              <w:rPr>
                <w:b/>
              </w:rPr>
            </w:pPr>
            <w:r w:rsidRPr="006B3A4E">
              <w:rPr>
                <w:b/>
              </w:rPr>
              <w:t xml:space="preserve">               Curve 2</w:t>
            </w:r>
          </w:p>
        </w:tc>
        <w:tc>
          <w:tcPr>
            <w:tcW w:w="2250" w:type="dxa"/>
          </w:tcPr>
          <w:p w:rsidR="006B3A4E" w:rsidRPr="006B3A4E" w:rsidRDefault="006B3A4E">
            <w:pPr>
              <w:rPr>
                <w:b/>
              </w:rPr>
            </w:pPr>
            <w:r>
              <w:rPr>
                <w:b/>
              </w:rPr>
              <w:t xml:space="preserve">             Note/Explanation</w:t>
            </w: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Default="004D2D75">
            <w:r>
              <w:object w:dxaOrig="8355" w:dyaOrig="9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196.5pt;height:3in" o:ole="">
                  <v:imagedata r:id="rId5" o:title=""/>
                </v:shape>
                <o:OLEObject Type="Embed" ProgID="PBrush" ShapeID="_x0000_i1100" DrawAspect="Content" ObjectID="_1612784511" r:id="rId6"/>
              </w:object>
            </w:r>
          </w:p>
          <w:p w:rsidR="004D2D75" w:rsidRDefault="004D2D75"/>
          <w:p w:rsidR="004D2D75" w:rsidRDefault="004D2D75">
            <w:r>
              <w:t>A screenshot of “3D Plane – 1.wrl” which defines a surface by parametric equations:</w:t>
            </w:r>
          </w:p>
          <w:p w:rsidR="004D2D75" w:rsidRPr="004D2D75" w:rsidRDefault="004D2D75" w:rsidP="004D2D75">
            <w:r w:rsidRPr="004D2D75">
              <w:t>x=u</w:t>
            </w:r>
          </w:p>
          <w:p w:rsidR="004D2D75" w:rsidRPr="004D2D75" w:rsidRDefault="004D2D75" w:rsidP="004D2D75">
            <w:r w:rsidRPr="004D2D75">
              <w:t>y=v</w:t>
            </w:r>
          </w:p>
          <w:p w:rsidR="004D2D75" w:rsidRDefault="004D2D75" w:rsidP="004D2D75">
            <w:r w:rsidRPr="004D2D75">
              <w:t>z=u</w:t>
            </w:r>
          </w:p>
          <w:p w:rsidR="004D2D75" w:rsidRDefault="004D2D75" w:rsidP="004D2D75">
            <w:r>
              <w:t>The domain for u and v is [0, 1].</w:t>
            </w:r>
          </w:p>
          <w:p w:rsidR="004D2D75" w:rsidRPr="004D2D75" w:rsidRDefault="004D2D75" w:rsidP="004D2D75">
            <w:r>
              <w:t>The sampling resolution is [75 75].</w:t>
            </w:r>
          </w:p>
        </w:tc>
        <w:tc>
          <w:tcPr>
            <w:tcW w:w="4042" w:type="dxa"/>
          </w:tcPr>
          <w:p w:rsidR="004D2D75" w:rsidRDefault="004D2D75">
            <w:r>
              <w:object w:dxaOrig="8145" w:dyaOrig="9360">
                <v:shape id="_x0000_i1101" type="#_x0000_t75" style="width:186.75pt;height:214.5pt" o:ole="">
                  <v:imagedata r:id="rId7" o:title=""/>
                </v:shape>
                <o:OLEObject Type="Embed" ProgID="PBrush" ShapeID="_x0000_i1101" DrawAspect="Content" ObjectID="_1612784512" r:id="rId8"/>
              </w:object>
            </w:r>
          </w:p>
          <w:p w:rsidR="004D2D75" w:rsidRDefault="004D2D75"/>
          <w:p w:rsidR="004D2D75" w:rsidRDefault="004D2D75" w:rsidP="004D2D75">
            <w:r>
              <w:t>A screenshot of “3D Plane – 1.wrl” which defines a surface by parametric equations:</w:t>
            </w:r>
          </w:p>
          <w:p w:rsidR="004D2D75" w:rsidRPr="004D2D75" w:rsidRDefault="004D2D75" w:rsidP="004D2D75">
            <w:r w:rsidRPr="004D2D75">
              <w:t>x=u</w:t>
            </w:r>
          </w:p>
          <w:p w:rsidR="004D2D75" w:rsidRPr="004D2D75" w:rsidRDefault="004D2D75" w:rsidP="004D2D75">
            <w:r w:rsidRPr="004D2D75">
              <w:t>y=v</w:t>
            </w:r>
          </w:p>
          <w:p w:rsidR="004D2D75" w:rsidRDefault="004D2D75" w:rsidP="004D2D75">
            <w:r w:rsidRPr="004D2D75">
              <w:t>z=u</w:t>
            </w:r>
          </w:p>
          <w:p w:rsidR="004D2D75" w:rsidRDefault="004D2D75" w:rsidP="004D2D75">
            <w:r>
              <w:t>The domain for u and v is [0, 1].</w:t>
            </w:r>
          </w:p>
          <w:p w:rsidR="004D2D75" w:rsidRPr="006B3A4E" w:rsidRDefault="004D2D75" w:rsidP="004D2D75">
            <w:pPr>
              <w:rPr>
                <w:b/>
              </w:rPr>
            </w:pPr>
            <w:r>
              <w:t>The sampling resolution is [</w:t>
            </w:r>
            <w:r>
              <w:t>1 1</w:t>
            </w:r>
            <w:r>
              <w:t>].</w:t>
            </w:r>
          </w:p>
        </w:tc>
        <w:tc>
          <w:tcPr>
            <w:tcW w:w="2250" w:type="dxa"/>
          </w:tcPr>
          <w:p w:rsidR="004D2D75" w:rsidRPr="004D2D75" w:rsidRDefault="004D2D75">
            <w:r>
              <w:t xml:space="preserve">The drawing </w:t>
            </w:r>
            <w:r w:rsidR="005E62CC">
              <w:t>of a 3D plane only requires 4 lines. Therefore the sampling resolution [1 1] also works.</w:t>
            </w: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Default="005E62CC">
            <w:r>
              <w:object w:dxaOrig="10980" w:dyaOrig="10860">
                <v:shape id="_x0000_i1104" type="#_x0000_t75" style="width:199.5pt;height:197.25pt" o:ole="">
                  <v:imagedata r:id="rId9" o:title=""/>
                </v:shape>
                <o:OLEObject Type="Embed" ProgID="PBrush" ShapeID="_x0000_i1104" DrawAspect="Content" ObjectID="_1612784513" r:id="rId10"/>
              </w:object>
            </w:r>
          </w:p>
          <w:p w:rsidR="005E62CC" w:rsidRDefault="005E62CC" w:rsidP="005E62CC"/>
          <w:p w:rsidR="005E62CC" w:rsidRDefault="005E62CC" w:rsidP="005E62CC">
            <w:r>
              <w:t xml:space="preserve">A screenshot of “3D </w:t>
            </w:r>
            <w:r w:rsidR="00E36003">
              <w:t>triangle</w:t>
            </w:r>
            <w:r>
              <w:t xml:space="preserve"> – 1.wrl” which defines a surface by parametric equations:</w:t>
            </w:r>
          </w:p>
          <w:p w:rsidR="005E62CC" w:rsidRPr="004D2D75" w:rsidRDefault="005E62CC" w:rsidP="005E62CC">
            <w:r>
              <w:t xml:space="preserve">x= </w:t>
            </w:r>
            <w:r w:rsidRPr="005E62CC">
              <w:t>v - u*v</w:t>
            </w:r>
          </w:p>
          <w:p w:rsidR="005E62CC" w:rsidRPr="004D2D75" w:rsidRDefault="005E62CC" w:rsidP="005E62CC">
            <w:r>
              <w:t>y=</w:t>
            </w:r>
            <w:r w:rsidR="00E36003">
              <w:t xml:space="preserve"> </w:t>
            </w:r>
            <w:r>
              <w:t>1-u</w:t>
            </w:r>
          </w:p>
          <w:p w:rsidR="005E62CC" w:rsidRDefault="005E62CC" w:rsidP="005E62CC">
            <w:r>
              <w:t>z=</w:t>
            </w:r>
            <w:r w:rsidR="00E36003">
              <w:t xml:space="preserve"> </w:t>
            </w:r>
            <w:r>
              <w:t>0</w:t>
            </w:r>
          </w:p>
          <w:p w:rsidR="005E62CC" w:rsidRDefault="005E62CC" w:rsidP="005E62CC">
            <w:r>
              <w:t>The domain for u and v is [0, 1].</w:t>
            </w:r>
          </w:p>
          <w:p w:rsidR="005E62CC" w:rsidRPr="006B3A4E" w:rsidRDefault="005E62CC" w:rsidP="005E62CC">
            <w:pPr>
              <w:rPr>
                <w:b/>
              </w:rPr>
            </w:pPr>
            <w:r>
              <w:t>The sampling resolution is [75 75].</w:t>
            </w:r>
          </w:p>
        </w:tc>
        <w:tc>
          <w:tcPr>
            <w:tcW w:w="4042" w:type="dxa"/>
          </w:tcPr>
          <w:p w:rsidR="004D2D75" w:rsidRDefault="00E36003">
            <w:r>
              <w:object w:dxaOrig="11910" w:dyaOrig="11910">
                <v:shape id="_x0000_i1116" type="#_x0000_t75" style="width:198.75pt;height:198.75pt" o:ole="">
                  <v:imagedata r:id="rId11" o:title=""/>
                </v:shape>
                <o:OLEObject Type="Embed" ProgID="PBrush" ShapeID="_x0000_i1116" DrawAspect="Content" ObjectID="_1612784514" r:id="rId12"/>
              </w:object>
            </w:r>
          </w:p>
          <w:p w:rsidR="00E36003" w:rsidRDefault="00E36003"/>
          <w:p w:rsidR="00E36003" w:rsidRDefault="00E36003" w:rsidP="00E36003">
            <w:r>
              <w:t>A screenshot of “3D triangle –</w:t>
            </w:r>
            <w:r>
              <w:t xml:space="preserve"> 2</w:t>
            </w:r>
            <w:r>
              <w:t>.wrl” which defines a surface by parametric equations:</w:t>
            </w:r>
          </w:p>
          <w:p w:rsidR="00E36003" w:rsidRPr="004D2D75" w:rsidRDefault="00E36003" w:rsidP="00E36003">
            <w:r>
              <w:t xml:space="preserve">x= </w:t>
            </w:r>
            <w:r w:rsidRPr="005E62CC">
              <w:t>v - u*v</w:t>
            </w:r>
          </w:p>
          <w:p w:rsidR="00E36003" w:rsidRPr="004D2D75" w:rsidRDefault="00E36003" w:rsidP="00E36003">
            <w:r>
              <w:t>y=</w:t>
            </w:r>
            <w:r>
              <w:t xml:space="preserve"> </w:t>
            </w:r>
            <w:r>
              <w:t>1-u</w:t>
            </w:r>
          </w:p>
          <w:p w:rsidR="00E36003" w:rsidRDefault="00E36003" w:rsidP="00E36003">
            <w:r>
              <w:t>z=</w:t>
            </w:r>
            <w:r>
              <w:t xml:space="preserve"> </w:t>
            </w:r>
            <w:r>
              <w:t>0</w:t>
            </w:r>
          </w:p>
          <w:p w:rsidR="00E36003" w:rsidRDefault="00E36003" w:rsidP="00E36003">
            <w:r>
              <w:t>The domain for u and v is [0, 1].</w:t>
            </w:r>
          </w:p>
          <w:p w:rsidR="00E36003" w:rsidRPr="006B3A4E" w:rsidRDefault="00E36003" w:rsidP="00E36003">
            <w:pPr>
              <w:rPr>
                <w:b/>
              </w:rPr>
            </w:pPr>
            <w:r>
              <w:t>The sampling resolution is [</w:t>
            </w:r>
            <w:r>
              <w:t>1 1</w:t>
            </w:r>
            <w:r>
              <w:t>].</w:t>
            </w:r>
          </w:p>
        </w:tc>
        <w:tc>
          <w:tcPr>
            <w:tcW w:w="2250" w:type="dxa"/>
          </w:tcPr>
          <w:p w:rsidR="004D2D75" w:rsidRPr="00E36003" w:rsidRDefault="00E36003">
            <w:r>
              <w:t>The explanation is the same as the case of the 3D Plane.</w:t>
            </w:r>
            <w:bookmarkStart w:id="0" w:name="_GoBack"/>
            <w:bookmarkEnd w:id="0"/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  <w:tr w:rsidR="004D2D75" w:rsidTr="004D2D75">
        <w:trPr>
          <w:trHeight w:val="269"/>
        </w:trPr>
        <w:tc>
          <w:tcPr>
            <w:tcW w:w="4143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4042" w:type="dxa"/>
          </w:tcPr>
          <w:p w:rsidR="004D2D75" w:rsidRPr="006B3A4E" w:rsidRDefault="004D2D75">
            <w:pPr>
              <w:rPr>
                <w:b/>
              </w:rPr>
            </w:pPr>
          </w:p>
        </w:tc>
        <w:tc>
          <w:tcPr>
            <w:tcW w:w="2250" w:type="dxa"/>
          </w:tcPr>
          <w:p w:rsidR="004D2D75" w:rsidRDefault="004D2D75">
            <w:pPr>
              <w:rPr>
                <w:b/>
              </w:rPr>
            </w:pPr>
          </w:p>
        </w:tc>
      </w:tr>
    </w:tbl>
    <w:p w:rsidR="00F35431" w:rsidRPr="00F35431" w:rsidRDefault="00F35431" w:rsidP="00F35431"/>
    <w:p w:rsidR="00F35431" w:rsidRPr="007C2CFB" w:rsidRDefault="00F35431">
      <w:pPr>
        <w:rPr>
          <w:b/>
          <w:sz w:val="72"/>
          <w:szCs w:val="72"/>
        </w:rPr>
      </w:pPr>
    </w:p>
    <w:sectPr w:rsidR="00F35431" w:rsidRPr="007C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997"/>
    <w:multiLevelType w:val="hybridMultilevel"/>
    <w:tmpl w:val="2F0A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B"/>
    <w:rsid w:val="000035DF"/>
    <w:rsid w:val="00373E1A"/>
    <w:rsid w:val="004D2D75"/>
    <w:rsid w:val="005E62CC"/>
    <w:rsid w:val="00635811"/>
    <w:rsid w:val="006529C1"/>
    <w:rsid w:val="006B3A4E"/>
    <w:rsid w:val="007C2CFB"/>
    <w:rsid w:val="00995498"/>
    <w:rsid w:val="00AC27EE"/>
    <w:rsid w:val="00B11DD0"/>
    <w:rsid w:val="00B5632D"/>
    <w:rsid w:val="00DB6D2D"/>
    <w:rsid w:val="00E36003"/>
    <w:rsid w:val="00E95365"/>
    <w:rsid w:val="00F35431"/>
    <w:rsid w:val="00F97522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1612"/>
  <w15:chartTrackingRefBased/>
  <w15:docId w15:val="{9FC34BCA-17D0-4DA7-94C8-FA439F89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FB"/>
    <w:pPr>
      <w:ind w:left="720"/>
      <w:contextualSpacing/>
    </w:pPr>
  </w:style>
  <w:style w:type="table" w:styleId="TableGrid">
    <w:name w:val="Table Grid"/>
    <w:basedOn w:val="TableNormal"/>
    <w:uiPriority w:val="39"/>
    <w:rsid w:val="006B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#TRINH TUAN DUNG#</dc:creator>
  <cp:keywords/>
  <dc:description/>
  <cp:lastModifiedBy>#TRINH TUAN DUNG#</cp:lastModifiedBy>
  <cp:revision>5</cp:revision>
  <dcterms:created xsi:type="dcterms:W3CDTF">2019-02-09T15:59:00Z</dcterms:created>
  <dcterms:modified xsi:type="dcterms:W3CDTF">2019-02-27T06:55:00Z</dcterms:modified>
</cp:coreProperties>
</file>