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28" w:rsidRDefault="00EF5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BLACK 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2129"/>
        <w:gridCol w:w="2548"/>
        <w:gridCol w:w="2548"/>
      </w:tblGrid>
      <w:tr w:rsidR="00EF5077" w:rsidTr="00EF5077">
        <w:tc>
          <w:tcPr>
            <w:tcW w:w="2337" w:type="dxa"/>
          </w:tcPr>
          <w:p w:rsidR="00EF5077" w:rsidRDefault="00EF5077">
            <w:r>
              <w:t>KML dataset for dengue cases</w:t>
            </w:r>
          </w:p>
        </w:tc>
        <w:tc>
          <w:tcPr>
            <w:tcW w:w="2337" w:type="dxa"/>
          </w:tcPr>
          <w:p w:rsidR="00EF5077" w:rsidRDefault="00EF5077">
            <w:r>
              <w:t>Online API for Pollution Standards Index</w:t>
            </w:r>
          </w:p>
        </w:tc>
        <w:tc>
          <w:tcPr>
            <w:tcW w:w="2338" w:type="dxa"/>
          </w:tcPr>
          <w:p w:rsidR="00EF5077" w:rsidRDefault="00EF5077">
            <w:r>
              <w:t>Expected Result</w:t>
            </w:r>
          </w:p>
        </w:tc>
        <w:tc>
          <w:tcPr>
            <w:tcW w:w="2338" w:type="dxa"/>
          </w:tcPr>
          <w:p w:rsidR="00EF5077" w:rsidRDefault="00EF5077">
            <w:r>
              <w:t>Actual Result</w:t>
            </w:r>
          </w:p>
        </w:tc>
      </w:tr>
      <w:tr w:rsidR="00EF5077" w:rsidTr="00EF5077">
        <w:tc>
          <w:tcPr>
            <w:tcW w:w="2337" w:type="dxa"/>
          </w:tcPr>
          <w:p w:rsidR="00EF5077" w:rsidRDefault="00EF5077">
            <w:r>
              <w:t>Ready</w:t>
            </w:r>
          </w:p>
        </w:tc>
        <w:tc>
          <w:tcPr>
            <w:tcW w:w="2337" w:type="dxa"/>
          </w:tcPr>
          <w:p w:rsidR="00EF5077" w:rsidRDefault="00EF5077">
            <w:r>
              <w:t>Ready</w:t>
            </w:r>
          </w:p>
        </w:tc>
        <w:tc>
          <w:tcPr>
            <w:tcW w:w="2338" w:type="dxa"/>
          </w:tcPr>
          <w:p w:rsidR="00EF5077" w:rsidRDefault="00EF5077">
            <w:r>
              <w:t xml:space="preserve">Report successfully generated. An email is sent to </w:t>
            </w:r>
            <w:hyperlink r:id="rId5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  <w:tc>
          <w:tcPr>
            <w:tcW w:w="2338" w:type="dxa"/>
          </w:tcPr>
          <w:p w:rsidR="00EF5077" w:rsidRDefault="00EF5077">
            <w:r>
              <w:t xml:space="preserve">Report successfully generated. An email is sent to </w:t>
            </w:r>
            <w:hyperlink r:id="rId6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</w:tr>
      <w:tr w:rsidR="00EF5077" w:rsidTr="00EF5077">
        <w:tc>
          <w:tcPr>
            <w:tcW w:w="2337" w:type="dxa"/>
          </w:tcPr>
          <w:p w:rsidR="00EF5077" w:rsidRDefault="00EF5077">
            <w:r>
              <w:t>Not available/ Wrong format</w:t>
            </w:r>
          </w:p>
        </w:tc>
        <w:tc>
          <w:tcPr>
            <w:tcW w:w="2337" w:type="dxa"/>
          </w:tcPr>
          <w:p w:rsidR="00EF5077" w:rsidRDefault="00EF5077">
            <w:r>
              <w:t>Ready</w:t>
            </w:r>
          </w:p>
        </w:tc>
        <w:tc>
          <w:tcPr>
            <w:tcW w:w="2338" w:type="dxa"/>
          </w:tcPr>
          <w:p w:rsidR="00EF5077" w:rsidRDefault="00EF5077">
            <w:r>
              <w:t xml:space="preserve">The report is generated but the part for dengue cases is missing. An email is sent to </w:t>
            </w:r>
            <w:hyperlink r:id="rId7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  <w:tc>
          <w:tcPr>
            <w:tcW w:w="2338" w:type="dxa"/>
          </w:tcPr>
          <w:p w:rsidR="00EF5077" w:rsidRDefault="00EF5077">
            <w:r>
              <w:t xml:space="preserve">The report is generated but the part for dengue cases is missing. An email is sent to </w:t>
            </w:r>
            <w:hyperlink r:id="rId8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</w:tr>
      <w:tr w:rsidR="00EF5077" w:rsidTr="00EF5077">
        <w:tc>
          <w:tcPr>
            <w:tcW w:w="2337" w:type="dxa"/>
          </w:tcPr>
          <w:p w:rsidR="00EF5077" w:rsidRDefault="00EF5077">
            <w:r>
              <w:t>Ready</w:t>
            </w:r>
          </w:p>
        </w:tc>
        <w:tc>
          <w:tcPr>
            <w:tcW w:w="2337" w:type="dxa"/>
          </w:tcPr>
          <w:p w:rsidR="00EF5077" w:rsidRDefault="00DF71ED">
            <w:r>
              <w:t>Not available/ Wrong format</w:t>
            </w:r>
          </w:p>
        </w:tc>
        <w:tc>
          <w:tcPr>
            <w:tcW w:w="2338" w:type="dxa"/>
          </w:tcPr>
          <w:p w:rsidR="00EF5077" w:rsidRDefault="00EF5077" w:rsidP="00EF5077">
            <w:r>
              <w:t xml:space="preserve">The report is generated but the part for Pollution Standards Index is missing. An email is sent to </w:t>
            </w:r>
            <w:hyperlink r:id="rId9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  <w:tc>
          <w:tcPr>
            <w:tcW w:w="2338" w:type="dxa"/>
          </w:tcPr>
          <w:p w:rsidR="00EF5077" w:rsidRDefault="00EF5077">
            <w:r>
              <w:t xml:space="preserve">The report is generated but the part for Pollution Standards Index is missing. An email is sent to </w:t>
            </w:r>
            <w:hyperlink r:id="rId10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</w:tr>
      <w:tr w:rsidR="00DF71ED" w:rsidTr="00EF5077">
        <w:tc>
          <w:tcPr>
            <w:tcW w:w="2337" w:type="dxa"/>
          </w:tcPr>
          <w:p w:rsidR="00DF71ED" w:rsidRDefault="00DF71ED">
            <w:r>
              <w:t>Not available/ Wrong format</w:t>
            </w:r>
          </w:p>
        </w:tc>
        <w:tc>
          <w:tcPr>
            <w:tcW w:w="2337" w:type="dxa"/>
          </w:tcPr>
          <w:p w:rsidR="00DF71ED" w:rsidRDefault="00DF71ED">
            <w:r>
              <w:t>Not available/ Wrong format</w:t>
            </w:r>
          </w:p>
        </w:tc>
        <w:tc>
          <w:tcPr>
            <w:tcW w:w="2338" w:type="dxa"/>
          </w:tcPr>
          <w:p w:rsidR="00DF71ED" w:rsidRDefault="00DF71ED" w:rsidP="00EF5077">
            <w:r>
              <w:t xml:space="preserve">A report is generated but it contains nothing. An email is sent to </w:t>
            </w:r>
            <w:hyperlink r:id="rId11" w:history="1">
              <w:r w:rsidRPr="002770C6">
                <w:rPr>
                  <w:rStyle w:val="Hyperlink"/>
                </w:rPr>
                <w:t>examplePMO@gmail.com</w:t>
              </w:r>
            </w:hyperlink>
          </w:p>
          <w:p w:rsidR="00DF71ED" w:rsidRDefault="00DF71ED" w:rsidP="00EF5077"/>
        </w:tc>
        <w:tc>
          <w:tcPr>
            <w:tcW w:w="2338" w:type="dxa"/>
          </w:tcPr>
          <w:p w:rsidR="00DF71ED" w:rsidRDefault="00DF71ED">
            <w:r>
              <w:t xml:space="preserve">A report is generated but it contains nothing. An email is sent to </w:t>
            </w:r>
            <w:hyperlink r:id="rId12" w:history="1">
              <w:r w:rsidRPr="002770C6">
                <w:rPr>
                  <w:rStyle w:val="Hyperlink"/>
                </w:rPr>
                <w:t>examplePMO@gmail.com</w:t>
              </w:r>
            </w:hyperlink>
          </w:p>
        </w:tc>
      </w:tr>
    </w:tbl>
    <w:p w:rsidR="00EF5077" w:rsidRDefault="00EF5077"/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70280F" w:rsidRDefault="0070280F" w:rsidP="00EF5077">
      <w:pPr>
        <w:rPr>
          <w:b/>
          <w:sz w:val="32"/>
          <w:szCs w:val="32"/>
        </w:rPr>
      </w:pPr>
    </w:p>
    <w:p w:rsidR="00EF5077" w:rsidRDefault="00EF5077" w:rsidP="00EF50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WHITE BOX TESTING</w:t>
      </w:r>
    </w:p>
    <w:p w:rsidR="00EF5077" w:rsidRDefault="0070280F">
      <w:r>
        <w:rPr>
          <w:noProof/>
        </w:rPr>
        <w:drawing>
          <wp:inline distT="0" distB="0" distL="0" distR="0">
            <wp:extent cx="5939790" cy="5340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0F" w:rsidRDefault="0070280F">
      <w:r>
        <w:t>4 Basic Paths: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1,2,3,4,5,6,7,8,9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</w:t>
      </w:r>
      <w:r>
        <w:t>,5,6,7,8,9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1,2,3,4,5,6,</w:t>
      </w:r>
      <w:r>
        <w:t>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1,2,3,5,6</w:t>
      </w:r>
      <w:r>
        <w:t>,8,9</w:t>
      </w:r>
    </w:p>
    <w:p w:rsidR="0070280F" w:rsidRDefault="0070280F" w:rsidP="0070280F">
      <w:r>
        <w:t>4 Test Cases: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Send email to PMO with correct KML dataset for dengue cases and correct JSON dataset for Pollution Standards Index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 xml:space="preserve">Send email to PMO with </w:t>
      </w:r>
      <w:r>
        <w:t>invalid</w:t>
      </w:r>
      <w:r>
        <w:t xml:space="preserve"> KML dataset for dengue cases and correct JSON dataset for Pollution Standards Index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lastRenderedPageBreak/>
        <w:t xml:space="preserve">Send email to PMO with correct KML dataset for dengue cases and </w:t>
      </w:r>
      <w:r>
        <w:t>invalid</w:t>
      </w:r>
      <w:r>
        <w:t xml:space="preserve"> JSON dataset for Pollution Standards Index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 xml:space="preserve">Send email to PMO with </w:t>
      </w:r>
      <w:r>
        <w:t>invalid</w:t>
      </w:r>
      <w:bookmarkStart w:id="0" w:name="_GoBack"/>
      <w:bookmarkEnd w:id="0"/>
      <w:r>
        <w:t xml:space="preserve"> KML dataset for dengue cases and </w:t>
      </w:r>
      <w:r>
        <w:t>invalid</w:t>
      </w:r>
      <w:r>
        <w:t xml:space="preserve"> JSON dataset for Pollution Standards Index</w:t>
      </w:r>
    </w:p>
    <w:p w:rsidR="0070280F" w:rsidRDefault="0070280F" w:rsidP="0070280F">
      <w:r>
        <w:t xml:space="preserve">4 </w:t>
      </w:r>
      <w:r>
        <w:t>Real Execution</w:t>
      </w:r>
      <w:r>
        <w:t xml:space="preserve"> Paths: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1,2,3,4,5,6,7,8,9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1,2,3,5,6,7,8,9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1,2,3,4,5,6,8,9</w:t>
      </w:r>
    </w:p>
    <w:p w:rsidR="0070280F" w:rsidRDefault="0070280F" w:rsidP="0070280F">
      <w:pPr>
        <w:pStyle w:val="ListParagraph"/>
        <w:numPr>
          <w:ilvl w:val="0"/>
          <w:numId w:val="1"/>
        </w:numPr>
      </w:pPr>
      <w:r>
        <w:t>1,2,3,5,6,8,9</w:t>
      </w:r>
    </w:p>
    <w:p w:rsidR="0070280F" w:rsidRDefault="0070280F" w:rsidP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70280F" w:rsidRDefault="0070280F"/>
    <w:p w:rsidR="00EF5077" w:rsidRPr="00EF5077" w:rsidRDefault="00EF5077"/>
    <w:sectPr w:rsidR="00EF5077" w:rsidRPr="00EF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72212"/>
    <w:multiLevelType w:val="hybridMultilevel"/>
    <w:tmpl w:val="C6D46456"/>
    <w:lvl w:ilvl="0" w:tplc="012C60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77"/>
    <w:rsid w:val="005D3028"/>
    <w:rsid w:val="0070280F"/>
    <w:rsid w:val="00DF71ED"/>
    <w:rsid w:val="00E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4690E-5815-451B-90DA-FE8BDB78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PMO@gmai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xamplePMO@gmail.com" TargetMode="External"/><Relationship Id="rId12" Type="http://schemas.openxmlformats.org/officeDocument/2006/relationships/hyperlink" Target="mailto:examplePM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PMO@gmail.com" TargetMode="External"/><Relationship Id="rId11" Type="http://schemas.openxmlformats.org/officeDocument/2006/relationships/hyperlink" Target="mailto:examplePMO@gmail.com" TargetMode="External"/><Relationship Id="rId5" Type="http://schemas.openxmlformats.org/officeDocument/2006/relationships/hyperlink" Target="mailto:examplePM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examplePM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PM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Trinhdung</dc:creator>
  <cp:keywords/>
  <dc:description/>
  <cp:lastModifiedBy>Trinhdung</cp:lastModifiedBy>
  <cp:revision>2</cp:revision>
  <dcterms:created xsi:type="dcterms:W3CDTF">2019-04-04T07:06:00Z</dcterms:created>
  <dcterms:modified xsi:type="dcterms:W3CDTF">2019-04-04T08:15:00Z</dcterms:modified>
</cp:coreProperties>
</file>