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A5C3" w14:textId="77777777" w:rsidR="00DF1A42" w:rsidRPr="0027762B" w:rsidRDefault="00DF1A42">
      <w:pPr>
        <w:rPr>
          <w:rFonts w:ascii="Times New Roman" w:hAnsi="Times New Roman" w:cs="Times New Roman"/>
        </w:rPr>
      </w:pPr>
    </w:p>
    <w:p w14:paraId="03612626" w14:textId="77777777" w:rsidR="00DF1A42" w:rsidRPr="0027762B" w:rsidRDefault="00DF1A42">
      <w:pPr>
        <w:rPr>
          <w:rFonts w:ascii="Times New Roman" w:hAnsi="Times New Roman" w:cs="Times New Roman"/>
        </w:rPr>
      </w:pPr>
    </w:p>
    <w:p w14:paraId="384C8E46" w14:textId="77777777" w:rsidR="00DF1A42" w:rsidRPr="0027762B" w:rsidRDefault="00DF1A42">
      <w:pPr>
        <w:rPr>
          <w:rFonts w:ascii="Times New Roman" w:hAnsi="Times New Roman" w:cs="Times New Roman"/>
        </w:rPr>
      </w:pPr>
    </w:p>
    <w:p w14:paraId="41014078" w14:textId="77777777" w:rsidR="00DF1A42" w:rsidRPr="0027762B" w:rsidRDefault="00DF1A42">
      <w:pPr>
        <w:rPr>
          <w:rFonts w:ascii="Times New Roman" w:hAnsi="Times New Roman" w:cs="Times New Roman"/>
        </w:rPr>
      </w:pPr>
    </w:p>
    <w:p w14:paraId="68130C11" w14:textId="77777777" w:rsidR="00DF1A42" w:rsidRPr="0027762B" w:rsidRDefault="00DF1A42">
      <w:pPr>
        <w:rPr>
          <w:rFonts w:ascii="Times New Roman" w:hAnsi="Times New Roman" w:cs="Times New Roman"/>
        </w:rPr>
      </w:pPr>
    </w:p>
    <w:p w14:paraId="3DC2C52A" w14:textId="77777777" w:rsidR="00DF1A42" w:rsidRPr="0027762B" w:rsidRDefault="00DF1A42">
      <w:pPr>
        <w:rPr>
          <w:rFonts w:ascii="Times New Roman" w:hAnsi="Times New Roman" w:cs="Times New Roman"/>
        </w:rPr>
      </w:pPr>
    </w:p>
    <w:p w14:paraId="74129FB1" w14:textId="77777777" w:rsidR="00DF1A42" w:rsidRPr="0027762B" w:rsidRDefault="00DF1A42">
      <w:pPr>
        <w:rPr>
          <w:rFonts w:ascii="Times New Roman" w:hAnsi="Times New Roman" w:cs="Times New Roman"/>
        </w:rPr>
      </w:pPr>
    </w:p>
    <w:p w14:paraId="0985356D" w14:textId="77777777" w:rsidR="00DF1A42" w:rsidRPr="0027762B" w:rsidRDefault="00DF1A42">
      <w:pPr>
        <w:rPr>
          <w:rFonts w:ascii="Times New Roman" w:hAnsi="Times New Roman" w:cs="Times New Roman"/>
        </w:rPr>
      </w:pPr>
    </w:p>
    <w:p w14:paraId="13B9BCC2" w14:textId="77777777" w:rsidR="00DF1A42" w:rsidRPr="0027762B" w:rsidRDefault="00DF1A42" w:rsidP="00DF1A42">
      <w:pPr>
        <w:pStyle w:val="Default"/>
        <w:jc w:val="center"/>
        <w:rPr>
          <w:rFonts w:ascii="Times New Roman" w:hAnsi="Times New Roman" w:cs="Times New Roman"/>
        </w:rPr>
      </w:pPr>
    </w:p>
    <w:p w14:paraId="578B08A9" w14:textId="3C8C8803" w:rsidR="00DF1A42" w:rsidRPr="0027762B" w:rsidRDefault="00C521EF" w:rsidP="00DF1A42">
      <w:pPr>
        <w:pStyle w:val="Default"/>
        <w:jc w:val="center"/>
        <w:rPr>
          <w:rFonts w:ascii="Times New Roman" w:hAnsi="Times New Roman" w:cs="Times New Roman"/>
          <w:sz w:val="40"/>
          <w:szCs w:val="40"/>
        </w:rPr>
      </w:pPr>
      <w:r w:rsidRPr="0027762B">
        <w:rPr>
          <w:rFonts w:ascii="Times New Roman" w:hAnsi="Times New Roman" w:cs="Times New Roman"/>
          <w:sz w:val="40"/>
          <w:szCs w:val="40"/>
        </w:rPr>
        <w:t>Fails</w:t>
      </w:r>
      <w:r w:rsidR="00DF1A42" w:rsidRPr="0027762B">
        <w:rPr>
          <w:rFonts w:ascii="Times New Roman" w:hAnsi="Times New Roman" w:cs="Times New Roman"/>
          <w:sz w:val="40"/>
          <w:szCs w:val="40"/>
        </w:rPr>
        <w:t>afe Technical Guide</w:t>
      </w:r>
    </w:p>
    <w:p w14:paraId="0BD81F5A" w14:textId="209A5B80" w:rsidR="00DF1A42" w:rsidRPr="0027762B" w:rsidRDefault="00DF1A42" w:rsidP="00DF1A42">
      <w:pPr>
        <w:pStyle w:val="Default"/>
        <w:jc w:val="center"/>
        <w:rPr>
          <w:rFonts w:ascii="Times New Roman" w:hAnsi="Times New Roman" w:cs="Times New Roman"/>
          <w:sz w:val="40"/>
          <w:szCs w:val="40"/>
        </w:rPr>
      </w:pPr>
      <w:r w:rsidRPr="0027762B">
        <w:rPr>
          <w:rFonts w:ascii="Times New Roman" w:hAnsi="Times New Roman" w:cs="Times New Roman"/>
          <w:sz w:val="40"/>
          <w:szCs w:val="40"/>
        </w:rPr>
        <w:t>Version 1.0</w:t>
      </w:r>
    </w:p>
    <w:p w14:paraId="6E4FBEE8" w14:textId="4C6C1A24" w:rsidR="00DF1A42" w:rsidRPr="0027762B" w:rsidRDefault="00DF1A42" w:rsidP="00DF1A42">
      <w:pPr>
        <w:jc w:val="center"/>
        <w:rPr>
          <w:rFonts w:ascii="Times New Roman" w:hAnsi="Times New Roman" w:cs="Times New Roman"/>
        </w:rPr>
      </w:pPr>
      <w:r w:rsidRPr="0027762B">
        <w:rPr>
          <w:rFonts w:ascii="Times New Roman" w:hAnsi="Times New Roman" w:cs="Times New Roman"/>
          <w:sz w:val="40"/>
          <w:szCs w:val="40"/>
        </w:rPr>
        <w:t xml:space="preserve">December </w:t>
      </w:r>
      <w:r w:rsidR="006C2117" w:rsidRPr="0027762B">
        <w:rPr>
          <w:rFonts w:ascii="Times New Roman" w:hAnsi="Times New Roman" w:cs="Times New Roman"/>
          <w:sz w:val="40"/>
          <w:szCs w:val="40"/>
        </w:rPr>
        <w:t>1</w:t>
      </w:r>
      <w:r w:rsidR="00A0515F" w:rsidRPr="0027762B">
        <w:rPr>
          <w:rFonts w:ascii="Times New Roman" w:hAnsi="Times New Roman" w:cs="Times New Roman"/>
          <w:sz w:val="40"/>
          <w:szCs w:val="40"/>
        </w:rPr>
        <w:t>0</w:t>
      </w:r>
      <w:r w:rsidRPr="0027762B">
        <w:rPr>
          <w:rFonts w:ascii="Times New Roman" w:hAnsi="Times New Roman" w:cs="Times New Roman"/>
          <w:sz w:val="40"/>
          <w:szCs w:val="40"/>
        </w:rPr>
        <w:t xml:space="preserve">, 2014 </w:t>
      </w:r>
      <w:r w:rsidRPr="0027762B">
        <w:rPr>
          <w:rFonts w:ascii="Times New Roman" w:hAnsi="Times New Roman" w:cs="Times New Roman"/>
        </w:rPr>
        <w:br w:type="page"/>
      </w:r>
    </w:p>
    <w:sdt>
      <w:sdtPr>
        <w:rPr>
          <w:rFonts w:ascii="Times New Roman" w:eastAsiaTheme="minorHAnsi" w:hAnsi="Times New Roman" w:cs="Times New Roman"/>
          <w:color w:val="auto"/>
          <w:sz w:val="24"/>
          <w:szCs w:val="24"/>
        </w:rPr>
        <w:id w:val="1386834392"/>
        <w:docPartObj>
          <w:docPartGallery w:val="Table of Contents"/>
          <w:docPartUnique/>
        </w:docPartObj>
      </w:sdtPr>
      <w:sdtEndPr>
        <w:rPr>
          <w:b/>
          <w:bCs/>
          <w:noProof/>
        </w:rPr>
      </w:sdtEndPr>
      <w:sdtContent>
        <w:p w14:paraId="770100B8" w14:textId="55F991E4" w:rsidR="00DF1A42" w:rsidRPr="0027762B" w:rsidRDefault="00DF1A42">
          <w:pPr>
            <w:pStyle w:val="TOCHeading"/>
            <w:rPr>
              <w:rFonts w:ascii="Times New Roman" w:hAnsi="Times New Roman" w:cs="Times New Roman"/>
              <w:color w:val="000000" w:themeColor="text1"/>
              <w:sz w:val="28"/>
              <w:szCs w:val="28"/>
            </w:rPr>
          </w:pPr>
          <w:r w:rsidRPr="0027762B">
            <w:rPr>
              <w:rFonts w:ascii="Times New Roman" w:hAnsi="Times New Roman" w:cs="Times New Roman"/>
              <w:color w:val="000000" w:themeColor="text1"/>
              <w:sz w:val="28"/>
              <w:szCs w:val="28"/>
            </w:rPr>
            <w:t>Contents</w:t>
          </w:r>
        </w:p>
        <w:p w14:paraId="5CD1E2A9" w14:textId="77777777" w:rsidR="00DF1A42" w:rsidRPr="0027762B" w:rsidRDefault="00DF1A42" w:rsidP="00DF1A42">
          <w:pPr>
            <w:rPr>
              <w:rFonts w:ascii="Times New Roman" w:hAnsi="Times New Roman" w:cs="Times New Roman"/>
            </w:rPr>
          </w:pPr>
        </w:p>
        <w:p w14:paraId="1A5325CA" w14:textId="77777777" w:rsidR="000F3782" w:rsidRDefault="00DF1A42">
          <w:pPr>
            <w:pStyle w:val="TOC1"/>
            <w:tabs>
              <w:tab w:val="right" w:leader="dot" w:pos="9350"/>
            </w:tabs>
            <w:rPr>
              <w:rFonts w:asciiTheme="minorHAnsi" w:eastAsiaTheme="minorEastAsia" w:hAnsiTheme="minorHAnsi"/>
              <w:noProof/>
              <w:lang w:eastAsia="ja-JP"/>
            </w:rPr>
          </w:pPr>
          <w:r w:rsidRPr="0027762B">
            <w:rPr>
              <w:rFonts w:ascii="Times New Roman" w:hAnsi="Times New Roman" w:cs="Times New Roman"/>
            </w:rPr>
            <w:fldChar w:fldCharType="begin"/>
          </w:r>
          <w:r w:rsidRPr="0027762B">
            <w:rPr>
              <w:rFonts w:ascii="Times New Roman" w:hAnsi="Times New Roman" w:cs="Times New Roman"/>
            </w:rPr>
            <w:instrText xml:space="preserve"> TOC \o "1-3" \h \z \u </w:instrText>
          </w:r>
          <w:r w:rsidRPr="0027762B">
            <w:rPr>
              <w:rFonts w:ascii="Times New Roman" w:hAnsi="Times New Roman" w:cs="Times New Roman"/>
            </w:rPr>
            <w:fldChar w:fldCharType="separate"/>
          </w:r>
          <w:r w:rsidR="000F3782" w:rsidRPr="00863B8D">
            <w:rPr>
              <w:rFonts w:ascii="Times New Roman" w:hAnsi="Times New Roman" w:cs="Times New Roman"/>
              <w:noProof/>
            </w:rPr>
            <w:t>Databases</w:t>
          </w:r>
          <w:r w:rsidR="000F3782">
            <w:rPr>
              <w:noProof/>
            </w:rPr>
            <w:tab/>
          </w:r>
          <w:r w:rsidR="000F3782">
            <w:rPr>
              <w:noProof/>
            </w:rPr>
            <w:fldChar w:fldCharType="begin"/>
          </w:r>
          <w:r w:rsidR="000F3782">
            <w:rPr>
              <w:noProof/>
            </w:rPr>
            <w:instrText xml:space="preserve"> PAGEREF _Toc279777786 \h </w:instrText>
          </w:r>
          <w:r w:rsidR="000F3782">
            <w:rPr>
              <w:noProof/>
            </w:rPr>
          </w:r>
          <w:r w:rsidR="000F3782">
            <w:rPr>
              <w:noProof/>
            </w:rPr>
            <w:fldChar w:fldCharType="separate"/>
          </w:r>
          <w:r w:rsidR="000F3782">
            <w:rPr>
              <w:noProof/>
            </w:rPr>
            <w:t>3</w:t>
          </w:r>
          <w:r w:rsidR="000F3782">
            <w:rPr>
              <w:noProof/>
            </w:rPr>
            <w:fldChar w:fldCharType="end"/>
          </w:r>
        </w:p>
        <w:p w14:paraId="02DD8284"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Database I: “directory”</w:t>
          </w:r>
          <w:r>
            <w:rPr>
              <w:noProof/>
            </w:rPr>
            <w:tab/>
          </w:r>
          <w:r>
            <w:rPr>
              <w:noProof/>
            </w:rPr>
            <w:fldChar w:fldCharType="begin"/>
          </w:r>
          <w:r>
            <w:rPr>
              <w:noProof/>
            </w:rPr>
            <w:instrText xml:space="preserve"> PAGEREF _Toc279777787 \h </w:instrText>
          </w:r>
          <w:r>
            <w:rPr>
              <w:noProof/>
            </w:rPr>
          </w:r>
          <w:r>
            <w:rPr>
              <w:noProof/>
            </w:rPr>
            <w:fldChar w:fldCharType="separate"/>
          </w:r>
          <w:r>
            <w:rPr>
              <w:noProof/>
            </w:rPr>
            <w:t>3</w:t>
          </w:r>
          <w:r>
            <w:rPr>
              <w:noProof/>
            </w:rPr>
            <w:fldChar w:fldCharType="end"/>
          </w:r>
        </w:p>
        <w:p w14:paraId="06E4A40D" w14:textId="77777777" w:rsidR="000F3782" w:rsidRDefault="000F3782">
          <w:pPr>
            <w:pStyle w:val="TOC3"/>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Table I: “tblUser” :</w:t>
          </w:r>
          <w:r>
            <w:rPr>
              <w:noProof/>
            </w:rPr>
            <w:tab/>
          </w:r>
          <w:r>
            <w:rPr>
              <w:noProof/>
            </w:rPr>
            <w:fldChar w:fldCharType="begin"/>
          </w:r>
          <w:r>
            <w:rPr>
              <w:noProof/>
            </w:rPr>
            <w:instrText xml:space="preserve"> PAGEREF _Toc279777788 \h </w:instrText>
          </w:r>
          <w:r>
            <w:rPr>
              <w:noProof/>
            </w:rPr>
          </w:r>
          <w:r>
            <w:rPr>
              <w:noProof/>
            </w:rPr>
            <w:fldChar w:fldCharType="separate"/>
          </w:r>
          <w:r>
            <w:rPr>
              <w:noProof/>
            </w:rPr>
            <w:t>3</w:t>
          </w:r>
          <w:r>
            <w:rPr>
              <w:noProof/>
            </w:rPr>
            <w:fldChar w:fldCharType="end"/>
          </w:r>
        </w:p>
        <w:p w14:paraId="0C762CA4"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Database II: “calendar”</w:t>
          </w:r>
          <w:r>
            <w:rPr>
              <w:noProof/>
            </w:rPr>
            <w:tab/>
          </w:r>
          <w:r>
            <w:rPr>
              <w:noProof/>
            </w:rPr>
            <w:fldChar w:fldCharType="begin"/>
          </w:r>
          <w:r>
            <w:rPr>
              <w:noProof/>
            </w:rPr>
            <w:instrText xml:space="preserve"> PAGEREF _Toc279777789 \h </w:instrText>
          </w:r>
          <w:r>
            <w:rPr>
              <w:noProof/>
            </w:rPr>
          </w:r>
          <w:r>
            <w:rPr>
              <w:noProof/>
            </w:rPr>
            <w:fldChar w:fldCharType="separate"/>
          </w:r>
          <w:r>
            <w:rPr>
              <w:noProof/>
            </w:rPr>
            <w:t>3</w:t>
          </w:r>
          <w:r>
            <w:rPr>
              <w:noProof/>
            </w:rPr>
            <w:fldChar w:fldCharType="end"/>
          </w:r>
        </w:p>
        <w:p w14:paraId="2C9B569A" w14:textId="77777777" w:rsidR="000F3782" w:rsidRDefault="000F3782">
          <w:pPr>
            <w:pStyle w:val="TOC3"/>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Table II: “schedule” :</w:t>
          </w:r>
          <w:r>
            <w:rPr>
              <w:noProof/>
            </w:rPr>
            <w:tab/>
          </w:r>
          <w:r>
            <w:rPr>
              <w:noProof/>
            </w:rPr>
            <w:fldChar w:fldCharType="begin"/>
          </w:r>
          <w:r>
            <w:rPr>
              <w:noProof/>
            </w:rPr>
            <w:instrText xml:space="preserve"> PAGEREF _Toc279777790 \h </w:instrText>
          </w:r>
          <w:r>
            <w:rPr>
              <w:noProof/>
            </w:rPr>
          </w:r>
          <w:r>
            <w:rPr>
              <w:noProof/>
            </w:rPr>
            <w:fldChar w:fldCharType="separate"/>
          </w:r>
          <w:r>
            <w:rPr>
              <w:noProof/>
            </w:rPr>
            <w:t>3</w:t>
          </w:r>
          <w:r>
            <w:rPr>
              <w:noProof/>
            </w:rPr>
            <w:fldChar w:fldCharType="end"/>
          </w:r>
        </w:p>
        <w:p w14:paraId="5E562405" w14:textId="77777777" w:rsidR="000F3782" w:rsidRDefault="000F3782">
          <w:pPr>
            <w:pStyle w:val="TOC3"/>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Table III: “substitutions” :</w:t>
          </w:r>
          <w:r>
            <w:rPr>
              <w:noProof/>
            </w:rPr>
            <w:tab/>
          </w:r>
          <w:r>
            <w:rPr>
              <w:noProof/>
            </w:rPr>
            <w:fldChar w:fldCharType="begin"/>
          </w:r>
          <w:r>
            <w:rPr>
              <w:noProof/>
            </w:rPr>
            <w:instrText xml:space="preserve"> PAGEREF _Toc279777791 \h </w:instrText>
          </w:r>
          <w:r>
            <w:rPr>
              <w:noProof/>
            </w:rPr>
          </w:r>
          <w:r>
            <w:rPr>
              <w:noProof/>
            </w:rPr>
            <w:fldChar w:fldCharType="separate"/>
          </w:r>
          <w:r>
            <w:rPr>
              <w:noProof/>
            </w:rPr>
            <w:t>4</w:t>
          </w:r>
          <w:r>
            <w:rPr>
              <w:noProof/>
            </w:rPr>
            <w:fldChar w:fldCharType="end"/>
          </w:r>
        </w:p>
        <w:p w14:paraId="29B0B11B" w14:textId="77777777" w:rsidR="000F3782" w:rsidRDefault="000F3782">
          <w:pPr>
            <w:pStyle w:val="TOC1"/>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Common Layout</w:t>
          </w:r>
          <w:r>
            <w:rPr>
              <w:noProof/>
            </w:rPr>
            <w:tab/>
          </w:r>
          <w:r>
            <w:rPr>
              <w:noProof/>
            </w:rPr>
            <w:fldChar w:fldCharType="begin"/>
          </w:r>
          <w:r>
            <w:rPr>
              <w:noProof/>
            </w:rPr>
            <w:instrText xml:space="preserve"> PAGEREF _Toc279777792 \h </w:instrText>
          </w:r>
          <w:r>
            <w:rPr>
              <w:noProof/>
            </w:rPr>
          </w:r>
          <w:r>
            <w:rPr>
              <w:noProof/>
            </w:rPr>
            <w:fldChar w:fldCharType="separate"/>
          </w:r>
          <w:r>
            <w:rPr>
              <w:noProof/>
            </w:rPr>
            <w:t>5</w:t>
          </w:r>
          <w:r>
            <w:rPr>
              <w:noProof/>
            </w:rPr>
            <w:fldChar w:fldCharType="end"/>
          </w:r>
        </w:p>
        <w:p w14:paraId="7A8711C0"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Navigation Bar</w:t>
          </w:r>
          <w:r>
            <w:rPr>
              <w:noProof/>
            </w:rPr>
            <w:tab/>
          </w:r>
          <w:r>
            <w:rPr>
              <w:noProof/>
            </w:rPr>
            <w:fldChar w:fldCharType="begin"/>
          </w:r>
          <w:r>
            <w:rPr>
              <w:noProof/>
            </w:rPr>
            <w:instrText xml:space="preserve"> PAGEREF _Toc279777793 \h </w:instrText>
          </w:r>
          <w:r>
            <w:rPr>
              <w:noProof/>
            </w:rPr>
          </w:r>
          <w:r>
            <w:rPr>
              <w:noProof/>
            </w:rPr>
            <w:fldChar w:fldCharType="separate"/>
          </w:r>
          <w:r>
            <w:rPr>
              <w:noProof/>
            </w:rPr>
            <w:t>5</w:t>
          </w:r>
          <w:r>
            <w:rPr>
              <w:noProof/>
            </w:rPr>
            <w:fldChar w:fldCharType="end"/>
          </w:r>
        </w:p>
        <w:p w14:paraId="2AC0F4C1"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Activation Buttons</w:t>
          </w:r>
          <w:r>
            <w:rPr>
              <w:noProof/>
            </w:rPr>
            <w:tab/>
          </w:r>
          <w:r>
            <w:rPr>
              <w:noProof/>
            </w:rPr>
            <w:fldChar w:fldCharType="begin"/>
          </w:r>
          <w:r>
            <w:rPr>
              <w:noProof/>
            </w:rPr>
            <w:instrText xml:space="preserve"> PAGEREF _Toc279777794 \h </w:instrText>
          </w:r>
          <w:r>
            <w:rPr>
              <w:noProof/>
            </w:rPr>
          </w:r>
          <w:r>
            <w:rPr>
              <w:noProof/>
            </w:rPr>
            <w:fldChar w:fldCharType="separate"/>
          </w:r>
          <w:r>
            <w:rPr>
              <w:noProof/>
            </w:rPr>
            <w:t>5</w:t>
          </w:r>
          <w:r>
            <w:rPr>
              <w:noProof/>
            </w:rPr>
            <w:fldChar w:fldCharType="end"/>
          </w:r>
        </w:p>
        <w:p w14:paraId="477A4949" w14:textId="77777777" w:rsidR="000F3782" w:rsidRDefault="000F3782">
          <w:pPr>
            <w:pStyle w:val="TOC3"/>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Activate</w:t>
          </w:r>
          <w:r>
            <w:rPr>
              <w:noProof/>
            </w:rPr>
            <w:tab/>
          </w:r>
          <w:r>
            <w:rPr>
              <w:noProof/>
            </w:rPr>
            <w:fldChar w:fldCharType="begin"/>
          </w:r>
          <w:r>
            <w:rPr>
              <w:noProof/>
            </w:rPr>
            <w:instrText xml:space="preserve"> PAGEREF _Toc279777795 \h </w:instrText>
          </w:r>
          <w:r>
            <w:rPr>
              <w:noProof/>
            </w:rPr>
          </w:r>
          <w:r>
            <w:rPr>
              <w:noProof/>
            </w:rPr>
            <w:fldChar w:fldCharType="separate"/>
          </w:r>
          <w:r>
            <w:rPr>
              <w:noProof/>
            </w:rPr>
            <w:t>5</w:t>
          </w:r>
          <w:r>
            <w:rPr>
              <w:noProof/>
            </w:rPr>
            <w:fldChar w:fldCharType="end"/>
          </w:r>
        </w:p>
        <w:p w14:paraId="395A3FB3" w14:textId="77777777" w:rsidR="000F3782" w:rsidRDefault="000F3782">
          <w:pPr>
            <w:pStyle w:val="TOC3"/>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Deactivate</w:t>
          </w:r>
          <w:r>
            <w:rPr>
              <w:noProof/>
            </w:rPr>
            <w:tab/>
          </w:r>
          <w:r>
            <w:rPr>
              <w:noProof/>
            </w:rPr>
            <w:fldChar w:fldCharType="begin"/>
          </w:r>
          <w:r>
            <w:rPr>
              <w:noProof/>
            </w:rPr>
            <w:instrText xml:space="preserve"> PAGEREF _Toc279777796 \h </w:instrText>
          </w:r>
          <w:r>
            <w:rPr>
              <w:noProof/>
            </w:rPr>
          </w:r>
          <w:r>
            <w:rPr>
              <w:noProof/>
            </w:rPr>
            <w:fldChar w:fldCharType="separate"/>
          </w:r>
          <w:r>
            <w:rPr>
              <w:noProof/>
            </w:rPr>
            <w:t>5</w:t>
          </w:r>
          <w:r>
            <w:rPr>
              <w:noProof/>
            </w:rPr>
            <w:fldChar w:fldCharType="end"/>
          </w:r>
        </w:p>
        <w:p w14:paraId="564A891F" w14:textId="77777777" w:rsidR="000F3782" w:rsidRDefault="000F3782">
          <w:pPr>
            <w:pStyle w:val="TOC3"/>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Silence</w:t>
          </w:r>
          <w:r>
            <w:rPr>
              <w:noProof/>
            </w:rPr>
            <w:tab/>
          </w:r>
          <w:r>
            <w:rPr>
              <w:noProof/>
            </w:rPr>
            <w:fldChar w:fldCharType="begin"/>
          </w:r>
          <w:r>
            <w:rPr>
              <w:noProof/>
            </w:rPr>
            <w:instrText xml:space="preserve"> PAGEREF _Toc279777797 \h </w:instrText>
          </w:r>
          <w:r>
            <w:rPr>
              <w:noProof/>
            </w:rPr>
          </w:r>
          <w:r>
            <w:rPr>
              <w:noProof/>
            </w:rPr>
            <w:fldChar w:fldCharType="separate"/>
          </w:r>
          <w:r>
            <w:rPr>
              <w:noProof/>
            </w:rPr>
            <w:t>5</w:t>
          </w:r>
          <w:r>
            <w:rPr>
              <w:noProof/>
            </w:rPr>
            <w:fldChar w:fldCharType="end"/>
          </w:r>
        </w:p>
        <w:p w14:paraId="047B54F7" w14:textId="77777777" w:rsidR="000F3782" w:rsidRDefault="000F3782">
          <w:pPr>
            <w:pStyle w:val="TOC1"/>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Code Base Analysis</w:t>
          </w:r>
          <w:r>
            <w:rPr>
              <w:noProof/>
            </w:rPr>
            <w:tab/>
          </w:r>
          <w:r>
            <w:rPr>
              <w:noProof/>
            </w:rPr>
            <w:fldChar w:fldCharType="begin"/>
          </w:r>
          <w:r>
            <w:rPr>
              <w:noProof/>
            </w:rPr>
            <w:instrText xml:space="preserve"> PAGEREF _Toc279777798 \h </w:instrText>
          </w:r>
          <w:r>
            <w:rPr>
              <w:noProof/>
            </w:rPr>
          </w:r>
          <w:r>
            <w:rPr>
              <w:noProof/>
            </w:rPr>
            <w:fldChar w:fldCharType="separate"/>
          </w:r>
          <w:r>
            <w:rPr>
              <w:noProof/>
            </w:rPr>
            <w:t>6</w:t>
          </w:r>
          <w:r>
            <w:rPr>
              <w:noProof/>
            </w:rPr>
            <w:fldChar w:fldCharType="end"/>
          </w:r>
        </w:p>
        <w:p w14:paraId="0A772E06"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Backend Python/Flask Overview</w:t>
          </w:r>
          <w:r>
            <w:rPr>
              <w:noProof/>
            </w:rPr>
            <w:tab/>
          </w:r>
          <w:r>
            <w:rPr>
              <w:noProof/>
            </w:rPr>
            <w:fldChar w:fldCharType="begin"/>
          </w:r>
          <w:r>
            <w:rPr>
              <w:noProof/>
            </w:rPr>
            <w:instrText xml:space="preserve"> PAGEREF _Toc279777799 \h </w:instrText>
          </w:r>
          <w:r>
            <w:rPr>
              <w:noProof/>
            </w:rPr>
          </w:r>
          <w:r>
            <w:rPr>
              <w:noProof/>
            </w:rPr>
            <w:fldChar w:fldCharType="separate"/>
          </w:r>
          <w:r>
            <w:rPr>
              <w:noProof/>
            </w:rPr>
            <w:t>6</w:t>
          </w:r>
          <w:r>
            <w:rPr>
              <w:noProof/>
            </w:rPr>
            <w:fldChar w:fldCharType="end"/>
          </w:r>
        </w:p>
        <w:p w14:paraId="192D48B1"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Resources Overview</w:t>
          </w:r>
          <w:r>
            <w:rPr>
              <w:noProof/>
            </w:rPr>
            <w:tab/>
          </w:r>
          <w:r>
            <w:rPr>
              <w:noProof/>
            </w:rPr>
            <w:fldChar w:fldCharType="begin"/>
          </w:r>
          <w:r>
            <w:rPr>
              <w:noProof/>
            </w:rPr>
            <w:instrText xml:space="preserve"> PAGEREF _Toc279777800 \h </w:instrText>
          </w:r>
          <w:r>
            <w:rPr>
              <w:noProof/>
            </w:rPr>
          </w:r>
          <w:r>
            <w:rPr>
              <w:noProof/>
            </w:rPr>
            <w:fldChar w:fldCharType="separate"/>
          </w:r>
          <w:r>
            <w:rPr>
              <w:noProof/>
            </w:rPr>
            <w:t>6</w:t>
          </w:r>
          <w:r>
            <w:rPr>
              <w:noProof/>
            </w:rPr>
            <w:fldChar w:fldCharType="end"/>
          </w:r>
        </w:p>
        <w:p w14:paraId="794A5DBA"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Moment.js</w:t>
          </w:r>
          <w:r>
            <w:rPr>
              <w:noProof/>
            </w:rPr>
            <w:tab/>
          </w:r>
          <w:r>
            <w:rPr>
              <w:noProof/>
            </w:rPr>
            <w:fldChar w:fldCharType="begin"/>
          </w:r>
          <w:r>
            <w:rPr>
              <w:noProof/>
            </w:rPr>
            <w:instrText xml:space="preserve"> PAGEREF _Toc279777801 \h </w:instrText>
          </w:r>
          <w:r>
            <w:rPr>
              <w:noProof/>
            </w:rPr>
          </w:r>
          <w:r>
            <w:rPr>
              <w:noProof/>
            </w:rPr>
            <w:fldChar w:fldCharType="separate"/>
          </w:r>
          <w:r>
            <w:rPr>
              <w:noProof/>
            </w:rPr>
            <w:t>6</w:t>
          </w:r>
          <w:r>
            <w:rPr>
              <w:noProof/>
            </w:rPr>
            <w:fldChar w:fldCharType="end"/>
          </w:r>
        </w:p>
        <w:p w14:paraId="34FAA7F3"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Month View vs. Day View</w:t>
          </w:r>
          <w:r>
            <w:rPr>
              <w:noProof/>
            </w:rPr>
            <w:tab/>
          </w:r>
          <w:r>
            <w:rPr>
              <w:noProof/>
            </w:rPr>
            <w:fldChar w:fldCharType="begin"/>
          </w:r>
          <w:r>
            <w:rPr>
              <w:noProof/>
            </w:rPr>
            <w:instrText xml:space="preserve"> PAGEREF _Toc279777802 \h </w:instrText>
          </w:r>
          <w:r>
            <w:rPr>
              <w:noProof/>
            </w:rPr>
          </w:r>
          <w:r>
            <w:rPr>
              <w:noProof/>
            </w:rPr>
            <w:fldChar w:fldCharType="separate"/>
          </w:r>
          <w:r>
            <w:rPr>
              <w:noProof/>
            </w:rPr>
            <w:t>6</w:t>
          </w:r>
          <w:r>
            <w:rPr>
              <w:noProof/>
            </w:rPr>
            <w:fldChar w:fldCharType="end"/>
          </w:r>
        </w:p>
        <w:p w14:paraId="0F09E707"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AJAX</w:t>
          </w:r>
          <w:r>
            <w:rPr>
              <w:noProof/>
            </w:rPr>
            <w:tab/>
          </w:r>
          <w:r>
            <w:rPr>
              <w:noProof/>
            </w:rPr>
            <w:fldChar w:fldCharType="begin"/>
          </w:r>
          <w:r>
            <w:rPr>
              <w:noProof/>
            </w:rPr>
            <w:instrText xml:space="preserve"> PAGEREF _Toc279777803 \h </w:instrText>
          </w:r>
          <w:r>
            <w:rPr>
              <w:noProof/>
            </w:rPr>
          </w:r>
          <w:r>
            <w:rPr>
              <w:noProof/>
            </w:rPr>
            <w:fldChar w:fldCharType="separate"/>
          </w:r>
          <w:r>
            <w:rPr>
              <w:noProof/>
            </w:rPr>
            <w:t>6</w:t>
          </w:r>
          <w:r>
            <w:rPr>
              <w:noProof/>
            </w:rPr>
            <w:fldChar w:fldCharType="end"/>
          </w:r>
        </w:p>
        <w:p w14:paraId="09F0B18B" w14:textId="77777777" w:rsidR="000F3782" w:rsidRDefault="000F3782">
          <w:pPr>
            <w:pStyle w:val="TOC2"/>
            <w:tabs>
              <w:tab w:val="right" w:leader="dot" w:pos="9350"/>
            </w:tabs>
            <w:rPr>
              <w:rFonts w:asciiTheme="minorHAnsi" w:eastAsiaTheme="minorEastAsia" w:hAnsiTheme="minorHAnsi"/>
              <w:noProof/>
              <w:lang w:eastAsia="ja-JP"/>
            </w:rPr>
          </w:pPr>
          <w:r w:rsidRPr="00863B8D">
            <w:rPr>
              <w:rFonts w:ascii="Times New Roman" w:hAnsi="Times New Roman" w:cs="Times New Roman"/>
              <w:noProof/>
            </w:rPr>
            <w:t>Twilio/Paging Code</w:t>
          </w:r>
          <w:r>
            <w:rPr>
              <w:noProof/>
            </w:rPr>
            <w:tab/>
          </w:r>
          <w:r>
            <w:rPr>
              <w:noProof/>
            </w:rPr>
            <w:fldChar w:fldCharType="begin"/>
          </w:r>
          <w:r>
            <w:rPr>
              <w:noProof/>
            </w:rPr>
            <w:instrText xml:space="preserve"> PAGEREF _Toc279777804 \h </w:instrText>
          </w:r>
          <w:r>
            <w:rPr>
              <w:noProof/>
            </w:rPr>
          </w:r>
          <w:r>
            <w:rPr>
              <w:noProof/>
            </w:rPr>
            <w:fldChar w:fldCharType="separate"/>
          </w:r>
          <w:r>
            <w:rPr>
              <w:noProof/>
            </w:rPr>
            <w:t>6</w:t>
          </w:r>
          <w:r>
            <w:rPr>
              <w:noProof/>
            </w:rPr>
            <w:fldChar w:fldCharType="end"/>
          </w:r>
        </w:p>
        <w:p w14:paraId="7C8592D1" w14:textId="3527E143" w:rsidR="00DF1A42" w:rsidRPr="0027762B" w:rsidRDefault="00DF1A42">
          <w:pPr>
            <w:rPr>
              <w:rFonts w:ascii="Times New Roman" w:hAnsi="Times New Roman" w:cs="Times New Roman"/>
            </w:rPr>
          </w:pPr>
          <w:r w:rsidRPr="0027762B">
            <w:rPr>
              <w:rFonts w:ascii="Times New Roman" w:hAnsi="Times New Roman" w:cs="Times New Roman"/>
              <w:b/>
              <w:bCs/>
              <w:noProof/>
            </w:rPr>
            <w:fldChar w:fldCharType="end"/>
          </w:r>
        </w:p>
      </w:sdtContent>
    </w:sdt>
    <w:p w14:paraId="10EC6A17" w14:textId="77777777" w:rsidR="00DF1A42" w:rsidRPr="0027762B" w:rsidRDefault="00DF1A42">
      <w:pPr>
        <w:rPr>
          <w:rFonts w:ascii="Times New Roman" w:hAnsi="Times New Roman" w:cs="Times New Roman"/>
          <w:b/>
          <w:sz w:val="32"/>
        </w:rPr>
      </w:pPr>
      <w:r w:rsidRPr="0027762B">
        <w:rPr>
          <w:rFonts w:ascii="Times New Roman" w:hAnsi="Times New Roman" w:cs="Times New Roman"/>
        </w:rPr>
        <w:br w:type="page"/>
      </w:r>
    </w:p>
    <w:p w14:paraId="2DD69CC8" w14:textId="6BFAD5E4" w:rsidR="00DF6412" w:rsidRPr="0027762B" w:rsidRDefault="000255EE" w:rsidP="00DF1A42">
      <w:pPr>
        <w:pStyle w:val="Heading1"/>
        <w:rPr>
          <w:rFonts w:ascii="Times New Roman" w:hAnsi="Times New Roman" w:cs="Times New Roman"/>
        </w:rPr>
      </w:pPr>
      <w:bookmarkStart w:id="0" w:name="_Toc279777786"/>
      <w:r w:rsidRPr="0027762B">
        <w:rPr>
          <w:rFonts w:ascii="Times New Roman" w:hAnsi="Times New Roman" w:cs="Times New Roman"/>
        </w:rPr>
        <w:lastRenderedPageBreak/>
        <w:t>Databases</w:t>
      </w:r>
      <w:bookmarkEnd w:id="0"/>
    </w:p>
    <w:p w14:paraId="5D1F1670" w14:textId="40D30EB2" w:rsidR="000255EE" w:rsidRPr="0027762B" w:rsidRDefault="00537400" w:rsidP="00DF1A42">
      <w:pPr>
        <w:rPr>
          <w:rFonts w:ascii="Times New Roman" w:hAnsi="Times New Roman" w:cs="Times New Roman"/>
        </w:rPr>
      </w:pPr>
      <w:r w:rsidRPr="0027762B">
        <w:rPr>
          <w:rFonts w:ascii="Times New Roman" w:hAnsi="Times New Roman" w:cs="Times New Roman"/>
        </w:rPr>
        <w:t xml:space="preserve">Failsafe uses the MySQL database management system. </w:t>
      </w:r>
      <w:r w:rsidR="00A82737" w:rsidRPr="0027762B">
        <w:rPr>
          <w:rFonts w:ascii="Times New Roman" w:hAnsi="Times New Roman" w:cs="Times New Roman"/>
        </w:rPr>
        <w:t xml:space="preserve">The individual database files can be found in the </w:t>
      </w:r>
      <w:proofErr w:type="spellStart"/>
      <w:r w:rsidR="000255EE" w:rsidRPr="0027762B">
        <w:rPr>
          <w:rFonts w:ascii="Times New Roman" w:hAnsi="Times New Roman" w:cs="Times New Roman"/>
          <w:i/>
        </w:rPr>
        <w:t>sql_files</w:t>
      </w:r>
      <w:proofErr w:type="spellEnd"/>
      <w:r w:rsidR="000255EE" w:rsidRPr="0027762B">
        <w:rPr>
          <w:rFonts w:ascii="Times New Roman" w:hAnsi="Times New Roman" w:cs="Times New Roman"/>
        </w:rPr>
        <w:t xml:space="preserve"> directory</w:t>
      </w:r>
      <w:r w:rsidR="00A82737" w:rsidRPr="0027762B">
        <w:rPr>
          <w:rFonts w:ascii="Times New Roman" w:hAnsi="Times New Roman" w:cs="Times New Roman"/>
        </w:rPr>
        <w:t xml:space="preserve"> of the code. </w:t>
      </w:r>
      <w:r w:rsidR="006A5565" w:rsidRPr="0027762B">
        <w:rPr>
          <w:rFonts w:ascii="Times New Roman" w:hAnsi="Times New Roman" w:cs="Times New Roman"/>
        </w:rPr>
        <w:t>Data currently are stored in t</w:t>
      </w:r>
      <w:r w:rsidR="000255EE" w:rsidRPr="0027762B">
        <w:rPr>
          <w:rFonts w:ascii="Times New Roman" w:hAnsi="Times New Roman" w:cs="Times New Roman"/>
        </w:rPr>
        <w:t xml:space="preserve">wo </w:t>
      </w:r>
      <w:r w:rsidR="006A5565" w:rsidRPr="0027762B">
        <w:rPr>
          <w:rFonts w:ascii="Times New Roman" w:hAnsi="Times New Roman" w:cs="Times New Roman"/>
        </w:rPr>
        <w:t xml:space="preserve">main </w:t>
      </w:r>
      <w:r w:rsidR="000255EE" w:rsidRPr="0027762B">
        <w:rPr>
          <w:rFonts w:ascii="Times New Roman" w:hAnsi="Times New Roman" w:cs="Times New Roman"/>
        </w:rPr>
        <w:t xml:space="preserve">databases with </w:t>
      </w:r>
      <w:r w:rsidR="006A5565" w:rsidRPr="0027762B">
        <w:rPr>
          <w:rFonts w:ascii="Times New Roman" w:hAnsi="Times New Roman" w:cs="Times New Roman"/>
        </w:rPr>
        <w:t xml:space="preserve">a total of </w:t>
      </w:r>
      <w:r w:rsidR="000255EE" w:rsidRPr="0027762B">
        <w:rPr>
          <w:rFonts w:ascii="Times New Roman" w:hAnsi="Times New Roman" w:cs="Times New Roman"/>
        </w:rPr>
        <w:t>three tables.</w:t>
      </w:r>
    </w:p>
    <w:p w14:paraId="52A3A1F5" w14:textId="6D9E3801" w:rsidR="00290AF7" w:rsidRPr="0027762B" w:rsidRDefault="00290AF7" w:rsidP="00DF1A42">
      <w:pPr>
        <w:rPr>
          <w:rFonts w:ascii="Times New Roman" w:hAnsi="Times New Roman" w:cs="Times New Roman"/>
        </w:rPr>
      </w:pPr>
      <w:r w:rsidRPr="0027762B">
        <w:rPr>
          <w:rFonts w:ascii="Times New Roman" w:hAnsi="Times New Roman" w:cs="Times New Roman"/>
        </w:rPr>
        <w:t xml:space="preserve">The first database is </w:t>
      </w:r>
      <w:r w:rsidRPr="0027762B">
        <w:rPr>
          <w:rFonts w:ascii="Times New Roman" w:hAnsi="Times New Roman" w:cs="Times New Roman"/>
          <w:i/>
        </w:rPr>
        <w:t>directory.</w:t>
      </w:r>
      <w:r w:rsidRPr="0027762B">
        <w:rPr>
          <w:rFonts w:ascii="Times New Roman" w:hAnsi="Times New Roman" w:cs="Times New Roman"/>
        </w:rPr>
        <w:t xml:space="preserve"> In </w:t>
      </w:r>
      <w:r w:rsidRPr="0027762B">
        <w:rPr>
          <w:rFonts w:ascii="Times New Roman" w:hAnsi="Times New Roman" w:cs="Times New Roman"/>
          <w:i/>
        </w:rPr>
        <w:t>directory</w:t>
      </w:r>
      <w:r w:rsidRPr="0027762B">
        <w:rPr>
          <w:rFonts w:ascii="Times New Roman" w:hAnsi="Times New Roman" w:cs="Times New Roman"/>
        </w:rPr>
        <w:t xml:space="preserve">, there exists the </w:t>
      </w:r>
      <w:proofErr w:type="spellStart"/>
      <w:r w:rsidRPr="0027762B">
        <w:rPr>
          <w:rFonts w:ascii="Times New Roman" w:hAnsi="Times New Roman" w:cs="Times New Roman"/>
          <w:i/>
        </w:rPr>
        <w:t>tblUser</w:t>
      </w:r>
      <w:proofErr w:type="spellEnd"/>
      <w:r w:rsidRPr="0027762B">
        <w:rPr>
          <w:rFonts w:ascii="Times New Roman" w:hAnsi="Times New Roman" w:cs="Times New Roman"/>
        </w:rPr>
        <w:t xml:space="preserve"> table, which contains contact data on each user.</w:t>
      </w:r>
      <w:r w:rsidR="00F47F86" w:rsidRPr="0027762B">
        <w:rPr>
          <w:rFonts w:ascii="Times New Roman" w:hAnsi="Times New Roman" w:cs="Times New Roman"/>
        </w:rPr>
        <w:t xml:space="preserve"> The second database is </w:t>
      </w:r>
      <w:r w:rsidR="00A213AD" w:rsidRPr="0027762B">
        <w:rPr>
          <w:rFonts w:ascii="Times New Roman" w:hAnsi="Times New Roman" w:cs="Times New Roman"/>
          <w:i/>
        </w:rPr>
        <w:t>calendar</w:t>
      </w:r>
      <w:r w:rsidR="00A213AD" w:rsidRPr="0027762B">
        <w:rPr>
          <w:rFonts w:ascii="Times New Roman" w:hAnsi="Times New Roman" w:cs="Times New Roman"/>
        </w:rPr>
        <w:t xml:space="preserve">, which contains </w:t>
      </w:r>
      <w:r w:rsidR="00A213AD" w:rsidRPr="0027762B">
        <w:rPr>
          <w:rFonts w:ascii="Times New Roman" w:hAnsi="Times New Roman" w:cs="Times New Roman"/>
          <w:i/>
        </w:rPr>
        <w:t xml:space="preserve">schedule </w:t>
      </w:r>
      <w:r w:rsidR="00A213AD" w:rsidRPr="0027762B">
        <w:rPr>
          <w:rFonts w:ascii="Times New Roman" w:hAnsi="Times New Roman" w:cs="Times New Roman"/>
        </w:rPr>
        <w:t xml:space="preserve">and </w:t>
      </w:r>
      <w:r w:rsidR="00A213AD" w:rsidRPr="0027762B">
        <w:rPr>
          <w:rFonts w:ascii="Times New Roman" w:hAnsi="Times New Roman" w:cs="Times New Roman"/>
          <w:i/>
        </w:rPr>
        <w:t xml:space="preserve">substitutions </w:t>
      </w:r>
      <w:r w:rsidR="00A213AD" w:rsidRPr="0027762B">
        <w:rPr>
          <w:rFonts w:ascii="Times New Roman" w:hAnsi="Times New Roman" w:cs="Times New Roman"/>
        </w:rPr>
        <w:t xml:space="preserve">tables. The </w:t>
      </w:r>
      <w:r w:rsidR="00A213AD" w:rsidRPr="0027762B">
        <w:rPr>
          <w:rFonts w:ascii="Times New Roman" w:hAnsi="Times New Roman" w:cs="Times New Roman"/>
          <w:i/>
        </w:rPr>
        <w:t>schedule</w:t>
      </w:r>
      <w:r w:rsidR="00A213AD" w:rsidRPr="0027762B">
        <w:rPr>
          <w:rFonts w:ascii="Times New Roman" w:hAnsi="Times New Roman" w:cs="Times New Roman"/>
        </w:rPr>
        <w:t xml:space="preserve"> table contains the monthly assignments of users to days whereas the </w:t>
      </w:r>
      <w:r w:rsidR="00A213AD" w:rsidRPr="0027762B">
        <w:rPr>
          <w:rFonts w:ascii="Times New Roman" w:hAnsi="Times New Roman" w:cs="Times New Roman"/>
          <w:i/>
        </w:rPr>
        <w:t xml:space="preserve">substitutions </w:t>
      </w:r>
      <w:r w:rsidR="00A213AD" w:rsidRPr="0027762B">
        <w:rPr>
          <w:rFonts w:ascii="Times New Roman" w:hAnsi="Times New Roman" w:cs="Times New Roman"/>
        </w:rPr>
        <w:t xml:space="preserve">table contains </w:t>
      </w:r>
      <w:r w:rsidR="006100F4" w:rsidRPr="0027762B">
        <w:rPr>
          <w:rFonts w:ascii="Times New Roman" w:hAnsi="Times New Roman" w:cs="Times New Roman"/>
        </w:rPr>
        <w:t xml:space="preserve">the hourly shifts that are traded from the original </w:t>
      </w:r>
      <w:r w:rsidR="001C6488" w:rsidRPr="0027762B">
        <w:rPr>
          <w:rFonts w:ascii="Times New Roman" w:hAnsi="Times New Roman" w:cs="Times New Roman"/>
        </w:rPr>
        <w:t>users.</w:t>
      </w:r>
    </w:p>
    <w:p w14:paraId="45BC09A7" w14:textId="2CECAE90" w:rsidR="000255EE" w:rsidRPr="0027762B" w:rsidRDefault="00DF1A42" w:rsidP="00DF1A42">
      <w:pPr>
        <w:pStyle w:val="Heading2"/>
        <w:rPr>
          <w:rFonts w:ascii="Times New Roman" w:hAnsi="Times New Roman" w:cs="Times New Roman"/>
        </w:rPr>
      </w:pPr>
      <w:bookmarkStart w:id="1" w:name="_Toc279777787"/>
      <w:r w:rsidRPr="0027762B">
        <w:rPr>
          <w:rFonts w:ascii="Times New Roman" w:hAnsi="Times New Roman" w:cs="Times New Roman"/>
        </w:rPr>
        <w:t>Database I: “d</w:t>
      </w:r>
      <w:r w:rsidR="000255EE" w:rsidRPr="0027762B">
        <w:rPr>
          <w:rFonts w:ascii="Times New Roman" w:hAnsi="Times New Roman" w:cs="Times New Roman"/>
        </w:rPr>
        <w:t>irectory</w:t>
      </w:r>
      <w:r w:rsidRPr="0027762B">
        <w:rPr>
          <w:rFonts w:ascii="Times New Roman" w:hAnsi="Times New Roman" w:cs="Times New Roman"/>
        </w:rPr>
        <w:t>”</w:t>
      </w:r>
      <w:bookmarkEnd w:id="1"/>
    </w:p>
    <w:p w14:paraId="6367A98D" w14:textId="1DD99A48" w:rsidR="00DF1A42" w:rsidRPr="0027762B" w:rsidRDefault="00DF1A42" w:rsidP="00DF1A42">
      <w:pPr>
        <w:pStyle w:val="Heading3"/>
        <w:rPr>
          <w:rFonts w:ascii="Times New Roman" w:hAnsi="Times New Roman" w:cs="Times New Roman"/>
        </w:rPr>
      </w:pPr>
      <w:bookmarkStart w:id="2" w:name="_Toc279777788"/>
      <w:r w:rsidRPr="0027762B">
        <w:rPr>
          <w:rFonts w:ascii="Times New Roman" w:hAnsi="Times New Roman" w:cs="Times New Roman"/>
        </w:rPr>
        <w:t>Table I: “</w:t>
      </w:r>
      <w:proofErr w:type="spellStart"/>
      <w:r w:rsidRPr="0027762B">
        <w:rPr>
          <w:rFonts w:ascii="Times New Roman" w:hAnsi="Times New Roman" w:cs="Times New Roman"/>
        </w:rPr>
        <w:t>tblUser</w:t>
      </w:r>
      <w:proofErr w:type="spellEnd"/>
      <w:proofErr w:type="gramStart"/>
      <w:r w:rsidRPr="0027762B">
        <w:rPr>
          <w:rFonts w:ascii="Times New Roman" w:hAnsi="Times New Roman" w:cs="Times New Roman"/>
        </w:rPr>
        <w:t>” :</w:t>
      </w:r>
      <w:bookmarkEnd w:id="2"/>
      <w:proofErr w:type="gramEnd"/>
    </w:p>
    <w:p w14:paraId="06DE29D3" w14:textId="2659AECD"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UserID</w:t>
      </w:r>
      <w:proofErr w:type="spellEnd"/>
      <w:r w:rsidRPr="0027762B">
        <w:rPr>
          <w:rFonts w:ascii="Times New Roman" w:hAnsi="Times New Roman" w:cs="Times New Roman"/>
        </w:rPr>
        <w:t xml:space="preserve"> INT NOT NULL AUTO_INCREMENT,</w:t>
      </w:r>
    </w:p>
    <w:p w14:paraId="13F740B9" w14:textId="5993B9B3" w:rsidR="000255EE" w:rsidRPr="0027762B" w:rsidRDefault="000255EE" w:rsidP="00DF1A42">
      <w:pPr>
        <w:ind w:left="1440"/>
        <w:rPr>
          <w:rFonts w:ascii="Times New Roman" w:hAnsi="Times New Roman" w:cs="Times New Roman"/>
        </w:rPr>
      </w:pPr>
      <w:r w:rsidRPr="0027762B">
        <w:rPr>
          <w:rFonts w:ascii="Times New Roman" w:hAnsi="Times New Roman" w:cs="Times New Roman"/>
        </w:rPr>
        <w:t xml:space="preserve">Role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0F7AAE1C" w14:textId="1347EFF5"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IsAdministrator</w:t>
      </w:r>
      <w:proofErr w:type="spellEnd"/>
      <w:r w:rsidRPr="0027762B">
        <w:rPr>
          <w:rFonts w:ascii="Times New Roman" w:hAnsi="Times New Roman" w:cs="Times New Roman"/>
        </w:rPr>
        <w:t xml:space="preserve"> BOOLEAN,</w:t>
      </w:r>
    </w:p>
    <w:p w14:paraId="707624C9" w14:textId="49CD3B02"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FirstName</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7F6E3132" w14:textId="615D8D9F"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LastName</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416246DF" w14:textId="5D0EFB0E"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CellPhone</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14) NOT NULL,</w:t>
      </w:r>
    </w:p>
    <w:p w14:paraId="7245AEA7" w14:textId="22C23050"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HomePhone</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 xml:space="preserve">14) NOT NULL, </w:t>
      </w:r>
    </w:p>
    <w:p w14:paraId="764A2E1B" w14:textId="0EC439F1"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PagerNumber</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14) NOT NULL,</w:t>
      </w:r>
    </w:p>
    <w:p w14:paraId="16D7C250" w14:textId="18EF93F7" w:rsidR="000255EE" w:rsidRPr="0027762B" w:rsidRDefault="000255EE" w:rsidP="00DF1A42">
      <w:pPr>
        <w:ind w:left="1440"/>
        <w:rPr>
          <w:rFonts w:ascii="Times New Roman" w:hAnsi="Times New Roman" w:cs="Times New Roman"/>
        </w:rPr>
      </w:pPr>
      <w:proofErr w:type="spellStart"/>
      <w:r w:rsidRPr="0027762B">
        <w:rPr>
          <w:rFonts w:ascii="Times New Roman" w:hAnsi="Times New Roman" w:cs="Times New Roman"/>
        </w:rPr>
        <w:t>NetID</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10),</w:t>
      </w:r>
    </w:p>
    <w:p w14:paraId="6A3263D6" w14:textId="3A0C3429" w:rsidR="000255EE" w:rsidRPr="0027762B" w:rsidRDefault="000255EE" w:rsidP="00DF1A42">
      <w:pPr>
        <w:ind w:left="1440"/>
        <w:rPr>
          <w:rFonts w:ascii="Times New Roman" w:hAnsi="Times New Roman" w:cs="Times New Roman"/>
        </w:rPr>
      </w:pPr>
      <w:r w:rsidRPr="0027762B">
        <w:rPr>
          <w:rFonts w:ascii="Times New Roman" w:hAnsi="Times New Roman" w:cs="Times New Roman"/>
        </w:rPr>
        <w:t>PRIMARY KEY (</w:t>
      </w:r>
      <w:proofErr w:type="spellStart"/>
      <w:r w:rsidRPr="0027762B">
        <w:rPr>
          <w:rFonts w:ascii="Times New Roman" w:hAnsi="Times New Roman" w:cs="Times New Roman"/>
        </w:rPr>
        <w:t>UserID</w:t>
      </w:r>
      <w:proofErr w:type="spellEnd"/>
      <w:r w:rsidRPr="0027762B">
        <w:rPr>
          <w:rFonts w:ascii="Times New Roman" w:hAnsi="Times New Roman" w:cs="Times New Roman"/>
        </w:rPr>
        <w:t>)</w:t>
      </w:r>
      <w:r w:rsidRPr="0027762B">
        <w:rPr>
          <w:rFonts w:ascii="Times New Roman" w:hAnsi="Times New Roman" w:cs="Times New Roman"/>
        </w:rPr>
        <w:tab/>
      </w:r>
    </w:p>
    <w:p w14:paraId="1B9CB0A2" w14:textId="155EDE21" w:rsidR="00DF1A42" w:rsidRPr="0027762B" w:rsidRDefault="00DF1A42" w:rsidP="00DF1A42">
      <w:pPr>
        <w:pStyle w:val="Heading2"/>
        <w:rPr>
          <w:rFonts w:ascii="Times New Roman" w:hAnsi="Times New Roman" w:cs="Times New Roman"/>
        </w:rPr>
      </w:pPr>
      <w:bookmarkStart w:id="3" w:name="_Toc279777789"/>
      <w:r w:rsidRPr="0027762B">
        <w:rPr>
          <w:rFonts w:ascii="Times New Roman" w:hAnsi="Times New Roman" w:cs="Times New Roman"/>
        </w:rPr>
        <w:t>Database II: “calendar”</w:t>
      </w:r>
      <w:bookmarkEnd w:id="3"/>
    </w:p>
    <w:p w14:paraId="400077A6" w14:textId="679DB786" w:rsidR="00DF1A42" w:rsidRPr="0027762B" w:rsidRDefault="00DF1A42" w:rsidP="00DF1A42">
      <w:pPr>
        <w:pStyle w:val="Heading3"/>
        <w:rPr>
          <w:rFonts w:ascii="Times New Roman" w:hAnsi="Times New Roman" w:cs="Times New Roman"/>
        </w:rPr>
      </w:pPr>
      <w:bookmarkStart w:id="4" w:name="_Toc279777790"/>
      <w:r w:rsidRPr="0027762B">
        <w:rPr>
          <w:rFonts w:ascii="Times New Roman" w:hAnsi="Times New Roman" w:cs="Times New Roman"/>
        </w:rPr>
        <w:t>Table II: “schedule</w:t>
      </w:r>
      <w:proofErr w:type="gramStart"/>
      <w:r w:rsidRPr="0027762B">
        <w:rPr>
          <w:rFonts w:ascii="Times New Roman" w:hAnsi="Times New Roman" w:cs="Times New Roman"/>
        </w:rPr>
        <w:t>” :</w:t>
      </w:r>
      <w:bookmarkEnd w:id="4"/>
      <w:proofErr w:type="gramEnd"/>
    </w:p>
    <w:p w14:paraId="51873B40" w14:textId="24C79774" w:rsidR="00DF1A42" w:rsidRPr="0027762B" w:rsidRDefault="00DF1A42" w:rsidP="00DF1A42">
      <w:pPr>
        <w:ind w:left="720" w:firstLine="720"/>
        <w:rPr>
          <w:rFonts w:ascii="Times New Roman" w:hAnsi="Times New Roman" w:cs="Times New Roman"/>
        </w:rPr>
      </w:pPr>
      <w:r w:rsidRPr="0027762B">
        <w:rPr>
          <w:rFonts w:ascii="Times New Roman" w:hAnsi="Times New Roman" w:cs="Times New Roman"/>
        </w:rPr>
        <w:t xml:space="preserve">Day DATE NOT NULL, </w:t>
      </w:r>
    </w:p>
    <w:p w14:paraId="4BF8D9A5" w14:textId="427F3D26" w:rsidR="00DF1A42" w:rsidRPr="0027762B" w:rsidRDefault="00DF1A42" w:rsidP="00DF1A42">
      <w:pPr>
        <w:ind w:left="720" w:firstLine="720"/>
        <w:rPr>
          <w:rFonts w:ascii="Times New Roman" w:hAnsi="Times New Roman" w:cs="Times New Roman"/>
        </w:rPr>
      </w:pPr>
      <w:r w:rsidRPr="0027762B">
        <w:rPr>
          <w:rFonts w:ascii="Times New Roman" w:hAnsi="Times New Roman" w:cs="Times New Roman"/>
        </w:rPr>
        <w:t xml:space="preserve">Faculty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24C26F27" w14:textId="180A060D" w:rsidR="00DF1A42" w:rsidRPr="0027762B" w:rsidRDefault="00DF1A42" w:rsidP="00DF1A42">
      <w:pPr>
        <w:ind w:left="720"/>
        <w:rPr>
          <w:rFonts w:ascii="Times New Roman" w:hAnsi="Times New Roman" w:cs="Times New Roman"/>
        </w:rPr>
      </w:pPr>
      <w:r w:rsidRPr="0027762B">
        <w:rPr>
          <w:rFonts w:ascii="Times New Roman" w:hAnsi="Times New Roman" w:cs="Times New Roman"/>
        </w:rPr>
        <w:t xml:space="preserve">  </w:t>
      </w:r>
      <w:r w:rsidRPr="0027762B">
        <w:rPr>
          <w:rFonts w:ascii="Times New Roman" w:hAnsi="Times New Roman" w:cs="Times New Roman"/>
        </w:rPr>
        <w:tab/>
        <w:t xml:space="preserve">Fellow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522EE756" w14:textId="5396D595" w:rsidR="00DF1A42" w:rsidRPr="0027762B" w:rsidRDefault="00DF1A42" w:rsidP="00DF1A42">
      <w:pPr>
        <w:ind w:left="720"/>
        <w:rPr>
          <w:rFonts w:ascii="Times New Roman" w:hAnsi="Times New Roman" w:cs="Times New Roman"/>
        </w:rPr>
      </w:pPr>
      <w:r w:rsidRPr="0027762B">
        <w:rPr>
          <w:rFonts w:ascii="Times New Roman" w:hAnsi="Times New Roman" w:cs="Times New Roman"/>
        </w:rPr>
        <w:t xml:space="preserve">  </w:t>
      </w:r>
      <w:r w:rsidRPr="0027762B">
        <w:rPr>
          <w:rFonts w:ascii="Times New Roman" w:hAnsi="Times New Roman" w:cs="Times New Roman"/>
        </w:rPr>
        <w:tab/>
        <w:t xml:space="preserve">RN1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6C6DA29C" w14:textId="5C8CA7CE" w:rsidR="00DF1A42" w:rsidRPr="0027762B" w:rsidRDefault="00DF1A42" w:rsidP="00DF1A42">
      <w:pPr>
        <w:ind w:left="720"/>
        <w:rPr>
          <w:rFonts w:ascii="Times New Roman" w:hAnsi="Times New Roman" w:cs="Times New Roman"/>
        </w:rPr>
      </w:pPr>
      <w:r w:rsidRPr="0027762B">
        <w:rPr>
          <w:rFonts w:ascii="Times New Roman" w:hAnsi="Times New Roman" w:cs="Times New Roman"/>
        </w:rPr>
        <w:t xml:space="preserve">  </w:t>
      </w:r>
      <w:r w:rsidRPr="0027762B">
        <w:rPr>
          <w:rFonts w:ascii="Times New Roman" w:hAnsi="Times New Roman" w:cs="Times New Roman"/>
        </w:rPr>
        <w:tab/>
        <w:t xml:space="preserve">RN2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450428BE" w14:textId="1B0E76EF" w:rsidR="00DF1A42" w:rsidRPr="0027762B" w:rsidRDefault="00DF1A42" w:rsidP="00DF1A42">
      <w:pPr>
        <w:ind w:left="720"/>
        <w:rPr>
          <w:rFonts w:ascii="Times New Roman" w:hAnsi="Times New Roman" w:cs="Times New Roman"/>
        </w:rPr>
      </w:pPr>
      <w:r w:rsidRPr="0027762B">
        <w:rPr>
          <w:rFonts w:ascii="Times New Roman" w:hAnsi="Times New Roman" w:cs="Times New Roman"/>
        </w:rPr>
        <w:t xml:space="preserve">  </w:t>
      </w:r>
      <w:r w:rsidRPr="0027762B">
        <w:rPr>
          <w:rFonts w:ascii="Times New Roman" w:hAnsi="Times New Roman" w:cs="Times New Roman"/>
        </w:rPr>
        <w:tab/>
        <w:t xml:space="preserve">Tech1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4B9BD46B" w14:textId="14F57449" w:rsidR="00DF1A42" w:rsidRPr="0027762B" w:rsidRDefault="00DF1A42" w:rsidP="00DF1A42">
      <w:pPr>
        <w:ind w:left="720"/>
        <w:rPr>
          <w:rFonts w:ascii="Times New Roman" w:hAnsi="Times New Roman" w:cs="Times New Roman"/>
        </w:rPr>
      </w:pPr>
      <w:r w:rsidRPr="0027762B">
        <w:rPr>
          <w:rFonts w:ascii="Times New Roman" w:hAnsi="Times New Roman" w:cs="Times New Roman"/>
        </w:rPr>
        <w:t xml:space="preserve">  </w:t>
      </w:r>
      <w:r w:rsidRPr="0027762B">
        <w:rPr>
          <w:rFonts w:ascii="Times New Roman" w:hAnsi="Times New Roman" w:cs="Times New Roman"/>
        </w:rPr>
        <w:tab/>
        <w:t xml:space="preserve">Tech2 </w:t>
      </w:r>
      <w:proofErr w:type="gramStart"/>
      <w:r w:rsidRPr="0027762B">
        <w:rPr>
          <w:rFonts w:ascii="Times New Roman" w:hAnsi="Times New Roman" w:cs="Times New Roman"/>
        </w:rPr>
        <w:t>VARCHAR(</w:t>
      </w:r>
      <w:proofErr w:type="gramEnd"/>
      <w:r w:rsidRPr="0027762B">
        <w:rPr>
          <w:rFonts w:ascii="Times New Roman" w:hAnsi="Times New Roman" w:cs="Times New Roman"/>
        </w:rPr>
        <w:t>50) NOT NULL,</w:t>
      </w:r>
    </w:p>
    <w:p w14:paraId="7A82CE17" w14:textId="277AD69C" w:rsidR="00DF1A42" w:rsidRPr="0027762B" w:rsidRDefault="00DF1A42" w:rsidP="00DF1A42">
      <w:pPr>
        <w:ind w:left="720"/>
        <w:rPr>
          <w:rFonts w:ascii="Times New Roman" w:hAnsi="Times New Roman" w:cs="Times New Roman"/>
        </w:rPr>
      </w:pPr>
      <w:r w:rsidRPr="0027762B">
        <w:rPr>
          <w:rFonts w:ascii="Times New Roman" w:hAnsi="Times New Roman" w:cs="Times New Roman"/>
        </w:rPr>
        <w:t xml:space="preserve">  </w:t>
      </w:r>
      <w:r w:rsidRPr="0027762B">
        <w:rPr>
          <w:rFonts w:ascii="Times New Roman" w:hAnsi="Times New Roman" w:cs="Times New Roman"/>
        </w:rPr>
        <w:tab/>
        <w:t xml:space="preserve">PRIMARY </w:t>
      </w:r>
      <w:proofErr w:type="gramStart"/>
      <w:r w:rsidRPr="0027762B">
        <w:rPr>
          <w:rFonts w:ascii="Times New Roman" w:hAnsi="Times New Roman" w:cs="Times New Roman"/>
        </w:rPr>
        <w:t>KEY(</w:t>
      </w:r>
      <w:proofErr w:type="gramEnd"/>
      <w:r w:rsidRPr="0027762B">
        <w:rPr>
          <w:rFonts w:ascii="Times New Roman" w:hAnsi="Times New Roman" w:cs="Times New Roman"/>
        </w:rPr>
        <w:t>Day)</w:t>
      </w:r>
    </w:p>
    <w:p w14:paraId="2E87DA17" w14:textId="21DB20DA" w:rsidR="00DF1A42" w:rsidRPr="0027762B" w:rsidRDefault="00DF1A42" w:rsidP="00DF1A42">
      <w:pPr>
        <w:pStyle w:val="Heading3"/>
        <w:rPr>
          <w:rFonts w:ascii="Times New Roman" w:hAnsi="Times New Roman" w:cs="Times New Roman"/>
        </w:rPr>
      </w:pPr>
      <w:bookmarkStart w:id="5" w:name="_Toc279777791"/>
      <w:r w:rsidRPr="0027762B">
        <w:rPr>
          <w:rFonts w:ascii="Times New Roman" w:hAnsi="Times New Roman" w:cs="Times New Roman"/>
        </w:rPr>
        <w:lastRenderedPageBreak/>
        <w:t>Table III: “substitutions</w:t>
      </w:r>
      <w:proofErr w:type="gramStart"/>
      <w:r w:rsidRPr="0027762B">
        <w:rPr>
          <w:rFonts w:ascii="Times New Roman" w:hAnsi="Times New Roman" w:cs="Times New Roman"/>
        </w:rPr>
        <w:t>” :</w:t>
      </w:r>
      <w:bookmarkEnd w:id="5"/>
      <w:proofErr w:type="gramEnd"/>
    </w:p>
    <w:p w14:paraId="5F36DDC7" w14:textId="51E882EB" w:rsidR="00DF1A42" w:rsidRPr="0027762B" w:rsidRDefault="00DF1A42" w:rsidP="00DF1A42">
      <w:pPr>
        <w:ind w:left="1440"/>
        <w:rPr>
          <w:rFonts w:ascii="Times New Roman" w:hAnsi="Times New Roman" w:cs="Times New Roman"/>
        </w:rPr>
      </w:pPr>
      <w:proofErr w:type="spellStart"/>
      <w:r w:rsidRPr="0027762B">
        <w:rPr>
          <w:rFonts w:ascii="Times New Roman" w:hAnsi="Times New Roman" w:cs="Times New Roman"/>
        </w:rPr>
        <w:t>SubID</w:t>
      </w:r>
      <w:proofErr w:type="spellEnd"/>
      <w:r w:rsidRPr="0027762B">
        <w:rPr>
          <w:rFonts w:ascii="Times New Roman" w:hAnsi="Times New Roman" w:cs="Times New Roman"/>
        </w:rPr>
        <w:t xml:space="preserve"> </w:t>
      </w:r>
      <w:proofErr w:type="spellStart"/>
      <w:r w:rsidRPr="0027762B">
        <w:rPr>
          <w:rFonts w:ascii="Times New Roman" w:hAnsi="Times New Roman" w:cs="Times New Roman"/>
        </w:rPr>
        <w:t>int</w:t>
      </w:r>
      <w:proofErr w:type="spellEnd"/>
      <w:r w:rsidRPr="0027762B">
        <w:rPr>
          <w:rFonts w:ascii="Times New Roman" w:hAnsi="Times New Roman" w:cs="Times New Roman"/>
        </w:rPr>
        <w:t xml:space="preserve"> NOT NULL AUTO_INCREMENT,</w:t>
      </w:r>
    </w:p>
    <w:p w14:paraId="56E6F25C" w14:textId="5FF340B8" w:rsidR="00DF1A42" w:rsidRPr="0027762B" w:rsidRDefault="00DF1A42" w:rsidP="00DF1A42">
      <w:pPr>
        <w:ind w:left="1440"/>
        <w:rPr>
          <w:rFonts w:ascii="Times New Roman" w:hAnsi="Times New Roman" w:cs="Times New Roman"/>
        </w:rPr>
      </w:pPr>
      <w:proofErr w:type="spellStart"/>
      <w:r w:rsidRPr="0027762B">
        <w:rPr>
          <w:rFonts w:ascii="Times New Roman" w:hAnsi="Times New Roman" w:cs="Times New Roman"/>
        </w:rPr>
        <w:t>StartTime</w:t>
      </w:r>
      <w:proofErr w:type="spellEnd"/>
      <w:r w:rsidRPr="0027762B">
        <w:rPr>
          <w:rFonts w:ascii="Times New Roman" w:hAnsi="Times New Roman" w:cs="Times New Roman"/>
        </w:rPr>
        <w:t xml:space="preserve"> DATETIME NOT NULL,</w:t>
      </w:r>
    </w:p>
    <w:p w14:paraId="74EC8FCE" w14:textId="1206BA66" w:rsidR="00DF1A42" w:rsidRPr="0027762B" w:rsidRDefault="00DF1A42" w:rsidP="00DF1A42">
      <w:pPr>
        <w:ind w:left="1440"/>
        <w:rPr>
          <w:rFonts w:ascii="Times New Roman" w:hAnsi="Times New Roman" w:cs="Times New Roman"/>
        </w:rPr>
      </w:pPr>
      <w:proofErr w:type="spellStart"/>
      <w:r w:rsidRPr="0027762B">
        <w:rPr>
          <w:rFonts w:ascii="Times New Roman" w:hAnsi="Times New Roman" w:cs="Times New Roman"/>
        </w:rPr>
        <w:t>EndTime</w:t>
      </w:r>
      <w:proofErr w:type="spellEnd"/>
      <w:r w:rsidRPr="0027762B">
        <w:rPr>
          <w:rFonts w:ascii="Times New Roman" w:hAnsi="Times New Roman" w:cs="Times New Roman"/>
        </w:rPr>
        <w:t xml:space="preserve"> DATETIME NOT NULL, </w:t>
      </w:r>
    </w:p>
    <w:p w14:paraId="3255D09E" w14:textId="00760746" w:rsidR="00DF1A42" w:rsidRPr="0027762B" w:rsidRDefault="00DF1A42" w:rsidP="00DF1A42">
      <w:pPr>
        <w:ind w:left="1440"/>
        <w:rPr>
          <w:rFonts w:ascii="Times New Roman" w:hAnsi="Times New Roman" w:cs="Times New Roman"/>
        </w:rPr>
      </w:pPr>
      <w:r w:rsidRPr="0027762B">
        <w:rPr>
          <w:rFonts w:ascii="Times New Roman" w:hAnsi="Times New Roman" w:cs="Times New Roman"/>
        </w:rPr>
        <w:t xml:space="preserve">Role </w:t>
      </w:r>
      <w:proofErr w:type="gramStart"/>
      <w:r w:rsidRPr="0027762B">
        <w:rPr>
          <w:rFonts w:ascii="Times New Roman" w:hAnsi="Times New Roman" w:cs="Times New Roman"/>
        </w:rPr>
        <w:t>VARCHAR(</w:t>
      </w:r>
      <w:proofErr w:type="gramEnd"/>
      <w:r w:rsidRPr="0027762B">
        <w:rPr>
          <w:rFonts w:ascii="Times New Roman" w:hAnsi="Times New Roman" w:cs="Times New Roman"/>
        </w:rPr>
        <w:t>50),</w:t>
      </w:r>
    </w:p>
    <w:p w14:paraId="2130FDC4" w14:textId="4B01A820" w:rsidR="00DF1A42" w:rsidRPr="0027762B" w:rsidRDefault="00DF1A42" w:rsidP="00DF1A42">
      <w:pPr>
        <w:ind w:left="1440"/>
        <w:rPr>
          <w:rFonts w:ascii="Times New Roman" w:hAnsi="Times New Roman" w:cs="Times New Roman"/>
        </w:rPr>
      </w:pPr>
      <w:proofErr w:type="spellStart"/>
      <w:r w:rsidRPr="0027762B">
        <w:rPr>
          <w:rFonts w:ascii="Times New Roman" w:hAnsi="Times New Roman" w:cs="Times New Roman"/>
        </w:rPr>
        <w:t>SubName</w:t>
      </w:r>
      <w:proofErr w:type="spellEnd"/>
      <w:r w:rsidRPr="0027762B">
        <w:rPr>
          <w:rFonts w:ascii="Times New Roman" w:hAnsi="Times New Roman" w:cs="Times New Roman"/>
        </w:rPr>
        <w:t xml:space="preserve"> </w:t>
      </w:r>
      <w:proofErr w:type="gramStart"/>
      <w:r w:rsidRPr="0027762B">
        <w:rPr>
          <w:rFonts w:ascii="Times New Roman" w:hAnsi="Times New Roman" w:cs="Times New Roman"/>
        </w:rPr>
        <w:t>VARCHAR(</w:t>
      </w:r>
      <w:proofErr w:type="gramEnd"/>
      <w:r w:rsidRPr="0027762B">
        <w:rPr>
          <w:rFonts w:ascii="Times New Roman" w:hAnsi="Times New Roman" w:cs="Times New Roman"/>
        </w:rPr>
        <w:t xml:space="preserve">50), </w:t>
      </w:r>
    </w:p>
    <w:p w14:paraId="0D5570F5" w14:textId="199BA719" w:rsidR="00DF1A42" w:rsidRPr="0027762B" w:rsidRDefault="00DF1A42" w:rsidP="00DF1A42">
      <w:pPr>
        <w:ind w:left="1440"/>
        <w:rPr>
          <w:rFonts w:ascii="Times New Roman" w:hAnsi="Times New Roman" w:cs="Times New Roman"/>
        </w:rPr>
      </w:pPr>
      <w:r w:rsidRPr="0027762B">
        <w:rPr>
          <w:rFonts w:ascii="Times New Roman" w:hAnsi="Times New Roman" w:cs="Times New Roman"/>
        </w:rPr>
        <w:t xml:space="preserve">PRIMARY </w:t>
      </w:r>
      <w:proofErr w:type="gramStart"/>
      <w:r w:rsidRPr="0027762B">
        <w:rPr>
          <w:rFonts w:ascii="Times New Roman" w:hAnsi="Times New Roman" w:cs="Times New Roman"/>
        </w:rPr>
        <w:t>KEY(</w:t>
      </w:r>
      <w:proofErr w:type="spellStart"/>
      <w:proofErr w:type="gramEnd"/>
      <w:r w:rsidRPr="0027762B">
        <w:rPr>
          <w:rFonts w:ascii="Times New Roman" w:hAnsi="Times New Roman" w:cs="Times New Roman"/>
        </w:rPr>
        <w:t>SubID</w:t>
      </w:r>
      <w:proofErr w:type="spellEnd"/>
      <w:r w:rsidRPr="0027762B">
        <w:rPr>
          <w:rFonts w:ascii="Times New Roman" w:hAnsi="Times New Roman" w:cs="Times New Roman"/>
        </w:rPr>
        <w:t>)</w:t>
      </w:r>
    </w:p>
    <w:p w14:paraId="03403DD1" w14:textId="78E449ED" w:rsidR="00DF1A42" w:rsidRPr="0027762B" w:rsidRDefault="00DF1A42" w:rsidP="00DF1A42">
      <w:pPr>
        <w:rPr>
          <w:rFonts w:ascii="Times New Roman" w:hAnsi="Times New Roman" w:cs="Times New Roman"/>
        </w:rPr>
      </w:pPr>
      <w:r w:rsidRPr="0027762B">
        <w:rPr>
          <w:rFonts w:ascii="Times New Roman" w:hAnsi="Times New Roman" w:cs="Times New Roman"/>
        </w:rPr>
        <w:br w:type="page"/>
      </w:r>
    </w:p>
    <w:p w14:paraId="6D205581" w14:textId="77777777" w:rsidR="00861B6F" w:rsidRPr="0027762B" w:rsidRDefault="00861B6F" w:rsidP="00861B6F">
      <w:pPr>
        <w:pStyle w:val="Heading1"/>
        <w:rPr>
          <w:rFonts w:ascii="Times New Roman" w:hAnsi="Times New Roman" w:cs="Times New Roman"/>
        </w:rPr>
      </w:pPr>
      <w:bookmarkStart w:id="6" w:name="_Toc279777792"/>
      <w:r w:rsidRPr="0027762B">
        <w:rPr>
          <w:rFonts w:ascii="Times New Roman" w:hAnsi="Times New Roman" w:cs="Times New Roman"/>
        </w:rPr>
        <w:lastRenderedPageBreak/>
        <w:t>Common Layout</w:t>
      </w:r>
      <w:bookmarkEnd w:id="6"/>
    </w:p>
    <w:p w14:paraId="28D5A3BF" w14:textId="6682100C" w:rsidR="00861B6F" w:rsidRPr="0027762B" w:rsidRDefault="00861B6F" w:rsidP="004262FC">
      <w:pPr>
        <w:rPr>
          <w:rFonts w:ascii="Times New Roman" w:hAnsi="Times New Roman" w:cs="Times New Roman"/>
        </w:rPr>
      </w:pPr>
      <w:r w:rsidRPr="0027762B">
        <w:rPr>
          <w:rFonts w:ascii="Times New Roman" w:hAnsi="Times New Roman" w:cs="Times New Roman"/>
        </w:rPr>
        <w:t xml:space="preserve">Content that is common across all pages can be found under templates/layout.html.  This </w:t>
      </w:r>
      <w:r w:rsidR="004262FC" w:rsidRPr="0027762B">
        <w:rPr>
          <w:rFonts w:ascii="Times New Roman" w:hAnsi="Times New Roman" w:cs="Times New Roman"/>
        </w:rPr>
        <w:t>html file contains information for both the actual navigation buttons (dashboard, dire</w:t>
      </w:r>
      <w:r w:rsidR="00B067C4" w:rsidRPr="0027762B">
        <w:rPr>
          <w:rFonts w:ascii="Times New Roman" w:hAnsi="Times New Roman" w:cs="Times New Roman"/>
        </w:rPr>
        <w:t>ctory, calendar, substitutions)</w:t>
      </w:r>
      <w:r w:rsidR="004262FC" w:rsidRPr="0027762B">
        <w:rPr>
          <w:rFonts w:ascii="Times New Roman" w:hAnsi="Times New Roman" w:cs="Times New Roman"/>
        </w:rPr>
        <w:t xml:space="preserve"> and the activation buttons</w:t>
      </w:r>
      <w:r w:rsidR="00B067C4" w:rsidRPr="0027762B">
        <w:rPr>
          <w:rFonts w:ascii="Times New Roman" w:hAnsi="Times New Roman" w:cs="Times New Roman"/>
        </w:rPr>
        <w:t>, which are responsible for activating &amp; deactivating teams</w:t>
      </w:r>
      <w:r w:rsidR="004262FC" w:rsidRPr="0027762B">
        <w:rPr>
          <w:rFonts w:ascii="Times New Roman" w:hAnsi="Times New Roman" w:cs="Times New Roman"/>
        </w:rPr>
        <w:t>.</w:t>
      </w:r>
    </w:p>
    <w:p w14:paraId="72F0D121" w14:textId="77777777" w:rsidR="00861B6F" w:rsidRPr="0027762B" w:rsidRDefault="00861B6F" w:rsidP="00861B6F">
      <w:pPr>
        <w:pStyle w:val="Heading2"/>
        <w:rPr>
          <w:rFonts w:ascii="Times New Roman" w:hAnsi="Times New Roman" w:cs="Times New Roman"/>
        </w:rPr>
      </w:pPr>
      <w:bookmarkStart w:id="7" w:name="_Toc279777793"/>
      <w:r w:rsidRPr="0027762B">
        <w:rPr>
          <w:rFonts w:ascii="Times New Roman" w:hAnsi="Times New Roman" w:cs="Times New Roman"/>
        </w:rPr>
        <w:t>Navigation Bar</w:t>
      </w:r>
      <w:bookmarkEnd w:id="7"/>
    </w:p>
    <w:p w14:paraId="3D033D6C" w14:textId="6806A632" w:rsidR="00B067C4" w:rsidRPr="0027762B" w:rsidRDefault="00B067C4" w:rsidP="00B067C4">
      <w:pPr>
        <w:rPr>
          <w:rFonts w:ascii="Times New Roman" w:hAnsi="Times New Roman" w:cs="Times New Roman"/>
        </w:rPr>
      </w:pPr>
      <w:r w:rsidRPr="0027762B">
        <w:rPr>
          <w:rFonts w:ascii="Times New Roman" w:hAnsi="Times New Roman" w:cs="Times New Roman"/>
        </w:rPr>
        <w:t xml:space="preserve">The navigation bar is essentially boilerplate code from </w:t>
      </w:r>
      <w:hyperlink r:id="rId7" w:history="1">
        <w:r w:rsidRPr="0027762B">
          <w:rPr>
            <w:rStyle w:val="Hyperlink"/>
            <w:rFonts w:ascii="Times New Roman" w:hAnsi="Times New Roman" w:cs="Times New Roman"/>
          </w:rPr>
          <w:t>Twitter Bootstrap</w:t>
        </w:r>
      </w:hyperlink>
      <w:r w:rsidRPr="0027762B">
        <w:rPr>
          <w:rFonts w:ascii="Times New Roman" w:hAnsi="Times New Roman" w:cs="Times New Roman"/>
        </w:rPr>
        <w:t>.  Twitter Bootstrap is well-documented, and so changes to our navigation bar can be easily made by following their documentation relative to the HTML at templates/layout.html</w:t>
      </w:r>
    </w:p>
    <w:p w14:paraId="2B743EBF" w14:textId="2597DDE2" w:rsidR="005335EB" w:rsidRPr="0027762B" w:rsidRDefault="005335EB" w:rsidP="005335EB">
      <w:pPr>
        <w:pStyle w:val="Heading2"/>
        <w:rPr>
          <w:rFonts w:ascii="Times New Roman" w:hAnsi="Times New Roman" w:cs="Times New Roman"/>
        </w:rPr>
      </w:pPr>
      <w:bookmarkStart w:id="8" w:name="_Toc279777794"/>
      <w:r w:rsidRPr="0027762B">
        <w:rPr>
          <w:rFonts w:ascii="Times New Roman" w:hAnsi="Times New Roman" w:cs="Times New Roman"/>
        </w:rPr>
        <w:t>Activation Buttons</w:t>
      </w:r>
      <w:bookmarkEnd w:id="8"/>
    </w:p>
    <w:p w14:paraId="6222A926" w14:textId="1E6B922A" w:rsidR="00B067C4" w:rsidRPr="0027762B" w:rsidRDefault="00B067C4" w:rsidP="00B067C4">
      <w:pPr>
        <w:rPr>
          <w:rFonts w:ascii="Times New Roman" w:hAnsi="Times New Roman" w:cs="Times New Roman"/>
        </w:rPr>
      </w:pPr>
      <w:r w:rsidRPr="0027762B">
        <w:rPr>
          <w:rFonts w:ascii="Times New Roman" w:hAnsi="Times New Roman" w:cs="Times New Roman"/>
        </w:rPr>
        <w:t xml:space="preserve">The Activation buttons are within the navigation bar, but have their own complex functionality and are crucial to the use of </w:t>
      </w:r>
      <w:proofErr w:type="spellStart"/>
      <w:r w:rsidRPr="0027762B">
        <w:rPr>
          <w:rFonts w:ascii="Times New Roman" w:hAnsi="Times New Roman" w:cs="Times New Roman"/>
        </w:rPr>
        <w:t>FailSafe</w:t>
      </w:r>
      <w:proofErr w:type="spellEnd"/>
      <w:r w:rsidRPr="0027762B">
        <w:rPr>
          <w:rFonts w:ascii="Times New Roman" w:hAnsi="Times New Roman" w:cs="Times New Roman"/>
        </w:rPr>
        <w:t>.  These buttons are controlled by the JavaScript at static/navbar.js (bad name), and are as follows:</w:t>
      </w:r>
    </w:p>
    <w:p w14:paraId="26AE7779" w14:textId="7EDFA09B" w:rsidR="00B067C4" w:rsidRPr="0027762B" w:rsidRDefault="00B067C4" w:rsidP="00B067C4">
      <w:pPr>
        <w:pStyle w:val="Heading3"/>
        <w:ind w:firstLine="0"/>
        <w:rPr>
          <w:rFonts w:ascii="Times New Roman" w:hAnsi="Times New Roman" w:cs="Times New Roman"/>
        </w:rPr>
      </w:pPr>
      <w:r w:rsidRPr="0027762B">
        <w:rPr>
          <w:rFonts w:ascii="Times New Roman" w:hAnsi="Times New Roman" w:cs="Times New Roman"/>
        </w:rPr>
        <w:tab/>
      </w:r>
      <w:bookmarkStart w:id="9" w:name="_Toc279777795"/>
      <w:r w:rsidRPr="0027762B">
        <w:rPr>
          <w:rFonts w:ascii="Times New Roman" w:hAnsi="Times New Roman" w:cs="Times New Roman"/>
        </w:rPr>
        <w:t>Activate</w:t>
      </w:r>
      <w:bookmarkEnd w:id="9"/>
    </w:p>
    <w:p w14:paraId="1FD319BF" w14:textId="1BB375D1" w:rsidR="00B067C4" w:rsidRPr="0027762B" w:rsidRDefault="00B067C4" w:rsidP="0048144A">
      <w:pPr>
        <w:ind w:left="720"/>
        <w:rPr>
          <w:rFonts w:ascii="Times New Roman" w:hAnsi="Times New Roman" w:cs="Times New Roman"/>
        </w:rPr>
      </w:pPr>
      <w:r w:rsidRPr="0027762B">
        <w:rPr>
          <w:rFonts w:ascii="Times New Roman" w:hAnsi="Times New Roman" w:cs="Times New Roman"/>
        </w:rPr>
        <w:t xml:space="preserve">The activate button sends an alert to all members of the active Call Team every 30 seconds until they respond to the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server.  The JavaScript code for initiating this process is located in the </w:t>
      </w:r>
      <w:proofErr w:type="spellStart"/>
      <w:proofErr w:type="gramStart"/>
      <w:r w:rsidRPr="0027762B">
        <w:rPr>
          <w:rFonts w:ascii="Times New Roman" w:hAnsi="Times New Roman" w:cs="Times New Roman"/>
        </w:rPr>
        <w:t>alertOnCall</w:t>
      </w:r>
      <w:proofErr w:type="spellEnd"/>
      <w:r w:rsidRPr="0027762B">
        <w:rPr>
          <w:rFonts w:ascii="Times New Roman" w:hAnsi="Times New Roman" w:cs="Times New Roman"/>
        </w:rPr>
        <w:t>(</w:t>
      </w:r>
      <w:proofErr w:type="gramEnd"/>
      <w:r w:rsidRPr="0027762B">
        <w:rPr>
          <w:rFonts w:ascii="Times New Roman" w:hAnsi="Times New Roman" w:cs="Times New Roman"/>
        </w:rPr>
        <w:t xml:space="preserve">) method in navbar.js.  This code initiates the call using a JavaScript interval, and thus re-pings the endpoint backend/contact every 30 seconds, which actually makes the calls through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To change this interval, simple edit the </w:t>
      </w:r>
      <w:proofErr w:type="spellStart"/>
      <w:r w:rsidRPr="0027762B">
        <w:rPr>
          <w:rFonts w:ascii="Times New Roman" w:hAnsi="Times New Roman" w:cs="Times New Roman"/>
          <w:i/>
        </w:rPr>
        <w:t>alertFrequency</w:t>
      </w:r>
      <w:proofErr w:type="spellEnd"/>
      <w:r w:rsidRPr="0027762B">
        <w:rPr>
          <w:rFonts w:ascii="Times New Roman" w:hAnsi="Times New Roman" w:cs="Times New Roman"/>
          <w:i/>
        </w:rPr>
        <w:t xml:space="preserve"> </w:t>
      </w:r>
      <w:r w:rsidRPr="0027762B">
        <w:rPr>
          <w:rFonts w:ascii="Times New Roman" w:hAnsi="Times New Roman" w:cs="Times New Roman"/>
        </w:rPr>
        <w:t>field at the top of the file to the desired number of milliseconds.</w:t>
      </w:r>
    </w:p>
    <w:p w14:paraId="6C07B60A" w14:textId="46AACF1A" w:rsidR="00B067C4" w:rsidRPr="0027762B" w:rsidRDefault="00B067C4" w:rsidP="00B067C4">
      <w:pPr>
        <w:pStyle w:val="Heading3"/>
        <w:rPr>
          <w:rFonts w:ascii="Times New Roman" w:hAnsi="Times New Roman" w:cs="Times New Roman"/>
        </w:rPr>
      </w:pPr>
      <w:bookmarkStart w:id="10" w:name="_Toc279777796"/>
      <w:r w:rsidRPr="0027762B">
        <w:rPr>
          <w:rFonts w:ascii="Times New Roman" w:hAnsi="Times New Roman" w:cs="Times New Roman"/>
        </w:rPr>
        <w:t>Deactivate</w:t>
      </w:r>
      <w:bookmarkEnd w:id="10"/>
    </w:p>
    <w:p w14:paraId="4EBB98AF" w14:textId="47D4B77E" w:rsidR="00B067C4" w:rsidRPr="0027762B" w:rsidRDefault="00B067C4" w:rsidP="0048144A">
      <w:pPr>
        <w:ind w:left="720"/>
        <w:rPr>
          <w:rFonts w:ascii="Times New Roman" w:hAnsi="Times New Roman" w:cs="Times New Roman"/>
        </w:rPr>
      </w:pPr>
      <w:r w:rsidRPr="0027762B">
        <w:rPr>
          <w:rFonts w:ascii="Times New Roman" w:hAnsi="Times New Roman" w:cs="Times New Roman"/>
        </w:rPr>
        <w:t xml:space="preserve">The deactivate button sends a single simple message to all members of a previously activated call team to inform them that the alert is </w:t>
      </w:r>
      <w:r w:rsidRPr="0027762B">
        <w:rPr>
          <w:rFonts w:ascii="Times New Roman" w:hAnsi="Times New Roman" w:cs="Times New Roman"/>
          <w:i/>
        </w:rPr>
        <w:t xml:space="preserve">no longer </w:t>
      </w:r>
      <w:r w:rsidRPr="0027762B">
        <w:rPr>
          <w:rFonts w:ascii="Times New Roman" w:hAnsi="Times New Roman" w:cs="Times New Roman"/>
        </w:rPr>
        <w:t xml:space="preserve">in effect, and that they should go home.  This behavior is controlled by the </w:t>
      </w:r>
      <w:proofErr w:type="gramStart"/>
      <w:r w:rsidRPr="0027762B">
        <w:rPr>
          <w:rFonts w:ascii="Times New Roman" w:hAnsi="Times New Roman" w:cs="Times New Roman"/>
        </w:rPr>
        <w:t>deactivate(</w:t>
      </w:r>
      <w:proofErr w:type="gramEnd"/>
      <w:r w:rsidRPr="0027762B">
        <w:rPr>
          <w:rFonts w:ascii="Times New Roman" w:hAnsi="Times New Roman" w:cs="Times New Roman"/>
        </w:rPr>
        <w:t>) method in navbar.js, which calls the backend/</w:t>
      </w:r>
      <w:proofErr w:type="spellStart"/>
      <w:r w:rsidRPr="0027762B">
        <w:rPr>
          <w:rFonts w:ascii="Times New Roman" w:hAnsi="Times New Roman" w:cs="Times New Roman"/>
        </w:rPr>
        <w:t>form_team</w:t>
      </w:r>
      <w:proofErr w:type="spellEnd"/>
      <w:r w:rsidRPr="0027762B">
        <w:rPr>
          <w:rFonts w:ascii="Times New Roman" w:hAnsi="Times New Roman" w:cs="Times New Roman"/>
        </w:rPr>
        <w:t xml:space="preserve"> and backend/deactivate endpoints.  The first consolidates members of the currently active team from the substitutions and schedule tables, and the second actually sends the messages.  This button, similar to the Silence button, also breaks any alerting loops started by clicking the activate button.</w:t>
      </w:r>
    </w:p>
    <w:p w14:paraId="1D46F828" w14:textId="1D400B6E" w:rsidR="00B067C4" w:rsidRPr="0027762B" w:rsidRDefault="00B067C4" w:rsidP="00B067C4">
      <w:pPr>
        <w:pStyle w:val="Heading3"/>
        <w:rPr>
          <w:rFonts w:ascii="Times New Roman" w:hAnsi="Times New Roman" w:cs="Times New Roman"/>
        </w:rPr>
      </w:pPr>
      <w:bookmarkStart w:id="11" w:name="_Toc279777797"/>
      <w:r w:rsidRPr="0027762B">
        <w:rPr>
          <w:rFonts w:ascii="Times New Roman" w:hAnsi="Times New Roman" w:cs="Times New Roman"/>
        </w:rPr>
        <w:t>Silence</w:t>
      </w:r>
      <w:bookmarkEnd w:id="11"/>
    </w:p>
    <w:p w14:paraId="6A67CAF5" w14:textId="12F742EB" w:rsidR="00B067C4" w:rsidRPr="0027762B" w:rsidRDefault="00B067C4" w:rsidP="0048144A">
      <w:pPr>
        <w:ind w:left="720"/>
        <w:rPr>
          <w:rFonts w:ascii="Times New Roman" w:hAnsi="Times New Roman" w:cs="Times New Roman"/>
        </w:rPr>
      </w:pPr>
      <w:r w:rsidRPr="0027762B">
        <w:rPr>
          <w:rFonts w:ascii="Times New Roman" w:hAnsi="Times New Roman" w:cs="Times New Roman"/>
        </w:rPr>
        <w:t xml:space="preserve">The silence button simply breaks any alerting loops that have been started by clicking the activate button.  All this has to do is clear every interval in the </w:t>
      </w:r>
      <w:proofErr w:type="spellStart"/>
      <w:r w:rsidRPr="0027762B">
        <w:rPr>
          <w:rFonts w:ascii="Times New Roman" w:hAnsi="Times New Roman" w:cs="Times New Roman"/>
        </w:rPr>
        <w:t>alertingIDs</w:t>
      </w:r>
      <w:proofErr w:type="spellEnd"/>
      <w:r w:rsidRPr="0027762B">
        <w:rPr>
          <w:rFonts w:ascii="Times New Roman" w:hAnsi="Times New Roman" w:cs="Times New Roman"/>
        </w:rPr>
        <w:t xml:space="preserve"> map in navbar.js.  This behavior is done through the </w:t>
      </w:r>
      <w:proofErr w:type="spellStart"/>
      <w:proofErr w:type="gramStart"/>
      <w:r w:rsidRPr="0027762B">
        <w:rPr>
          <w:rFonts w:ascii="Times New Roman" w:hAnsi="Times New Roman" w:cs="Times New Roman"/>
        </w:rPr>
        <w:t>cancelAll</w:t>
      </w:r>
      <w:proofErr w:type="spellEnd"/>
      <w:r w:rsidRPr="0027762B">
        <w:rPr>
          <w:rFonts w:ascii="Times New Roman" w:hAnsi="Times New Roman" w:cs="Times New Roman"/>
        </w:rPr>
        <w:t>(</w:t>
      </w:r>
      <w:proofErr w:type="gramEnd"/>
      <w:r w:rsidRPr="0027762B">
        <w:rPr>
          <w:rFonts w:ascii="Times New Roman" w:hAnsi="Times New Roman" w:cs="Times New Roman"/>
        </w:rPr>
        <w:t>) method (which is also called by the deactivate button).</w:t>
      </w:r>
    </w:p>
    <w:p w14:paraId="616C2BBE" w14:textId="2AE185C5" w:rsidR="00861B6F" w:rsidRPr="0027762B" w:rsidRDefault="00861B6F" w:rsidP="00861B6F">
      <w:pPr>
        <w:rPr>
          <w:rFonts w:ascii="Times New Roman" w:hAnsi="Times New Roman" w:cs="Times New Roman"/>
        </w:rPr>
      </w:pPr>
      <w:r w:rsidRPr="0027762B">
        <w:rPr>
          <w:rFonts w:ascii="Times New Roman" w:hAnsi="Times New Roman" w:cs="Times New Roman"/>
        </w:rPr>
        <w:tab/>
      </w:r>
      <w:r w:rsidRPr="0027762B">
        <w:rPr>
          <w:rFonts w:ascii="Times New Roman" w:hAnsi="Times New Roman" w:cs="Times New Roman"/>
        </w:rPr>
        <w:br w:type="page"/>
      </w:r>
    </w:p>
    <w:p w14:paraId="68F4FEA8" w14:textId="4C121B99" w:rsidR="00DF1A42" w:rsidRPr="0027762B" w:rsidRDefault="00147CD2" w:rsidP="00DF1A42">
      <w:pPr>
        <w:pStyle w:val="Heading1"/>
        <w:rPr>
          <w:rFonts w:ascii="Times New Roman" w:hAnsi="Times New Roman" w:cs="Times New Roman"/>
        </w:rPr>
      </w:pPr>
      <w:bookmarkStart w:id="12" w:name="_Toc279777798"/>
      <w:r w:rsidRPr="0027762B">
        <w:rPr>
          <w:rFonts w:ascii="Times New Roman" w:hAnsi="Times New Roman" w:cs="Times New Roman"/>
        </w:rPr>
        <w:lastRenderedPageBreak/>
        <w:t>Code Base Analysis</w:t>
      </w:r>
      <w:bookmarkEnd w:id="12"/>
    </w:p>
    <w:p w14:paraId="2C0655C8" w14:textId="4026143A" w:rsidR="00861B6F" w:rsidRPr="0027762B" w:rsidRDefault="00CA4B13" w:rsidP="00861B6F">
      <w:pPr>
        <w:pStyle w:val="Heading2"/>
        <w:rPr>
          <w:rFonts w:ascii="Times New Roman" w:hAnsi="Times New Roman" w:cs="Times New Roman"/>
        </w:rPr>
      </w:pPr>
      <w:bookmarkStart w:id="13" w:name="_Toc279777799"/>
      <w:r w:rsidRPr="0027762B">
        <w:rPr>
          <w:rFonts w:ascii="Times New Roman" w:hAnsi="Times New Roman" w:cs="Times New Roman"/>
        </w:rPr>
        <w:t xml:space="preserve">Backend </w:t>
      </w:r>
      <w:r w:rsidR="00861B6F" w:rsidRPr="0027762B">
        <w:rPr>
          <w:rFonts w:ascii="Times New Roman" w:hAnsi="Times New Roman" w:cs="Times New Roman"/>
        </w:rPr>
        <w:t>Python</w:t>
      </w:r>
      <w:r w:rsidRPr="0027762B">
        <w:rPr>
          <w:rFonts w:ascii="Times New Roman" w:hAnsi="Times New Roman" w:cs="Times New Roman"/>
        </w:rPr>
        <w:t>/Flask</w:t>
      </w:r>
      <w:r w:rsidR="00861B6F" w:rsidRPr="0027762B">
        <w:rPr>
          <w:rFonts w:ascii="Times New Roman" w:hAnsi="Times New Roman" w:cs="Times New Roman"/>
        </w:rPr>
        <w:t xml:space="preserve"> Overview</w:t>
      </w:r>
      <w:bookmarkEnd w:id="13"/>
    </w:p>
    <w:p w14:paraId="25FC22FF" w14:textId="0574FBE3" w:rsidR="00F92A54" w:rsidRPr="0027762B" w:rsidRDefault="00DF1A42" w:rsidP="00DF1A42">
      <w:pPr>
        <w:rPr>
          <w:rFonts w:ascii="Times New Roman" w:hAnsi="Times New Roman" w:cs="Times New Roman"/>
        </w:rPr>
      </w:pPr>
      <w:r w:rsidRPr="0027762B">
        <w:rPr>
          <w:rFonts w:ascii="Times New Roman" w:hAnsi="Times New Roman" w:cs="Times New Roman"/>
        </w:rPr>
        <w:t>The View</w:t>
      </w:r>
      <w:r w:rsidR="006A1F55" w:rsidRPr="0027762B">
        <w:rPr>
          <w:rFonts w:ascii="Times New Roman" w:hAnsi="Times New Roman" w:cs="Times New Roman"/>
        </w:rPr>
        <w:t>s</w:t>
      </w:r>
      <w:r w:rsidRPr="0027762B">
        <w:rPr>
          <w:rFonts w:ascii="Times New Roman" w:hAnsi="Times New Roman" w:cs="Times New Roman"/>
        </w:rPr>
        <w:t xml:space="preserve"> are organized under </w:t>
      </w:r>
      <w:r w:rsidR="006A1F55" w:rsidRPr="0027762B">
        <w:rPr>
          <w:rFonts w:ascii="Times New Roman" w:hAnsi="Times New Roman" w:cs="Times New Roman"/>
        </w:rPr>
        <w:t xml:space="preserve">into various </w:t>
      </w:r>
      <w:r w:rsidRPr="0027762B">
        <w:rPr>
          <w:rFonts w:ascii="Times New Roman" w:hAnsi="Times New Roman" w:cs="Times New Roman"/>
        </w:rPr>
        <w:t>blueprint.py</w:t>
      </w:r>
      <w:r w:rsidR="006A1F55" w:rsidRPr="0027762B">
        <w:rPr>
          <w:rFonts w:ascii="Times New Roman" w:hAnsi="Times New Roman" w:cs="Times New Roman"/>
        </w:rPr>
        <w:t xml:space="preserve"> files</w:t>
      </w:r>
      <w:r w:rsidRPr="0027762B">
        <w:rPr>
          <w:rFonts w:ascii="Times New Roman" w:hAnsi="Times New Roman" w:cs="Times New Roman"/>
        </w:rPr>
        <w:t>.</w:t>
      </w:r>
      <w:r w:rsidR="006A1F55" w:rsidRPr="0027762B">
        <w:rPr>
          <w:rFonts w:ascii="Times New Roman" w:hAnsi="Times New Roman" w:cs="Times New Roman"/>
        </w:rPr>
        <w:t xml:space="preserve"> Each blueprint.py file maps different URLs </w:t>
      </w:r>
      <w:r w:rsidR="00CB3C9B" w:rsidRPr="0027762B">
        <w:rPr>
          <w:rFonts w:ascii="Times New Roman" w:hAnsi="Times New Roman" w:cs="Times New Roman"/>
        </w:rPr>
        <w:t>to different HTML</w:t>
      </w:r>
      <w:r w:rsidRPr="0027762B">
        <w:rPr>
          <w:rFonts w:ascii="Times New Roman" w:hAnsi="Times New Roman" w:cs="Times New Roman"/>
        </w:rPr>
        <w:t xml:space="preserve"> </w:t>
      </w:r>
      <w:r w:rsidR="008B1AB1" w:rsidRPr="0027762B">
        <w:rPr>
          <w:rFonts w:ascii="Times New Roman" w:hAnsi="Times New Roman" w:cs="Times New Roman"/>
        </w:rPr>
        <w:t xml:space="preserve">Jjina2 templates, which are located in the </w:t>
      </w:r>
      <w:r w:rsidR="00881E5D" w:rsidRPr="0027762B">
        <w:rPr>
          <w:rFonts w:ascii="Times New Roman" w:hAnsi="Times New Roman" w:cs="Times New Roman"/>
          <w:i/>
        </w:rPr>
        <w:t xml:space="preserve">templates </w:t>
      </w:r>
      <w:r w:rsidR="00881E5D" w:rsidRPr="0027762B">
        <w:rPr>
          <w:rFonts w:ascii="Times New Roman" w:hAnsi="Times New Roman" w:cs="Times New Roman"/>
        </w:rPr>
        <w:t xml:space="preserve">folder </w:t>
      </w:r>
      <w:r w:rsidR="008B1AB1" w:rsidRPr="0027762B">
        <w:rPr>
          <w:rFonts w:ascii="Times New Roman" w:hAnsi="Times New Roman" w:cs="Times New Roman"/>
        </w:rPr>
        <w:t xml:space="preserve">of each </w:t>
      </w:r>
      <w:r w:rsidR="00881E5D" w:rsidRPr="0027762B">
        <w:rPr>
          <w:rFonts w:ascii="Times New Roman" w:hAnsi="Times New Roman" w:cs="Times New Roman"/>
        </w:rPr>
        <w:t xml:space="preserve">view’s folder located in the </w:t>
      </w:r>
      <w:proofErr w:type="spellStart"/>
      <w:r w:rsidR="00CA4B13" w:rsidRPr="0027762B">
        <w:rPr>
          <w:rFonts w:ascii="Times New Roman" w:hAnsi="Times New Roman" w:cs="Times New Roman"/>
          <w:i/>
        </w:rPr>
        <w:t>src</w:t>
      </w:r>
      <w:proofErr w:type="spellEnd"/>
      <w:r w:rsidR="00CA4B13" w:rsidRPr="0027762B">
        <w:rPr>
          <w:rFonts w:ascii="Times New Roman" w:hAnsi="Times New Roman" w:cs="Times New Roman"/>
        </w:rPr>
        <w:t xml:space="preserve"> folder.</w:t>
      </w:r>
      <w:r w:rsidR="00B33EDD" w:rsidRPr="0027762B">
        <w:rPr>
          <w:rFonts w:ascii="Times New Roman" w:hAnsi="Times New Roman" w:cs="Times New Roman"/>
        </w:rPr>
        <w:t xml:space="preserve"> In order to learn more about blueprints, you should go to: </w:t>
      </w:r>
      <w:hyperlink r:id="rId8" w:history="1">
        <w:r w:rsidR="00B33EDD" w:rsidRPr="0027762B">
          <w:rPr>
            <w:rStyle w:val="Hyperlink"/>
            <w:rFonts w:ascii="Times New Roman" w:hAnsi="Times New Roman" w:cs="Times New Roman"/>
          </w:rPr>
          <w:t>http://flask.pocoo.org/docs/0.10/blueprints/</w:t>
        </w:r>
      </w:hyperlink>
      <w:r w:rsidR="00B33EDD" w:rsidRPr="0027762B">
        <w:rPr>
          <w:rFonts w:ascii="Times New Roman" w:hAnsi="Times New Roman" w:cs="Times New Roman"/>
        </w:rPr>
        <w:t>.</w:t>
      </w:r>
    </w:p>
    <w:p w14:paraId="6EFC62F4" w14:textId="5E295772" w:rsidR="00861B6F" w:rsidRPr="0027762B" w:rsidRDefault="00CA4B13" w:rsidP="00861B6F">
      <w:pPr>
        <w:pStyle w:val="Heading2"/>
        <w:rPr>
          <w:rFonts w:ascii="Times New Roman" w:hAnsi="Times New Roman" w:cs="Times New Roman"/>
        </w:rPr>
      </w:pPr>
      <w:bookmarkStart w:id="14" w:name="_Toc279777800"/>
      <w:r w:rsidRPr="0027762B">
        <w:rPr>
          <w:rFonts w:ascii="Times New Roman" w:hAnsi="Times New Roman" w:cs="Times New Roman"/>
        </w:rPr>
        <w:t xml:space="preserve">Resources </w:t>
      </w:r>
      <w:r w:rsidR="00861B6F" w:rsidRPr="0027762B">
        <w:rPr>
          <w:rFonts w:ascii="Times New Roman" w:hAnsi="Times New Roman" w:cs="Times New Roman"/>
        </w:rPr>
        <w:t>Overview</w:t>
      </w:r>
      <w:bookmarkEnd w:id="14"/>
    </w:p>
    <w:p w14:paraId="6DA6A5A2" w14:textId="3D23D866" w:rsidR="00861B6F" w:rsidRPr="0027762B" w:rsidRDefault="00DF1A42" w:rsidP="00DF1A42">
      <w:pPr>
        <w:rPr>
          <w:rFonts w:ascii="Times New Roman" w:hAnsi="Times New Roman" w:cs="Times New Roman"/>
        </w:rPr>
      </w:pPr>
      <w:r w:rsidRPr="0027762B">
        <w:rPr>
          <w:rFonts w:ascii="Times New Roman" w:hAnsi="Times New Roman" w:cs="Times New Roman"/>
        </w:rPr>
        <w:t>All JavaScript</w:t>
      </w:r>
      <w:r w:rsidR="00CA4B13" w:rsidRPr="0027762B">
        <w:rPr>
          <w:rFonts w:ascii="Times New Roman" w:hAnsi="Times New Roman" w:cs="Times New Roman"/>
        </w:rPr>
        <w:t xml:space="preserve">, CSS and other static resources for views exist in the </w:t>
      </w:r>
      <w:r w:rsidRPr="0027762B">
        <w:rPr>
          <w:rFonts w:ascii="Times New Roman" w:hAnsi="Times New Roman" w:cs="Times New Roman"/>
          <w:i/>
        </w:rPr>
        <w:t>static</w:t>
      </w:r>
      <w:r w:rsidR="00CA4B13" w:rsidRPr="0027762B">
        <w:rPr>
          <w:rFonts w:ascii="Times New Roman" w:hAnsi="Times New Roman" w:cs="Times New Roman"/>
          <w:i/>
        </w:rPr>
        <w:t xml:space="preserve"> </w:t>
      </w:r>
      <w:r w:rsidR="00CA4B13" w:rsidRPr="0027762B">
        <w:rPr>
          <w:rFonts w:ascii="Times New Roman" w:hAnsi="Times New Roman" w:cs="Times New Roman"/>
        </w:rPr>
        <w:t>folders of each view folder.</w:t>
      </w:r>
      <w:r w:rsidRPr="0027762B">
        <w:rPr>
          <w:rFonts w:ascii="Times New Roman" w:hAnsi="Times New Roman" w:cs="Times New Roman"/>
        </w:rPr>
        <w:t xml:space="preserve"> </w:t>
      </w:r>
      <w:proofErr w:type="spellStart"/>
      <w:r w:rsidR="00CA4B13" w:rsidRPr="0027762B">
        <w:rPr>
          <w:rFonts w:ascii="Times New Roman" w:hAnsi="Times New Roman" w:cs="Times New Roman"/>
        </w:rPr>
        <w:t>Javascripts</w:t>
      </w:r>
      <w:proofErr w:type="spellEnd"/>
      <w:r w:rsidR="00CA4B13" w:rsidRPr="0027762B">
        <w:rPr>
          <w:rFonts w:ascii="Times New Roman" w:hAnsi="Times New Roman" w:cs="Times New Roman"/>
        </w:rPr>
        <w:t xml:space="preserve"> contain </w:t>
      </w:r>
      <w:hyperlink r:id="rId9" w:history="1">
        <w:proofErr w:type="spellStart"/>
        <w:r w:rsidRPr="0027762B">
          <w:rPr>
            <w:rStyle w:val="Hyperlink"/>
            <w:rFonts w:ascii="Times New Roman" w:hAnsi="Times New Roman" w:cs="Times New Roman"/>
          </w:rPr>
          <w:t>jQuery</w:t>
        </w:r>
        <w:proofErr w:type="spellEnd"/>
      </w:hyperlink>
      <w:r w:rsidRPr="0027762B">
        <w:rPr>
          <w:rFonts w:ascii="Times New Roman" w:hAnsi="Times New Roman" w:cs="Times New Roman"/>
        </w:rPr>
        <w:t>.  All dialogs are created usin</w:t>
      </w:r>
      <w:r w:rsidR="00CA4B13" w:rsidRPr="0027762B">
        <w:rPr>
          <w:rFonts w:ascii="Times New Roman" w:hAnsi="Times New Roman" w:cs="Times New Roman"/>
        </w:rPr>
        <w:t xml:space="preserve">g the </w:t>
      </w:r>
      <w:proofErr w:type="spellStart"/>
      <w:proofErr w:type="gramStart"/>
      <w:r w:rsidR="00CA4B13" w:rsidRPr="0027762B">
        <w:rPr>
          <w:rFonts w:ascii="Times New Roman" w:hAnsi="Times New Roman" w:cs="Times New Roman"/>
        </w:rPr>
        <w:t>createDialog</w:t>
      </w:r>
      <w:proofErr w:type="spellEnd"/>
      <w:r w:rsidR="00CA4B13" w:rsidRPr="0027762B">
        <w:rPr>
          <w:rFonts w:ascii="Times New Roman" w:hAnsi="Times New Roman" w:cs="Times New Roman"/>
        </w:rPr>
        <w:t>(</w:t>
      </w:r>
      <w:proofErr w:type="gramEnd"/>
      <w:r w:rsidR="00CA4B13" w:rsidRPr="0027762B">
        <w:rPr>
          <w:rFonts w:ascii="Times New Roman" w:hAnsi="Times New Roman" w:cs="Times New Roman"/>
        </w:rPr>
        <w:t xml:space="preserve">) function. </w:t>
      </w:r>
    </w:p>
    <w:p w14:paraId="38C3FA51" w14:textId="5166C766" w:rsidR="00861B6F" w:rsidRPr="0027762B" w:rsidRDefault="00861B6F" w:rsidP="00861B6F">
      <w:pPr>
        <w:pStyle w:val="Heading2"/>
        <w:rPr>
          <w:rFonts w:ascii="Times New Roman" w:hAnsi="Times New Roman" w:cs="Times New Roman"/>
        </w:rPr>
      </w:pPr>
      <w:bookmarkStart w:id="15" w:name="_Toc279777801"/>
      <w:r w:rsidRPr="0027762B">
        <w:rPr>
          <w:rFonts w:ascii="Times New Roman" w:hAnsi="Times New Roman" w:cs="Times New Roman"/>
        </w:rPr>
        <w:t>Moment.js</w:t>
      </w:r>
      <w:bookmarkEnd w:id="15"/>
    </w:p>
    <w:p w14:paraId="70FA432C" w14:textId="2D2D2A7E"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All of the storage of dates and times relies on the </w:t>
      </w:r>
      <w:hyperlink r:id="rId10" w:history="1">
        <w:r w:rsidRPr="0027762B">
          <w:rPr>
            <w:rStyle w:val="Hyperlink"/>
            <w:rFonts w:ascii="Times New Roman" w:hAnsi="Times New Roman" w:cs="Times New Roman"/>
          </w:rPr>
          <w:t>moment.js library</w:t>
        </w:r>
      </w:hyperlink>
      <w:r w:rsidRPr="0027762B">
        <w:rPr>
          <w:rFonts w:ascii="Times New Roman" w:hAnsi="Times New Roman" w:cs="Times New Roman"/>
        </w:rPr>
        <w:t>, which allows one to easily parse and manipulate dates using Moment objects in JavaScript.</w:t>
      </w:r>
    </w:p>
    <w:p w14:paraId="42270B1C" w14:textId="6EE217D2" w:rsidR="00861B6F" w:rsidRPr="0027762B" w:rsidRDefault="00861B6F" w:rsidP="00861B6F">
      <w:pPr>
        <w:pStyle w:val="Heading2"/>
        <w:rPr>
          <w:rFonts w:ascii="Times New Roman" w:hAnsi="Times New Roman" w:cs="Times New Roman"/>
        </w:rPr>
      </w:pPr>
      <w:bookmarkStart w:id="16" w:name="_Toc279777802"/>
      <w:r w:rsidRPr="0027762B">
        <w:rPr>
          <w:rFonts w:ascii="Times New Roman" w:hAnsi="Times New Roman" w:cs="Times New Roman"/>
        </w:rPr>
        <w:t>Month View vs. Day View</w:t>
      </w:r>
      <w:bookmarkEnd w:id="16"/>
    </w:p>
    <w:p w14:paraId="0DD71395" w14:textId="2525D36E"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The </w:t>
      </w:r>
      <w:proofErr w:type="gramStart"/>
      <w:r w:rsidRPr="0027762B">
        <w:rPr>
          <w:rFonts w:ascii="Times New Roman" w:hAnsi="Times New Roman" w:cs="Times New Roman"/>
        </w:rPr>
        <w:t xml:space="preserve">month view is represented by the HTML file under </w:t>
      </w:r>
      <w:proofErr w:type="spellStart"/>
      <w:r w:rsidRPr="0027762B">
        <w:rPr>
          <w:rFonts w:ascii="Times New Roman" w:hAnsi="Times New Roman" w:cs="Times New Roman"/>
        </w:rPr>
        <w:t>calendar_view</w:t>
      </w:r>
      <w:proofErr w:type="spellEnd"/>
      <w:r w:rsidRPr="0027762B">
        <w:rPr>
          <w:rFonts w:ascii="Times New Roman" w:hAnsi="Times New Roman" w:cs="Times New Roman"/>
        </w:rPr>
        <w:t>/templates/month_view.html</w:t>
      </w:r>
      <w:proofErr w:type="gramEnd"/>
      <w:r w:rsidRPr="0027762B">
        <w:rPr>
          <w:rFonts w:ascii="Times New Roman" w:hAnsi="Times New Roman" w:cs="Times New Roman"/>
        </w:rPr>
        <w:t xml:space="preserve">.  This includes the dialogs that pop up when one tries to create or edit call events.  Similarly, the </w:t>
      </w:r>
      <w:proofErr w:type="gramStart"/>
      <w:r w:rsidRPr="0027762B">
        <w:rPr>
          <w:rFonts w:ascii="Times New Roman" w:hAnsi="Times New Roman" w:cs="Times New Roman"/>
        </w:rPr>
        <w:t xml:space="preserve">day view is represented by the HTML file at </w:t>
      </w:r>
      <w:proofErr w:type="spellStart"/>
      <w:r w:rsidRPr="0027762B">
        <w:rPr>
          <w:rFonts w:ascii="Times New Roman" w:hAnsi="Times New Roman" w:cs="Times New Roman"/>
        </w:rPr>
        <w:t>calendar_view</w:t>
      </w:r>
      <w:proofErr w:type="spellEnd"/>
      <w:r w:rsidRPr="0027762B">
        <w:rPr>
          <w:rFonts w:ascii="Times New Roman" w:hAnsi="Times New Roman" w:cs="Times New Roman"/>
        </w:rPr>
        <w:t>/templates/day_view.html</w:t>
      </w:r>
      <w:proofErr w:type="gramEnd"/>
      <w:r w:rsidRPr="0027762B">
        <w:rPr>
          <w:rFonts w:ascii="Times New Roman" w:hAnsi="Times New Roman" w:cs="Times New Roman"/>
        </w:rPr>
        <w:t xml:space="preserve">.  </w:t>
      </w:r>
      <w:r w:rsidR="00DF1A42" w:rsidRPr="0027762B">
        <w:rPr>
          <w:rFonts w:ascii="Times New Roman" w:hAnsi="Times New Roman" w:cs="Times New Roman"/>
        </w:rPr>
        <w:t>The c</w:t>
      </w:r>
      <w:r w:rsidRPr="0027762B">
        <w:rPr>
          <w:rFonts w:ascii="Times New Roman" w:hAnsi="Times New Roman" w:cs="Times New Roman"/>
        </w:rPr>
        <w:t xml:space="preserve">alendar itself (within the month view) is updated </w:t>
      </w:r>
      <w:r w:rsidR="00DF1A42" w:rsidRPr="0027762B">
        <w:rPr>
          <w:rFonts w:ascii="Times New Roman" w:hAnsi="Times New Roman" w:cs="Times New Roman"/>
        </w:rPr>
        <w:t xml:space="preserve">using the </w:t>
      </w:r>
      <w:proofErr w:type="spellStart"/>
      <w:proofErr w:type="gramStart"/>
      <w:r w:rsidR="00DF1A42" w:rsidRPr="0027762B">
        <w:rPr>
          <w:rFonts w:ascii="Times New Roman" w:hAnsi="Times New Roman" w:cs="Times New Roman"/>
        </w:rPr>
        <w:t>makeCalendar</w:t>
      </w:r>
      <w:proofErr w:type="spellEnd"/>
      <w:r w:rsidR="00DF1A42" w:rsidRPr="0027762B">
        <w:rPr>
          <w:rFonts w:ascii="Times New Roman" w:hAnsi="Times New Roman" w:cs="Times New Roman"/>
        </w:rPr>
        <w:t>(</w:t>
      </w:r>
      <w:proofErr w:type="gramEnd"/>
      <w:r w:rsidR="00DF1A42" w:rsidRPr="0027762B">
        <w:rPr>
          <w:rFonts w:ascii="Times New Roman" w:hAnsi="Times New Roman" w:cs="Times New Roman"/>
        </w:rPr>
        <w:t>) function</w:t>
      </w:r>
      <w:r w:rsidRPr="0027762B">
        <w:rPr>
          <w:rFonts w:ascii="Times New Roman" w:hAnsi="Times New Roman" w:cs="Times New Roman"/>
        </w:rPr>
        <w:t xml:space="preserve"> in </w:t>
      </w:r>
      <w:proofErr w:type="spellStart"/>
      <w:r w:rsidRPr="0027762B">
        <w:rPr>
          <w:rFonts w:ascii="Times New Roman" w:hAnsi="Times New Roman" w:cs="Times New Roman"/>
        </w:rPr>
        <w:t>calendar_view</w:t>
      </w:r>
      <w:proofErr w:type="spellEnd"/>
      <w:r w:rsidRPr="0027762B">
        <w:rPr>
          <w:rFonts w:ascii="Times New Roman" w:hAnsi="Times New Roman" w:cs="Times New Roman"/>
        </w:rPr>
        <w:t>/static/eventScript.js</w:t>
      </w:r>
      <w:r w:rsidR="00DF1A42" w:rsidRPr="0027762B">
        <w:rPr>
          <w:rFonts w:ascii="Times New Roman" w:hAnsi="Times New Roman" w:cs="Times New Roman"/>
        </w:rPr>
        <w:t>.  The substitutions table (</w:t>
      </w:r>
      <w:r w:rsidRPr="0027762B">
        <w:rPr>
          <w:rFonts w:ascii="Times New Roman" w:hAnsi="Times New Roman" w:cs="Times New Roman"/>
        </w:rPr>
        <w:t xml:space="preserve">within the </w:t>
      </w:r>
      <w:r w:rsidR="00DF1A42" w:rsidRPr="0027762B">
        <w:rPr>
          <w:rFonts w:ascii="Times New Roman" w:hAnsi="Times New Roman" w:cs="Times New Roman"/>
        </w:rPr>
        <w:t>day view) is updated usi</w:t>
      </w:r>
      <w:r w:rsidRPr="0027762B">
        <w:rPr>
          <w:rFonts w:ascii="Times New Roman" w:hAnsi="Times New Roman" w:cs="Times New Roman"/>
        </w:rPr>
        <w:t xml:space="preserve">ng the </w:t>
      </w:r>
      <w:proofErr w:type="spellStart"/>
      <w:proofErr w:type="gramStart"/>
      <w:r w:rsidRPr="0027762B">
        <w:rPr>
          <w:rFonts w:ascii="Times New Roman" w:hAnsi="Times New Roman" w:cs="Times New Roman"/>
        </w:rPr>
        <w:t>makeDayView</w:t>
      </w:r>
      <w:proofErr w:type="spellEnd"/>
      <w:r w:rsidRPr="0027762B">
        <w:rPr>
          <w:rFonts w:ascii="Times New Roman" w:hAnsi="Times New Roman" w:cs="Times New Roman"/>
        </w:rPr>
        <w:t>(</w:t>
      </w:r>
      <w:proofErr w:type="gramEnd"/>
      <w:r w:rsidRPr="0027762B">
        <w:rPr>
          <w:rFonts w:ascii="Times New Roman" w:hAnsi="Times New Roman" w:cs="Times New Roman"/>
        </w:rPr>
        <w:t>) function in the same file.</w:t>
      </w:r>
    </w:p>
    <w:p w14:paraId="00D1BF32" w14:textId="09A0982A" w:rsidR="00861B6F" w:rsidRPr="0027762B" w:rsidRDefault="00861B6F" w:rsidP="00861B6F">
      <w:pPr>
        <w:pStyle w:val="Heading2"/>
        <w:rPr>
          <w:rFonts w:ascii="Times New Roman" w:hAnsi="Times New Roman" w:cs="Times New Roman"/>
        </w:rPr>
      </w:pPr>
      <w:bookmarkStart w:id="17" w:name="_Toc279777803"/>
      <w:r w:rsidRPr="0027762B">
        <w:rPr>
          <w:rFonts w:ascii="Times New Roman" w:hAnsi="Times New Roman" w:cs="Times New Roman"/>
        </w:rPr>
        <w:t>AJAX</w:t>
      </w:r>
      <w:bookmarkEnd w:id="17"/>
    </w:p>
    <w:p w14:paraId="52903EF6" w14:textId="0F1702C3" w:rsidR="00DF1A42" w:rsidRPr="0027762B" w:rsidRDefault="00861B6F" w:rsidP="00DF1A42">
      <w:pPr>
        <w:rPr>
          <w:rFonts w:ascii="Times New Roman" w:hAnsi="Times New Roman" w:cs="Times New Roman"/>
        </w:rPr>
      </w:pPr>
      <w:r w:rsidRPr="0027762B">
        <w:rPr>
          <w:rFonts w:ascii="Times New Roman" w:hAnsi="Times New Roman" w:cs="Times New Roman"/>
        </w:rPr>
        <w:t>Data is communicated back and forth to the Python endpoints using AJAX.  The primary functions that we use in the calendar view to communicate this information are as follows:</w:t>
      </w:r>
    </w:p>
    <w:p w14:paraId="0996F547" w14:textId="15985413"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Simple get methods: </w:t>
      </w:r>
      <w:proofErr w:type="spellStart"/>
      <w:proofErr w:type="gramStart"/>
      <w:r w:rsidRPr="0027762B">
        <w:rPr>
          <w:rFonts w:ascii="Times New Roman" w:hAnsi="Times New Roman" w:cs="Times New Roman"/>
        </w:rPr>
        <w:t>AJAXGetWrapper</w:t>
      </w:r>
      <w:proofErr w:type="spellEnd"/>
      <w:r w:rsidRPr="0027762B">
        <w:rPr>
          <w:rFonts w:ascii="Times New Roman" w:hAnsi="Times New Roman" w:cs="Times New Roman"/>
        </w:rPr>
        <w:t>(</w:t>
      </w:r>
      <w:proofErr w:type="gramEnd"/>
      <w:r w:rsidRPr="0027762B">
        <w:rPr>
          <w:rFonts w:ascii="Times New Roman" w:hAnsi="Times New Roman" w:cs="Times New Roman"/>
        </w:rPr>
        <w:t>endpoint)</w:t>
      </w:r>
    </w:p>
    <w:p w14:paraId="7715ACEF" w14:textId="4764674D" w:rsidR="00861B6F" w:rsidRPr="0027762B" w:rsidRDefault="00861B6F" w:rsidP="00DF1A42">
      <w:pPr>
        <w:rPr>
          <w:rFonts w:ascii="Times New Roman" w:hAnsi="Times New Roman" w:cs="Times New Roman"/>
        </w:rPr>
      </w:pPr>
      <w:r w:rsidRPr="0027762B">
        <w:rPr>
          <w:rFonts w:ascii="Times New Roman" w:hAnsi="Times New Roman" w:cs="Times New Roman"/>
        </w:rPr>
        <w:t xml:space="preserve">Get methods with data: </w:t>
      </w:r>
      <w:proofErr w:type="spellStart"/>
      <w:proofErr w:type="gramStart"/>
      <w:r w:rsidRPr="0027762B">
        <w:rPr>
          <w:rFonts w:ascii="Times New Roman" w:hAnsi="Times New Roman" w:cs="Times New Roman"/>
        </w:rPr>
        <w:t>AJAXGetWithData</w:t>
      </w:r>
      <w:proofErr w:type="spellEnd"/>
      <w:r w:rsidRPr="0027762B">
        <w:rPr>
          <w:rFonts w:ascii="Times New Roman" w:hAnsi="Times New Roman" w:cs="Times New Roman"/>
        </w:rPr>
        <w:t>(</w:t>
      </w:r>
      <w:proofErr w:type="gramEnd"/>
      <w:r w:rsidRPr="0027762B">
        <w:rPr>
          <w:rFonts w:ascii="Times New Roman" w:hAnsi="Times New Roman" w:cs="Times New Roman"/>
        </w:rPr>
        <w:t xml:space="preserve">endpoint, </w:t>
      </w:r>
      <w:proofErr w:type="spellStart"/>
      <w:r w:rsidRPr="0027762B">
        <w:rPr>
          <w:rFonts w:ascii="Times New Roman" w:hAnsi="Times New Roman" w:cs="Times New Roman"/>
        </w:rPr>
        <w:t>requestParams</w:t>
      </w:r>
      <w:proofErr w:type="spellEnd"/>
      <w:r w:rsidRPr="0027762B">
        <w:rPr>
          <w:rFonts w:ascii="Times New Roman" w:hAnsi="Times New Roman" w:cs="Times New Roman"/>
        </w:rPr>
        <w:t>)</w:t>
      </w:r>
    </w:p>
    <w:p w14:paraId="79015924" w14:textId="21A721C0" w:rsidR="00AC3B80" w:rsidRPr="0027762B" w:rsidRDefault="00861B6F" w:rsidP="00FC5E92">
      <w:pPr>
        <w:rPr>
          <w:rFonts w:ascii="Times New Roman" w:hAnsi="Times New Roman" w:cs="Times New Roman"/>
        </w:rPr>
      </w:pPr>
      <w:r w:rsidRPr="0027762B">
        <w:rPr>
          <w:rFonts w:ascii="Times New Roman" w:hAnsi="Times New Roman" w:cs="Times New Roman"/>
        </w:rPr>
        <w:t xml:space="preserve">All other HTTP methods: </w:t>
      </w:r>
      <w:proofErr w:type="spellStart"/>
      <w:proofErr w:type="gramStart"/>
      <w:r w:rsidRPr="0027762B">
        <w:rPr>
          <w:rFonts w:ascii="Times New Roman" w:hAnsi="Times New Roman" w:cs="Times New Roman"/>
        </w:rPr>
        <w:t>AJAXJSONWrapper</w:t>
      </w:r>
      <w:proofErr w:type="spellEnd"/>
      <w:r w:rsidRPr="0027762B">
        <w:rPr>
          <w:rFonts w:ascii="Times New Roman" w:hAnsi="Times New Roman" w:cs="Times New Roman"/>
        </w:rPr>
        <w:t>(</w:t>
      </w:r>
      <w:proofErr w:type="gramEnd"/>
      <w:r w:rsidRPr="0027762B">
        <w:rPr>
          <w:rFonts w:ascii="Times New Roman" w:hAnsi="Times New Roman" w:cs="Times New Roman"/>
        </w:rPr>
        <w:t xml:space="preserve">method, </w:t>
      </w:r>
      <w:proofErr w:type="spellStart"/>
      <w:r w:rsidRPr="0027762B">
        <w:rPr>
          <w:rFonts w:ascii="Times New Roman" w:hAnsi="Times New Roman" w:cs="Times New Roman"/>
        </w:rPr>
        <w:t>url</w:t>
      </w:r>
      <w:proofErr w:type="spellEnd"/>
      <w:r w:rsidRPr="0027762B">
        <w:rPr>
          <w:rFonts w:ascii="Times New Roman" w:hAnsi="Times New Roman" w:cs="Times New Roman"/>
        </w:rPr>
        <w:t>, data)</w:t>
      </w:r>
    </w:p>
    <w:p w14:paraId="1AB215E5" w14:textId="77777777" w:rsidR="00FC5E92" w:rsidRPr="0027762B" w:rsidRDefault="00FC5E92" w:rsidP="00FC5E92">
      <w:pPr>
        <w:pStyle w:val="Heading2"/>
        <w:rPr>
          <w:rFonts w:ascii="Times New Roman" w:hAnsi="Times New Roman" w:cs="Times New Roman"/>
        </w:rPr>
      </w:pPr>
      <w:bookmarkStart w:id="18" w:name="_Toc279777804"/>
      <w:proofErr w:type="spellStart"/>
      <w:r w:rsidRPr="0027762B">
        <w:rPr>
          <w:rFonts w:ascii="Times New Roman" w:hAnsi="Times New Roman" w:cs="Times New Roman"/>
        </w:rPr>
        <w:t>Twilio</w:t>
      </w:r>
      <w:proofErr w:type="spellEnd"/>
      <w:r w:rsidRPr="0027762B">
        <w:rPr>
          <w:rFonts w:ascii="Times New Roman" w:hAnsi="Times New Roman" w:cs="Times New Roman"/>
        </w:rPr>
        <w:t>/Paging Code</w:t>
      </w:r>
      <w:bookmarkEnd w:id="18"/>
    </w:p>
    <w:p w14:paraId="775A6241" w14:textId="4084288B" w:rsidR="00C03747" w:rsidRDefault="00FC5E92" w:rsidP="00B33EDD">
      <w:pPr>
        <w:rPr>
          <w:rFonts w:ascii="Times New Roman" w:hAnsi="Times New Roman" w:cs="Times New Roman"/>
        </w:rPr>
      </w:pPr>
      <w:r w:rsidRPr="0027762B">
        <w:rPr>
          <w:rFonts w:ascii="Times New Roman" w:hAnsi="Times New Roman" w:cs="Times New Roman"/>
        </w:rPr>
        <w:t>Messaging, calling and paging code are located in the</w:t>
      </w:r>
      <w:r w:rsidRPr="0027762B">
        <w:rPr>
          <w:rFonts w:ascii="Times New Roman" w:hAnsi="Times New Roman" w:cs="Times New Roman"/>
          <w:i/>
        </w:rPr>
        <w:t xml:space="preserve"> backend/</w:t>
      </w:r>
      <w:proofErr w:type="spellStart"/>
      <w:r w:rsidRPr="0027762B">
        <w:rPr>
          <w:rFonts w:ascii="Times New Roman" w:hAnsi="Times New Roman" w:cs="Times New Roman"/>
          <w:i/>
        </w:rPr>
        <w:t>fs_twilio</w:t>
      </w:r>
      <w:proofErr w:type="spellEnd"/>
      <w:r w:rsidRPr="0027762B">
        <w:rPr>
          <w:rFonts w:ascii="Times New Roman" w:hAnsi="Times New Roman" w:cs="Times New Roman"/>
        </w:rPr>
        <w:t xml:space="preserve"> folder. Texting and calling functionality are made possible through the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API. In </w:t>
      </w:r>
      <w:proofErr w:type="spellStart"/>
      <w:r w:rsidRPr="0027762B">
        <w:rPr>
          <w:rFonts w:ascii="Times New Roman" w:hAnsi="Times New Roman" w:cs="Times New Roman"/>
          <w:i/>
        </w:rPr>
        <w:t>fs_twilio</w:t>
      </w:r>
      <w:proofErr w:type="spellEnd"/>
      <w:r w:rsidRPr="0027762B">
        <w:rPr>
          <w:rFonts w:ascii="Times New Roman" w:hAnsi="Times New Roman" w:cs="Times New Roman"/>
        </w:rPr>
        <w:t xml:space="preserve">, the file also contains paging functionality which explicitly places URL calls to the paging website. </w:t>
      </w:r>
      <w:r w:rsidRPr="0027762B">
        <w:rPr>
          <w:rFonts w:ascii="Times New Roman" w:hAnsi="Times New Roman" w:cs="Times New Roman"/>
        </w:rPr>
        <w:t xml:space="preserve"> In order to get more information about how </w:t>
      </w:r>
      <w:proofErr w:type="spellStart"/>
      <w:r w:rsidRPr="0027762B">
        <w:rPr>
          <w:rFonts w:ascii="Times New Roman" w:hAnsi="Times New Roman" w:cs="Times New Roman"/>
        </w:rPr>
        <w:t>Twilio</w:t>
      </w:r>
      <w:proofErr w:type="spellEnd"/>
      <w:r w:rsidRPr="0027762B">
        <w:rPr>
          <w:rFonts w:ascii="Times New Roman" w:hAnsi="Times New Roman" w:cs="Times New Roman"/>
        </w:rPr>
        <w:t xml:space="preserve"> API works with Flask, you should refer to the following link: </w:t>
      </w:r>
      <w:hyperlink r:id="rId11" w:history="1">
        <w:r w:rsidR="0027762B" w:rsidRPr="0027762B">
          <w:rPr>
            <w:rStyle w:val="Hyperlink"/>
            <w:rFonts w:ascii="Times New Roman" w:hAnsi="Times New Roman" w:cs="Times New Roman"/>
          </w:rPr>
          <w:t>http://www.twilio.com/docs/quickstart/python/sms/hello-monkey</w:t>
        </w:r>
      </w:hyperlink>
      <w:r w:rsidR="0027762B" w:rsidRPr="0027762B">
        <w:rPr>
          <w:rFonts w:ascii="Times New Roman" w:hAnsi="Times New Roman" w:cs="Times New Roman"/>
        </w:rPr>
        <w:t xml:space="preserve">. This will allow you to get up to speed on how basic functionality is done in </w:t>
      </w:r>
      <w:proofErr w:type="spellStart"/>
      <w:r w:rsidR="0027762B" w:rsidRPr="0027762B">
        <w:rPr>
          <w:rFonts w:ascii="Times New Roman" w:hAnsi="Times New Roman" w:cs="Times New Roman"/>
        </w:rPr>
        <w:t>Twilio</w:t>
      </w:r>
      <w:proofErr w:type="spellEnd"/>
      <w:r w:rsidR="0027762B" w:rsidRPr="0027762B">
        <w:rPr>
          <w:rFonts w:ascii="Times New Roman" w:hAnsi="Times New Roman" w:cs="Times New Roman"/>
        </w:rPr>
        <w:t xml:space="preserve">. Additionally, you should also examine your settings for your phone if you want to change the way responses occur by editing the URL that is requested whenever a </w:t>
      </w:r>
      <w:r w:rsidR="00FC566A">
        <w:rPr>
          <w:rFonts w:ascii="Times New Roman" w:hAnsi="Times New Roman" w:cs="Times New Roman"/>
        </w:rPr>
        <w:t xml:space="preserve">message or call is made to the server through </w:t>
      </w:r>
      <w:proofErr w:type="spellStart"/>
      <w:r w:rsidR="00FC566A">
        <w:rPr>
          <w:rFonts w:ascii="Times New Roman" w:hAnsi="Times New Roman" w:cs="Times New Roman"/>
        </w:rPr>
        <w:t>Twilio</w:t>
      </w:r>
      <w:proofErr w:type="spellEnd"/>
      <w:r w:rsidR="00FC566A">
        <w:rPr>
          <w:rFonts w:ascii="Times New Roman" w:hAnsi="Times New Roman" w:cs="Times New Roman"/>
        </w:rPr>
        <w:t>.</w:t>
      </w:r>
    </w:p>
    <w:p w14:paraId="20B6CE57" w14:textId="77777777" w:rsidR="0027762B" w:rsidRPr="0027762B" w:rsidRDefault="0027762B" w:rsidP="0027762B">
      <w:pPr>
        <w:rPr>
          <w:rFonts w:ascii="Times New Roman" w:hAnsi="Times New Roman" w:cs="Times New Roman"/>
          <w:b/>
        </w:rPr>
      </w:pPr>
      <w:bookmarkStart w:id="19" w:name="_GoBack"/>
      <w:bookmarkEnd w:id="19"/>
      <w:r w:rsidRPr="0027762B">
        <w:rPr>
          <w:rFonts w:ascii="Times New Roman" w:hAnsi="Times New Roman" w:cs="Times New Roman"/>
          <w:b/>
          <w:sz w:val="28"/>
        </w:rPr>
        <w:lastRenderedPageBreak/>
        <w:t>Blueprint Hierarchy for Backend</w:t>
      </w:r>
    </w:p>
    <w:p w14:paraId="20169E2D" w14:textId="77777777" w:rsidR="0027762B" w:rsidRPr="0027762B" w:rsidRDefault="0027762B" w:rsidP="0027762B">
      <w:pPr>
        <w:rPr>
          <w:rFonts w:ascii="Times New Roman" w:hAnsi="Times New Roman" w:cs="Times New Roman"/>
        </w:rPr>
      </w:pPr>
      <w:r w:rsidRPr="0027762B">
        <w:rPr>
          <w:rFonts w:ascii="Times New Roman" w:hAnsi="Times New Roman" w:cs="Times New Roman"/>
        </w:rPr>
        <w:t>The backend follows the same structure as the front end in terms of the “blueprint” formatting related to backend. That is, we have python code in flask to directly map functions to URLs under the framework. We have functions for the following things:</w:t>
      </w:r>
    </w:p>
    <w:p w14:paraId="1EBED6AA"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Processing text message responses from members of the on-call team after they have received notifications to come to the hospital for an emergency.</w:t>
      </w:r>
    </w:p>
    <w:p w14:paraId="1A3DFD55"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Logging the user into the system</w:t>
      </w:r>
    </w:p>
    <w:p w14:paraId="572C5F3C"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Looping through the contact information of all members of the on-call team</w:t>
      </w:r>
    </w:p>
    <w:p w14:paraId="5C4E6F94"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Identifying which users have responded and ensuring that they do not remain included as part of the activation looping process</w:t>
      </w:r>
    </w:p>
    <w:p w14:paraId="481B5CC7" w14:textId="77777777" w:rsidR="0027762B" w:rsidRPr="0027762B" w:rsidRDefault="0027762B" w:rsidP="0027762B">
      <w:pPr>
        <w:pStyle w:val="ListParagraph"/>
        <w:numPr>
          <w:ilvl w:val="0"/>
          <w:numId w:val="1"/>
        </w:numPr>
        <w:rPr>
          <w:rFonts w:ascii="Times New Roman" w:hAnsi="Times New Roman" w:cs="Times New Roman"/>
        </w:rPr>
      </w:pPr>
      <w:r w:rsidRPr="0027762B">
        <w:rPr>
          <w:rFonts w:ascii="Times New Roman" w:hAnsi="Times New Roman" w:cs="Times New Roman"/>
        </w:rPr>
        <w:t xml:space="preserve">Deactivating the activation loop for the on-call team: this will prevent users from </w:t>
      </w:r>
    </w:p>
    <w:p w14:paraId="5CC31A3B" w14:textId="77777777" w:rsidR="0027762B" w:rsidRPr="0027762B" w:rsidRDefault="0027762B" w:rsidP="0027762B">
      <w:pPr>
        <w:rPr>
          <w:rFonts w:ascii="Times New Roman" w:hAnsi="Times New Roman" w:cs="Times New Roman"/>
        </w:rPr>
      </w:pPr>
      <w:r w:rsidRPr="0027762B">
        <w:rPr>
          <w:rFonts w:ascii="Times New Roman" w:hAnsi="Times New Roman" w:cs="Times New Roman"/>
        </w:rPr>
        <w:t>In addition to these main functions, we also have a few helper functions that allow us to retrieve information from the front end and also keep our code a bit more flexible.</w:t>
      </w:r>
    </w:p>
    <w:p w14:paraId="01728076" w14:textId="77777777" w:rsidR="0027762B" w:rsidRPr="0027762B" w:rsidRDefault="0027762B" w:rsidP="00B33EDD">
      <w:pPr>
        <w:rPr>
          <w:rFonts w:ascii="Times New Roman" w:hAnsi="Times New Roman" w:cs="Times New Roman"/>
        </w:rPr>
      </w:pPr>
    </w:p>
    <w:sectPr w:rsidR="0027762B" w:rsidRPr="0027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skerville Old Face">
    <w:panose1 w:val="02020602080505020303"/>
    <w:charset w:val="00"/>
    <w:family w:val="auto"/>
    <w:pitch w:val="variable"/>
    <w:sig w:usb0="00000003" w:usb1="00000000" w:usb2="00000000" w:usb3="00000000" w:csb0="00000001" w:csb1="00000000"/>
  </w:font>
  <w:font w:name="Franklin Gothic Medium Cond">
    <w:altName w:val="System Font Heavy"/>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Bauhaus 93">
    <w:panose1 w:val="04030905020B02020C02"/>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6F32"/>
    <w:multiLevelType w:val="hybridMultilevel"/>
    <w:tmpl w:val="1FF0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0"/>
    <w:rsid w:val="000255EE"/>
    <w:rsid w:val="000B11DF"/>
    <w:rsid w:val="000F3782"/>
    <w:rsid w:val="00147CD2"/>
    <w:rsid w:val="00154DC0"/>
    <w:rsid w:val="001C6488"/>
    <w:rsid w:val="001D634B"/>
    <w:rsid w:val="00223942"/>
    <w:rsid w:val="0027762B"/>
    <w:rsid w:val="00290AF7"/>
    <w:rsid w:val="002B60C6"/>
    <w:rsid w:val="003F3390"/>
    <w:rsid w:val="004262FC"/>
    <w:rsid w:val="0048144A"/>
    <w:rsid w:val="004C56BD"/>
    <w:rsid w:val="005335EB"/>
    <w:rsid w:val="00537400"/>
    <w:rsid w:val="006100F4"/>
    <w:rsid w:val="006A1F55"/>
    <w:rsid w:val="006A5565"/>
    <w:rsid w:val="006C2117"/>
    <w:rsid w:val="0075138E"/>
    <w:rsid w:val="007844CA"/>
    <w:rsid w:val="007A56D0"/>
    <w:rsid w:val="007C6780"/>
    <w:rsid w:val="00861B6F"/>
    <w:rsid w:val="00870469"/>
    <w:rsid w:val="00881E5D"/>
    <w:rsid w:val="008B1AB1"/>
    <w:rsid w:val="00947104"/>
    <w:rsid w:val="00A0515F"/>
    <w:rsid w:val="00A213AD"/>
    <w:rsid w:val="00A226BB"/>
    <w:rsid w:val="00A82737"/>
    <w:rsid w:val="00AC3B80"/>
    <w:rsid w:val="00B030B2"/>
    <w:rsid w:val="00B067C4"/>
    <w:rsid w:val="00B33EDD"/>
    <w:rsid w:val="00B6171F"/>
    <w:rsid w:val="00C03747"/>
    <w:rsid w:val="00C521EF"/>
    <w:rsid w:val="00CA4B13"/>
    <w:rsid w:val="00CB3C9B"/>
    <w:rsid w:val="00DF1A42"/>
    <w:rsid w:val="00DF6412"/>
    <w:rsid w:val="00E3204F"/>
    <w:rsid w:val="00F230BA"/>
    <w:rsid w:val="00F47F86"/>
    <w:rsid w:val="00F92A54"/>
    <w:rsid w:val="00FC566A"/>
    <w:rsid w:val="00FC5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9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42"/>
    <w:rPr>
      <w:rFonts w:ascii="Baskerville Old Face" w:hAnsi="Baskerville Old Face"/>
      <w:sz w:val="24"/>
      <w:szCs w:val="24"/>
    </w:rPr>
  </w:style>
  <w:style w:type="paragraph" w:styleId="Heading1">
    <w:name w:val="heading 1"/>
    <w:basedOn w:val="Normal"/>
    <w:next w:val="Normal"/>
    <w:link w:val="Heading1Char"/>
    <w:uiPriority w:val="9"/>
    <w:qFormat/>
    <w:rsid w:val="00DF1A42"/>
    <w:pPr>
      <w:outlineLvl w:val="0"/>
    </w:pPr>
    <w:rPr>
      <w:rFonts w:ascii="Franklin Gothic Medium Cond" w:hAnsi="Franklin Gothic Medium Cond"/>
      <w:b/>
      <w:sz w:val="32"/>
    </w:rPr>
  </w:style>
  <w:style w:type="paragraph" w:styleId="Heading2">
    <w:name w:val="heading 2"/>
    <w:basedOn w:val="Normal"/>
    <w:next w:val="Normal"/>
    <w:link w:val="Heading2Char"/>
    <w:uiPriority w:val="9"/>
    <w:unhideWhenUsed/>
    <w:qFormat/>
    <w:rsid w:val="00DF1A42"/>
    <w:pPr>
      <w:outlineLvl w:val="1"/>
    </w:pPr>
    <w:rPr>
      <w:rFonts w:ascii="Franklin Gothic Medium Cond" w:hAnsi="Franklin Gothic Medium Cond"/>
      <w:b/>
      <w:sz w:val="28"/>
    </w:rPr>
  </w:style>
  <w:style w:type="paragraph" w:styleId="Heading3">
    <w:name w:val="heading 3"/>
    <w:basedOn w:val="Normal"/>
    <w:next w:val="Normal"/>
    <w:link w:val="Heading3Char"/>
    <w:uiPriority w:val="9"/>
    <w:unhideWhenUsed/>
    <w:qFormat/>
    <w:rsid w:val="00DF1A42"/>
    <w:pPr>
      <w:ind w:firstLine="720"/>
      <w:outlineLvl w:val="2"/>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 w:type="character" w:customStyle="1" w:styleId="Heading1Char">
    <w:name w:val="Heading 1 Char"/>
    <w:basedOn w:val="DefaultParagraphFont"/>
    <w:link w:val="Heading1"/>
    <w:uiPriority w:val="9"/>
    <w:rsid w:val="00DF1A42"/>
    <w:rPr>
      <w:rFonts w:ascii="Franklin Gothic Medium Cond" w:hAnsi="Franklin Gothic Medium Cond"/>
      <w:b/>
      <w:sz w:val="32"/>
      <w:szCs w:val="24"/>
    </w:rPr>
  </w:style>
  <w:style w:type="character" w:customStyle="1" w:styleId="Heading2Char">
    <w:name w:val="Heading 2 Char"/>
    <w:basedOn w:val="DefaultParagraphFont"/>
    <w:link w:val="Heading2"/>
    <w:uiPriority w:val="9"/>
    <w:rsid w:val="00DF1A42"/>
    <w:rPr>
      <w:rFonts w:ascii="Franklin Gothic Medium Cond" w:hAnsi="Franklin Gothic Medium Cond"/>
      <w:b/>
      <w:sz w:val="28"/>
      <w:szCs w:val="24"/>
    </w:rPr>
  </w:style>
  <w:style w:type="character" w:customStyle="1" w:styleId="Heading3Char">
    <w:name w:val="Heading 3 Char"/>
    <w:basedOn w:val="DefaultParagraphFont"/>
    <w:link w:val="Heading3"/>
    <w:uiPriority w:val="9"/>
    <w:rsid w:val="00DF1A42"/>
    <w:rPr>
      <w:rFonts w:ascii="Franklin Gothic Medium Cond" w:hAnsi="Franklin Gothic Medium Cond"/>
      <w:b/>
      <w:sz w:val="24"/>
      <w:szCs w:val="24"/>
    </w:rPr>
  </w:style>
  <w:style w:type="paragraph" w:customStyle="1" w:styleId="Default">
    <w:name w:val="Default"/>
    <w:rsid w:val="00DF1A42"/>
    <w:pPr>
      <w:autoSpaceDE w:val="0"/>
      <w:autoSpaceDN w:val="0"/>
      <w:adjustRightInd w:val="0"/>
      <w:spacing w:after="0" w:line="240" w:lineRule="auto"/>
    </w:pPr>
    <w:rPr>
      <w:rFonts w:ascii="Bauhaus 93" w:hAnsi="Bauhaus 93" w:cs="Bauhaus 93"/>
      <w:color w:val="000000"/>
      <w:sz w:val="24"/>
      <w:szCs w:val="24"/>
    </w:rPr>
  </w:style>
  <w:style w:type="paragraph" w:styleId="TOCHeading">
    <w:name w:val="TOC Heading"/>
    <w:basedOn w:val="Heading1"/>
    <w:next w:val="Normal"/>
    <w:uiPriority w:val="39"/>
    <w:unhideWhenUsed/>
    <w:qFormat/>
    <w:rsid w:val="00DF1A42"/>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F1A42"/>
    <w:pPr>
      <w:spacing w:after="100"/>
    </w:pPr>
  </w:style>
  <w:style w:type="paragraph" w:styleId="TOC2">
    <w:name w:val="toc 2"/>
    <w:basedOn w:val="Normal"/>
    <w:next w:val="Normal"/>
    <w:autoRedefine/>
    <w:uiPriority w:val="39"/>
    <w:unhideWhenUsed/>
    <w:rsid w:val="00DF1A42"/>
    <w:pPr>
      <w:spacing w:after="100"/>
      <w:ind w:left="240"/>
    </w:pPr>
  </w:style>
  <w:style w:type="paragraph" w:styleId="TOC3">
    <w:name w:val="toc 3"/>
    <w:basedOn w:val="Normal"/>
    <w:next w:val="Normal"/>
    <w:autoRedefine/>
    <w:uiPriority w:val="39"/>
    <w:unhideWhenUsed/>
    <w:rsid w:val="00DF1A42"/>
    <w:pPr>
      <w:spacing w:after="100"/>
      <w:ind w:left="480"/>
    </w:pPr>
  </w:style>
  <w:style w:type="character" w:customStyle="1" w:styleId="pl-en">
    <w:name w:val="pl-en"/>
    <w:basedOn w:val="DefaultParagraphFont"/>
    <w:rsid w:val="00861B6F"/>
  </w:style>
  <w:style w:type="character" w:customStyle="1" w:styleId="pl-vpf">
    <w:name w:val="pl-vpf"/>
    <w:basedOn w:val="DefaultParagraphFont"/>
    <w:rsid w:val="00861B6F"/>
  </w:style>
  <w:style w:type="paragraph" w:styleId="BalloonText">
    <w:name w:val="Balloon Text"/>
    <w:basedOn w:val="Normal"/>
    <w:link w:val="BalloonTextChar"/>
    <w:uiPriority w:val="99"/>
    <w:semiHidden/>
    <w:unhideWhenUsed/>
    <w:rsid w:val="00B33E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EDD"/>
    <w:rPr>
      <w:rFonts w:ascii="Lucida Grande" w:hAnsi="Lucida Grande" w:cs="Lucida Grande"/>
      <w:sz w:val="18"/>
      <w:szCs w:val="18"/>
    </w:rPr>
  </w:style>
  <w:style w:type="paragraph" w:styleId="ListParagraph">
    <w:name w:val="List Paragraph"/>
    <w:basedOn w:val="Normal"/>
    <w:uiPriority w:val="34"/>
    <w:qFormat/>
    <w:rsid w:val="00C037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42"/>
    <w:rPr>
      <w:rFonts w:ascii="Baskerville Old Face" w:hAnsi="Baskerville Old Face"/>
      <w:sz w:val="24"/>
      <w:szCs w:val="24"/>
    </w:rPr>
  </w:style>
  <w:style w:type="paragraph" w:styleId="Heading1">
    <w:name w:val="heading 1"/>
    <w:basedOn w:val="Normal"/>
    <w:next w:val="Normal"/>
    <w:link w:val="Heading1Char"/>
    <w:uiPriority w:val="9"/>
    <w:qFormat/>
    <w:rsid w:val="00DF1A42"/>
    <w:pPr>
      <w:outlineLvl w:val="0"/>
    </w:pPr>
    <w:rPr>
      <w:rFonts w:ascii="Franklin Gothic Medium Cond" w:hAnsi="Franklin Gothic Medium Cond"/>
      <w:b/>
      <w:sz w:val="32"/>
    </w:rPr>
  </w:style>
  <w:style w:type="paragraph" w:styleId="Heading2">
    <w:name w:val="heading 2"/>
    <w:basedOn w:val="Normal"/>
    <w:next w:val="Normal"/>
    <w:link w:val="Heading2Char"/>
    <w:uiPriority w:val="9"/>
    <w:unhideWhenUsed/>
    <w:qFormat/>
    <w:rsid w:val="00DF1A42"/>
    <w:pPr>
      <w:outlineLvl w:val="1"/>
    </w:pPr>
    <w:rPr>
      <w:rFonts w:ascii="Franklin Gothic Medium Cond" w:hAnsi="Franklin Gothic Medium Cond"/>
      <w:b/>
      <w:sz w:val="28"/>
    </w:rPr>
  </w:style>
  <w:style w:type="paragraph" w:styleId="Heading3">
    <w:name w:val="heading 3"/>
    <w:basedOn w:val="Normal"/>
    <w:next w:val="Normal"/>
    <w:link w:val="Heading3Char"/>
    <w:uiPriority w:val="9"/>
    <w:unhideWhenUsed/>
    <w:qFormat/>
    <w:rsid w:val="00DF1A42"/>
    <w:pPr>
      <w:ind w:firstLine="720"/>
      <w:outlineLvl w:val="2"/>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 w:type="character" w:customStyle="1" w:styleId="Heading1Char">
    <w:name w:val="Heading 1 Char"/>
    <w:basedOn w:val="DefaultParagraphFont"/>
    <w:link w:val="Heading1"/>
    <w:uiPriority w:val="9"/>
    <w:rsid w:val="00DF1A42"/>
    <w:rPr>
      <w:rFonts w:ascii="Franklin Gothic Medium Cond" w:hAnsi="Franklin Gothic Medium Cond"/>
      <w:b/>
      <w:sz w:val="32"/>
      <w:szCs w:val="24"/>
    </w:rPr>
  </w:style>
  <w:style w:type="character" w:customStyle="1" w:styleId="Heading2Char">
    <w:name w:val="Heading 2 Char"/>
    <w:basedOn w:val="DefaultParagraphFont"/>
    <w:link w:val="Heading2"/>
    <w:uiPriority w:val="9"/>
    <w:rsid w:val="00DF1A42"/>
    <w:rPr>
      <w:rFonts w:ascii="Franklin Gothic Medium Cond" w:hAnsi="Franklin Gothic Medium Cond"/>
      <w:b/>
      <w:sz w:val="28"/>
      <w:szCs w:val="24"/>
    </w:rPr>
  </w:style>
  <w:style w:type="character" w:customStyle="1" w:styleId="Heading3Char">
    <w:name w:val="Heading 3 Char"/>
    <w:basedOn w:val="DefaultParagraphFont"/>
    <w:link w:val="Heading3"/>
    <w:uiPriority w:val="9"/>
    <w:rsid w:val="00DF1A42"/>
    <w:rPr>
      <w:rFonts w:ascii="Franklin Gothic Medium Cond" w:hAnsi="Franklin Gothic Medium Cond"/>
      <w:b/>
      <w:sz w:val="24"/>
      <w:szCs w:val="24"/>
    </w:rPr>
  </w:style>
  <w:style w:type="paragraph" w:customStyle="1" w:styleId="Default">
    <w:name w:val="Default"/>
    <w:rsid w:val="00DF1A42"/>
    <w:pPr>
      <w:autoSpaceDE w:val="0"/>
      <w:autoSpaceDN w:val="0"/>
      <w:adjustRightInd w:val="0"/>
      <w:spacing w:after="0" w:line="240" w:lineRule="auto"/>
    </w:pPr>
    <w:rPr>
      <w:rFonts w:ascii="Bauhaus 93" w:hAnsi="Bauhaus 93" w:cs="Bauhaus 93"/>
      <w:color w:val="000000"/>
      <w:sz w:val="24"/>
      <w:szCs w:val="24"/>
    </w:rPr>
  </w:style>
  <w:style w:type="paragraph" w:styleId="TOCHeading">
    <w:name w:val="TOC Heading"/>
    <w:basedOn w:val="Heading1"/>
    <w:next w:val="Normal"/>
    <w:uiPriority w:val="39"/>
    <w:unhideWhenUsed/>
    <w:qFormat/>
    <w:rsid w:val="00DF1A42"/>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F1A42"/>
    <w:pPr>
      <w:spacing w:after="100"/>
    </w:pPr>
  </w:style>
  <w:style w:type="paragraph" w:styleId="TOC2">
    <w:name w:val="toc 2"/>
    <w:basedOn w:val="Normal"/>
    <w:next w:val="Normal"/>
    <w:autoRedefine/>
    <w:uiPriority w:val="39"/>
    <w:unhideWhenUsed/>
    <w:rsid w:val="00DF1A42"/>
    <w:pPr>
      <w:spacing w:after="100"/>
      <w:ind w:left="240"/>
    </w:pPr>
  </w:style>
  <w:style w:type="paragraph" w:styleId="TOC3">
    <w:name w:val="toc 3"/>
    <w:basedOn w:val="Normal"/>
    <w:next w:val="Normal"/>
    <w:autoRedefine/>
    <w:uiPriority w:val="39"/>
    <w:unhideWhenUsed/>
    <w:rsid w:val="00DF1A42"/>
    <w:pPr>
      <w:spacing w:after="100"/>
      <w:ind w:left="480"/>
    </w:pPr>
  </w:style>
  <w:style w:type="character" w:customStyle="1" w:styleId="pl-en">
    <w:name w:val="pl-en"/>
    <w:basedOn w:val="DefaultParagraphFont"/>
    <w:rsid w:val="00861B6F"/>
  </w:style>
  <w:style w:type="character" w:customStyle="1" w:styleId="pl-vpf">
    <w:name w:val="pl-vpf"/>
    <w:basedOn w:val="DefaultParagraphFont"/>
    <w:rsid w:val="00861B6F"/>
  </w:style>
  <w:style w:type="paragraph" w:styleId="BalloonText">
    <w:name w:val="Balloon Text"/>
    <w:basedOn w:val="Normal"/>
    <w:link w:val="BalloonTextChar"/>
    <w:uiPriority w:val="99"/>
    <w:semiHidden/>
    <w:unhideWhenUsed/>
    <w:rsid w:val="00B33E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3EDD"/>
    <w:rPr>
      <w:rFonts w:ascii="Lucida Grande" w:hAnsi="Lucida Grande" w:cs="Lucida Grande"/>
      <w:sz w:val="18"/>
      <w:szCs w:val="18"/>
    </w:rPr>
  </w:style>
  <w:style w:type="paragraph" w:styleId="ListParagraph">
    <w:name w:val="List Paragraph"/>
    <w:basedOn w:val="Normal"/>
    <w:uiPriority w:val="34"/>
    <w:qFormat/>
    <w:rsid w:val="00C03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609132">
      <w:bodyDiv w:val="1"/>
      <w:marLeft w:val="0"/>
      <w:marRight w:val="0"/>
      <w:marTop w:val="0"/>
      <w:marBottom w:val="0"/>
      <w:divBdr>
        <w:top w:val="none" w:sz="0" w:space="0" w:color="auto"/>
        <w:left w:val="none" w:sz="0" w:space="0" w:color="auto"/>
        <w:bottom w:val="none" w:sz="0" w:space="0" w:color="auto"/>
        <w:right w:val="none" w:sz="0" w:space="0" w:color="auto"/>
      </w:divBdr>
    </w:div>
    <w:div w:id="463809711">
      <w:bodyDiv w:val="1"/>
      <w:marLeft w:val="0"/>
      <w:marRight w:val="0"/>
      <w:marTop w:val="0"/>
      <w:marBottom w:val="0"/>
      <w:divBdr>
        <w:top w:val="none" w:sz="0" w:space="0" w:color="auto"/>
        <w:left w:val="none" w:sz="0" w:space="0" w:color="auto"/>
        <w:bottom w:val="none" w:sz="0" w:space="0" w:color="auto"/>
        <w:right w:val="none" w:sz="0" w:space="0" w:color="auto"/>
      </w:divBdr>
    </w:div>
    <w:div w:id="643194534">
      <w:bodyDiv w:val="1"/>
      <w:marLeft w:val="0"/>
      <w:marRight w:val="0"/>
      <w:marTop w:val="0"/>
      <w:marBottom w:val="0"/>
      <w:divBdr>
        <w:top w:val="none" w:sz="0" w:space="0" w:color="auto"/>
        <w:left w:val="none" w:sz="0" w:space="0" w:color="auto"/>
        <w:bottom w:val="none" w:sz="0" w:space="0" w:color="auto"/>
        <w:right w:val="none" w:sz="0" w:space="0" w:color="auto"/>
      </w:divBdr>
    </w:div>
    <w:div w:id="936325367">
      <w:bodyDiv w:val="1"/>
      <w:marLeft w:val="0"/>
      <w:marRight w:val="0"/>
      <w:marTop w:val="0"/>
      <w:marBottom w:val="0"/>
      <w:divBdr>
        <w:top w:val="none" w:sz="0" w:space="0" w:color="auto"/>
        <w:left w:val="none" w:sz="0" w:space="0" w:color="auto"/>
        <w:bottom w:val="none" w:sz="0" w:space="0" w:color="auto"/>
        <w:right w:val="none" w:sz="0" w:space="0" w:color="auto"/>
      </w:divBdr>
    </w:div>
    <w:div w:id="1117288861">
      <w:bodyDiv w:val="1"/>
      <w:marLeft w:val="0"/>
      <w:marRight w:val="0"/>
      <w:marTop w:val="0"/>
      <w:marBottom w:val="0"/>
      <w:divBdr>
        <w:top w:val="none" w:sz="0" w:space="0" w:color="auto"/>
        <w:left w:val="none" w:sz="0" w:space="0" w:color="auto"/>
        <w:bottom w:val="none" w:sz="0" w:space="0" w:color="auto"/>
        <w:right w:val="none" w:sz="0" w:space="0" w:color="auto"/>
      </w:divBdr>
    </w:div>
    <w:div w:id="1278680759">
      <w:bodyDiv w:val="1"/>
      <w:marLeft w:val="0"/>
      <w:marRight w:val="0"/>
      <w:marTop w:val="0"/>
      <w:marBottom w:val="0"/>
      <w:divBdr>
        <w:top w:val="none" w:sz="0" w:space="0" w:color="auto"/>
        <w:left w:val="none" w:sz="0" w:space="0" w:color="auto"/>
        <w:bottom w:val="none" w:sz="0" w:space="0" w:color="auto"/>
        <w:right w:val="none" w:sz="0" w:space="0" w:color="auto"/>
      </w:divBdr>
    </w:div>
    <w:div w:id="1671105429">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wilio.com/docs/quickstart/python/sms/hello-monkey"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etbootstrap.com/2.3.2/" TargetMode="External"/><Relationship Id="rId8" Type="http://schemas.openxmlformats.org/officeDocument/2006/relationships/hyperlink" Target="http://flask.pocoo.org/docs/0.10/blueprints/" TargetMode="External"/><Relationship Id="rId9" Type="http://schemas.openxmlformats.org/officeDocument/2006/relationships/hyperlink" Target="http://jquery.com/" TargetMode="External"/><Relationship Id="rId10" Type="http://schemas.openxmlformats.org/officeDocument/2006/relationships/hyperlink" Target="http://momen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D8292-4AD2-4C42-AC7E-5BDBAF3A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7</Pages>
  <Words>1241</Words>
  <Characters>7075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David Chou</cp:lastModifiedBy>
  <cp:revision>31</cp:revision>
  <cp:lastPrinted>2014-12-03T08:02:00Z</cp:lastPrinted>
  <dcterms:created xsi:type="dcterms:W3CDTF">2014-12-03T01:24:00Z</dcterms:created>
  <dcterms:modified xsi:type="dcterms:W3CDTF">2014-12-10T01:54:00Z</dcterms:modified>
</cp:coreProperties>
</file>