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6A1DB" w14:textId="6CF141CB" w:rsidR="00510325" w:rsidRPr="00DA40C9" w:rsidRDefault="00585767">
      <w:pPr>
        <w:rPr>
          <w:b/>
          <w:u w:val="single"/>
        </w:rPr>
      </w:pPr>
      <w:proofErr w:type="spellStart"/>
      <w:r w:rsidRPr="00DA40C9">
        <w:rPr>
          <w:b/>
          <w:u w:val="single"/>
        </w:rPr>
        <w:t>TRIzol</w:t>
      </w:r>
      <w:proofErr w:type="spellEnd"/>
      <w:r w:rsidRPr="00DA40C9">
        <w:rPr>
          <w:b/>
          <w:u w:val="single"/>
        </w:rPr>
        <w:t>/RN</w:t>
      </w:r>
      <w:r w:rsidR="00DA40C9">
        <w:rPr>
          <w:b/>
          <w:u w:val="single"/>
        </w:rPr>
        <w:t>e</w:t>
      </w:r>
      <w:r w:rsidRPr="00DA40C9">
        <w:rPr>
          <w:b/>
          <w:u w:val="single"/>
        </w:rPr>
        <w:t>asy hybrid RNA Extraction</w:t>
      </w:r>
    </w:p>
    <w:p w14:paraId="62BB4774" w14:textId="313950BB" w:rsidR="00DA40C9" w:rsidRDefault="00DA40C9">
      <w:r>
        <w:t xml:space="preserve">- Adapted from </w:t>
      </w:r>
      <w:hyperlink r:id="rId5" w:history="1">
        <w:r w:rsidRPr="00DA40C9">
          <w:rPr>
            <w:rStyle w:val="Hyperlink"/>
          </w:rPr>
          <w:t>Pilar Quintana</w:t>
        </w:r>
      </w:hyperlink>
      <w:r>
        <w:t xml:space="preserve">, </w:t>
      </w:r>
      <w:hyperlink r:id="rId6" w:history="1">
        <w:r w:rsidRPr="00DA40C9">
          <w:rPr>
            <w:rStyle w:val="Hyperlink"/>
          </w:rPr>
          <w:t>Mauricio Rodriguez-</w:t>
        </w:r>
        <w:proofErr w:type="spellStart"/>
        <w:r w:rsidRPr="00DA40C9">
          <w:rPr>
            <w:rStyle w:val="Hyperlink"/>
          </w:rPr>
          <w:t>Lanetty</w:t>
        </w:r>
        <w:proofErr w:type="spellEnd"/>
      </w:hyperlink>
      <w:r>
        <w:t xml:space="preserve">, and Rebecca W </w:t>
      </w:r>
      <w:proofErr w:type="spellStart"/>
      <w:r>
        <w:t>Beerman’s</w:t>
      </w:r>
      <w:proofErr w:type="spellEnd"/>
      <w:r>
        <w:t xml:space="preserve"> RNA Extraction from Tissue for Q-PCR protocol</w:t>
      </w:r>
      <w:r w:rsidR="00241C16">
        <w:t xml:space="preserve"> by JWS</w:t>
      </w:r>
    </w:p>
    <w:p w14:paraId="732B95BD" w14:textId="2EEB5F16" w:rsidR="00585767" w:rsidRDefault="00585767" w:rsidP="00585767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-Combines </w:t>
      </w:r>
      <w:proofErr w:type="spellStart"/>
      <w:r>
        <w:rPr>
          <w:rFonts w:ascii="Calibri" w:hAnsi="Calibri"/>
        </w:rPr>
        <w:t>T</w:t>
      </w:r>
      <w:r w:rsidR="00241C16">
        <w:rPr>
          <w:rFonts w:ascii="Calibri" w:hAnsi="Calibri"/>
        </w:rPr>
        <w:t>RIzol</w:t>
      </w:r>
      <w:proofErr w:type="spellEnd"/>
      <w:r>
        <w:rPr>
          <w:rFonts w:ascii="Calibri" w:hAnsi="Calibri"/>
        </w:rPr>
        <w:t xml:space="preserve"> and Qiagen RNeasy kit </w:t>
      </w:r>
    </w:p>
    <w:p w14:paraId="580612D9" w14:textId="313844F4" w:rsidR="00585767" w:rsidRDefault="00585767" w:rsidP="00585767">
      <w:pPr>
        <w:pStyle w:val="ListParagraph"/>
        <w:numPr>
          <w:ilvl w:val="0"/>
          <w:numId w:val="1"/>
        </w:numPr>
      </w:pPr>
      <w:r>
        <w:t xml:space="preserve">Isolate cells and resuspend in </w:t>
      </w:r>
      <w:proofErr w:type="spellStart"/>
      <w:r>
        <w:t>TRIzol</w:t>
      </w:r>
      <w:proofErr w:type="spellEnd"/>
    </w:p>
    <w:p w14:paraId="56BA19E8" w14:textId="326FF61D" w:rsidR="00585767" w:rsidRDefault="00585767" w:rsidP="00585767">
      <w:pPr>
        <w:pStyle w:val="ListParagraph"/>
        <w:numPr>
          <w:ilvl w:val="1"/>
          <w:numId w:val="1"/>
        </w:numPr>
      </w:pPr>
      <w:r>
        <w:t xml:space="preserve">Use 1mL </w:t>
      </w:r>
      <w:proofErr w:type="spellStart"/>
      <w:r>
        <w:t>TRIzol</w:t>
      </w:r>
      <w:proofErr w:type="spellEnd"/>
      <w:r>
        <w:t>/50-100 mg cells</w:t>
      </w:r>
    </w:p>
    <w:p w14:paraId="4D6FC154" w14:textId="3124F235" w:rsidR="00585767" w:rsidRPr="00585767" w:rsidRDefault="00585767" w:rsidP="00585767">
      <w:pPr>
        <w:pStyle w:val="ListParagraph"/>
        <w:numPr>
          <w:ilvl w:val="0"/>
          <w:numId w:val="1"/>
        </w:numPr>
      </w:pPr>
      <w:r>
        <w:t xml:space="preserve">Homogenize tissue in </w:t>
      </w:r>
      <w:proofErr w:type="spellStart"/>
      <w:r>
        <w:t>TRIzol</w:t>
      </w:r>
      <w:proofErr w:type="spellEnd"/>
      <w:r>
        <w:t xml:space="preserve"> by </w:t>
      </w:r>
      <w:r w:rsidRPr="00585767">
        <w:t>passing it through a 0.6 mm blunt needle coupled to a 1ml syringe</w:t>
      </w:r>
      <w:r>
        <w:t xml:space="preserve"> </w:t>
      </w:r>
      <w:r w:rsidRPr="00585767">
        <w:t>5 times</w:t>
      </w:r>
    </w:p>
    <w:p w14:paraId="74606E2F" w14:textId="72D3A6BB" w:rsidR="00585767" w:rsidRDefault="00585767" w:rsidP="00585767">
      <w:pPr>
        <w:pStyle w:val="ListParagraph"/>
        <w:numPr>
          <w:ilvl w:val="1"/>
          <w:numId w:val="1"/>
        </w:numPr>
      </w:pPr>
      <w:r>
        <w:t>Let sit at room temperature for 5 minutes</w:t>
      </w:r>
    </w:p>
    <w:p w14:paraId="058DAF28" w14:textId="77777777" w:rsidR="00585767" w:rsidRPr="00585767" w:rsidRDefault="00585767" w:rsidP="00585767">
      <w:pPr>
        <w:pStyle w:val="ListParagraph"/>
        <w:numPr>
          <w:ilvl w:val="0"/>
          <w:numId w:val="1"/>
        </w:numPr>
      </w:pPr>
      <w:r w:rsidRPr="00585767">
        <w:t>Spin tubes 10 min 12,000 x g at 4C and transfer supernatant to new tube</w:t>
      </w:r>
    </w:p>
    <w:p w14:paraId="3CB058EF" w14:textId="17DA9133" w:rsidR="00585767" w:rsidRDefault="00585767" w:rsidP="00585767">
      <w:pPr>
        <w:pStyle w:val="ListParagraph"/>
        <w:numPr>
          <w:ilvl w:val="1"/>
          <w:numId w:val="1"/>
        </w:numPr>
      </w:pPr>
      <w:r>
        <w:t xml:space="preserve">Can store at -80C or continue to </w:t>
      </w:r>
      <w:r w:rsidR="00DA40C9">
        <w:t>Step 4</w:t>
      </w:r>
    </w:p>
    <w:p w14:paraId="3F61566C" w14:textId="61F245E2" w:rsidR="00585767" w:rsidRPr="00585767" w:rsidRDefault="00585767" w:rsidP="00585767">
      <w:pPr>
        <w:pStyle w:val="ListParagraph"/>
        <w:numPr>
          <w:ilvl w:val="0"/>
          <w:numId w:val="1"/>
        </w:numPr>
      </w:pPr>
      <w:r>
        <w:t>Add 200</w:t>
      </w:r>
      <w:r>
        <w:rPr>
          <w:rFonts w:ascii="Calibri" w:hAnsi="Calibri"/>
        </w:rPr>
        <w:t>µl</w:t>
      </w:r>
      <w:r>
        <w:rPr>
          <w:rFonts w:ascii="Calibri" w:hAnsi="Calibri"/>
        </w:rPr>
        <w:t xml:space="preserve"> chloroform per 1mL </w:t>
      </w:r>
      <w:proofErr w:type="spellStart"/>
      <w:r>
        <w:rPr>
          <w:rFonts w:ascii="Calibri" w:hAnsi="Calibri"/>
        </w:rPr>
        <w:t>TRIzol</w:t>
      </w:r>
      <w:proofErr w:type="spellEnd"/>
    </w:p>
    <w:p w14:paraId="266FDC80" w14:textId="189C34FB" w:rsidR="00585767" w:rsidRPr="00585767" w:rsidRDefault="00585767" w:rsidP="00585767">
      <w:pPr>
        <w:pStyle w:val="ListParagraph"/>
        <w:numPr>
          <w:ilvl w:val="1"/>
          <w:numId w:val="1"/>
        </w:numPr>
      </w:pPr>
      <w:r>
        <w:rPr>
          <w:rFonts w:ascii="Calibri" w:hAnsi="Calibri"/>
        </w:rPr>
        <w:t>Shake vigorously by hand for 20 seconds</w:t>
      </w:r>
    </w:p>
    <w:p w14:paraId="2C6AD578" w14:textId="6C0BE5C2" w:rsidR="00585767" w:rsidRPr="00585767" w:rsidRDefault="00585767" w:rsidP="00585767">
      <w:pPr>
        <w:pStyle w:val="ListParagraph"/>
        <w:numPr>
          <w:ilvl w:val="1"/>
          <w:numId w:val="1"/>
        </w:numPr>
      </w:pPr>
      <w:r>
        <w:rPr>
          <w:rFonts w:ascii="Calibri" w:hAnsi="Calibri"/>
        </w:rPr>
        <w:t>Incubate at room temperature for 3 minutes</w:t>
      </w:r>
    </w:p>
    <w:p w14:paraId="1F7A2EB4" w14:textId="3BA92F1D" w:rsidR="00585767" w:rsidRDefault="00585767" w:rsidP="00DA40C9">
      <w:pPr>
        <w:pStyle w:val="ListParagraph"/>
        <w:numPr>
          <w:ilvl w:val="0"/>
          <w:numId w:val="1"/>
        </w:numPr>
      </w:pPr>
      <w:r>
        <w:t>Spin 15 minutes at 12,000xg 4C</w:t>
      </w:r>
    </w:p>
    <w:p w14:paraId="21FC7A63" w14:textId="3CA1C972" w:rsidR="00DA40C9" w:rsidRDefault="00DA40C9" w:rsidP="00DA40C9">
      <w:pPr>
        <w:pStyle w:val="ListParagraph"/>
        <w:numPr>
          <w:ilvl w:val="1"/>
          <w:numId w:val="1"/>
        </w:numPr>
      </w:pPr>
      <w:r>
        <w:t>Carefully transfer upper aqueous phase to new tube</w:t>
      </w:r>
    </w:p>
    <w:p w14:paraId="029C45C9" w14:textId="0010F006" w:rsidR="00DA40C9" w:rsidRDefault="00DA40C9" w:rsidP="00DA40C9">
      <w:pPr>
        <w:pStyle w:val="ListParagraph"/>
        <w:numPr>
          <w:ilvl w:val="2"/>
          <w:numId w:val="1"/>
        </w:numPr>
      </w:pPr>
      <w:r w:rsidRPr="00DA40C9">
        <w:rPr>
          <w:b/>
        </w:rPr>
        <w:t>IMPORTANT</w:t>
      </w:r>
      <w:r w:rsidRPr="00DA40C9">
        <w:t>: Stay away from the aqueous/organic i</w:t>
      </w:r>
      <w:r w:rsidR="00241C16">
        <w:t>nterphase. This is where the DNases</w:t>
      </w:r>
      <w:r w:rsidRPr="00DA40C9">
        <w:t xml:space="preserve"> and RNases are. It is suggested to sacrifice aqueous material rather than risk taking this precipitate</w:t>
      </w:r>
    </w:p>
    <w:p w14:paraId="25B9F5E7" w14:textId="529B437F" w:rsidR="00DA40C9" w:rsidRDefault="00DA40C9" w:rsidP="00DA40C9">
      <w:pPr>
        <w:pStyle w:val="ListParagraph"/>
        <w:numPr>
          <w:ilvl w:val="1"/>
          <w:numId w:val="1"/>
        </w:numPr>
      </w:pPr>
      <w:r>
        <w:t xml:space="preserve">Mix immediately with 1 volume </w:t>
      </w:r>
      <w:r w:rsidR="00241C16">
        <w:t xml:space="preserve">RNase-free </w:t>
      </w:r>
      <w:r>
        <w:t>70% EtOH</w:t>
      </w:r>
    </w:p>
    <w:p w14:paraId="370115DD" w14:textId="114AC3B7" w:rsidR="00DA40C9" w:rsidRPr="00DA40C9" w:rsidRDefault="00DA40C9" w:rsidP="00DA40C9">
      <w:pPr>
        <w:pStyle w:val="ListParagraph"/>
        <w:numPr>
          <w:ilvl w:val="0"/>
          <w:numId w:val="1"/>
        </w:numPr>
      </w:pPr>
      <w:r>
        <w:t>Add up to 700</w:t>
      </w:r>
      <w:r>
        <w:rPr>
          <w:rFonts w:ascii="Calibri" w:hAnsi="Calibri"/>
        </w:rPr>
        <w:t>µl</w:t>
      </w:r>
      <w:r>
        <w:rPr>
          <w:rFonts w:ascii="Calibri" w:hAnsi="Calibri"/>
        </w:rPr>
        <w:t xml:space="preserve"> of this mixture to RNeasy mini column</w:t>
      </w:r>
    </w:p>
    <w:p w14:paraId="53243163" w14:textId="3B5AEA98" w:rsidR="00DA40C9" w:rsidRPr="00241C16" w:rsidRDefault="00DA40C9" w:rsidP="00DA40C9">
      <w:pPr>
        <w:pStyle w:val="ListParagraph"/>
        <w:numPr>
          <w:ilvl w:val="1"/>
          <w:numId w:val="1"/>
        </w:numPr>
      </w:pPr>
      <w:r>
        <w:rPr>
          <w:rFonts w:ascii="Calibri" w:hAnsi="Calibri"/>
        </w:rPr>
        <w:t>Spin 15 sec ≥ 8,000 g at room temperature</w:t>
      </w:r>
      <w:r w:rsidR="00241C16">
        <w:rPr>
          <w:rFonts w:ascii="Calibri" w:hAnsi="Calibri"/>
        </w:rPr>
        <w:t>, discard flowthrough. Repeat until entire sample has passed through column</w:t>
      </w:r>
    </w:p>
    <w:p w14:paraId="29E6986B" w14:textId="41FB438F" w:rsidR="00241C16" w:rsidRPr="00241C16" w:rsidRDefault="00241C16" w:rsidP="00241C16">
      <w:pPr>
        <w:rPr>
          <w:b/>
        </w:rPr>
      </w:pPr>
      <w:r w:rsidRPr="00241C16">
        <w:rPr>
          <w:b/>
        </w:rPr>
        <w:t>DNase treatment and clean up</w:t>
      </w:r>
    </w:p>
    <w:p w14:paraId="33E73669" w14:textId="6E837CDB" w:rsidR="00241C16" w:rsidRPr="00241C16" w:rsidRDefault="00241C16" w:rsidP="00241C16">
      <w:pPr>
        <w:pStyle w:val="ListParagraph"/>
        <w:numPr>
          <w:ilvl w:val="0"/>
          <w:numId w:val="1"/>
        </w:numPr>
      </w:pPr>
      <w:r>
        <w:t>Add 350</w:t>
      </w:r>
      <w:r>
        <w:rPr>
          <w:rFonts w:ascii="Calibri" w:hAnsi="Calibri"/>
        </w:rPr>
        <w:t>µl</w:t>
      </w:r>
      <w:r>
        <w:rPr>
          <w:rFonts w:ascii="Calibri" w:hAnsi="Calibri"/>
        </w:rPr>
        <w:t xml:space="preserve"> Buffer RW1 and spin 15 sec ≥ 8,000g at room temperature, discard flowthrough</w:t>
      </w:r>
    </w:p>
    <w:p w14:paraId="7EF3EACB" w14:textId="58C167CC" w:rsidR="00241C16" w:rsidRPr="00241C16" w:rsidRDefault="00241C16" w:rsidP="00241C16">
      <w:pPr>
        <w:pStyle w:val="ListParagraph"/>
        <w:numPr>
          <w:ilvl w:val="0"/>
          <w:numId w:val="1"/>
        </w:numPr>
      </w:pPr>
      <w:r>
        <w:rPr>
          <w:rFonts w:ascii="Calibri" w:hAnsi="Calibri"/>
        </w:rPr>
        <w:t>Add 80</w:t>
      </w:r>
      <w:r>
        <w:rPr>
          <w:rFonts w:ascii="Calibri" w:hAnsi="Calibri"/>
        </w:rPr>
        <w:t>µl</w:t>
      </w:r>
      <w:r>
        <w:rPr>
          <w:rFonts w:ascii="Calibri" w:hAnsi="Calibri"/>
        </w:rPr>
        <w:t xml:space="preserve"> (10</w:t>
      </w:r>
      <w:r>
        <w:rPr>
          <w:rFonts w:ascii="Calibri" w:hAnsi="Calibri"/>
        </w:rPr>
        <w:t>µl</w:t>
      </w:r>
      <w:r>
        <w:rPr>
          <w:rFonts w:ascii="Calibri" w:hAnsi="Calibri"/>
        </w:rPr>
        <w:t xml:space="preserve"> DNase stock solution + 70</w:t>
      </w:r>
      <w:r>
        <w:rPr>
          <w:rFonts w:ascii="Calibri" w:hAnsi="Calibri"/>
        </w:rPr>
        <w:t>µl</w:t>
      </w:r>
      <w:r>
        <w:rPr>
          <w:rFonts w:ascii="Calibri" w:hAnsi="Calibri"/>
        </w:rPr>
        <w:t xml:space="preserve"> Buffer RDD) per column and let stand for 15 minutes at room temperature</w:t>
      </w:r>
    </w:p>
    <w:p w14:paraId="1F7EA660" w14:textId="70BB7C23" w:rsidR="00241C16" w:rsidRPr="00241C16" w:rsidRDefault="00241C16" w:rsidP="00241C16">
      <w:pPr>
        <w:pStyle w:val="ListParagraph"/>
        <w:numPr>
          <w:ilvl w:val="0"/>
          <w:numId w:val="1"/>
        </w:numPr>
      </w:pPr>
      <w:r>
        <w:rPr>
          <w:rFonts w:ascii="Calibri" w:hAnsi="Calibri"/>
        </w:rPr>
        <w:t>Add 350</w:t>
      </w:r>
      <w:r>
        <w:rPr>
          <w:rFonts w:ascii="Calibri" w:hAnsi="Calibri"/>
        </w:rPr>
        <w:t>µl</w:t>
      </w:r>
      <w:r>
        <w:rPr>
          <w:rFonts w:ascii="Calibri" w:hAnsi="Calibri"/>
        </w:rPr>
        <w:t xml:space="preserve"> RW1 to column and spin 15 sec ≥ 8,000g at room temperature, discard flowthrough</w:t>
      </w:r>
    </w:p>
    <w:p w14:paraId="1FA3FA06" w14:textId="70981F5B" w:rsidR="00241C16" w:rsidRPr="00241C16" w:rsidRDefault="00241C16" w:rsidP="00241C16">
      <w:pPr>
        <w:pStyle w:val="ListParagraph"/>
        <w:numPr>
          <w:ilvl w:val="0"/>
          <w:numId w:val="1"/>
        </w:numPr>
      </w:pPr>
      <w:r>
        <w:t>Add 500</w:t>
      </w:r>
      <w:r>
        <w:rPr>
          <w:rFonts w:ascii="Calibri" w:hAnsi="Calibri"/>
        </w:rPr>
        <w:t>µl</w:t>
      </w:r>
      <w:r>
        <w:rPr>
          <w:rFonts w:ascii="Calibri" w:hAnsi="Calibri"/>
        </w:rPr>
        <w:t xml:space="preserve"> RPE to column and spin 2 minutes ≥ 8,000g at room temperature, discard flowthrough</w:t>
      </w:r>
    </w:p>
    <w:p w14:paraId="16F7DC60" w14:textId="2CFDF5C0" w:rsidR="00241C16" w:rsidRPr="00241C16" w:rsidRDefault="00F74797" w:rsidP="00241C16">
      <w:pPr>
        <w:pStyle w:val="ListParagraph"/>
        <w:numPr>
          <w:ilvl w:val="1"/>
          <w:numId w:val="1"/>
        </w:numPr>
      </w:pPr>
      <w:r>
        <w:rPr>
          <w:rFonts w:ascii="Calibri" w:hAnsi="Calibri"/>
        </w:rPr>
        <w:t>S</w:t>
      </w:r>
      <w:r w:rsidR="00241C16">
        <w:rPr>
          <w:rFonts w:ascii="Calibri" w:hAnsi="Calibri"/>
        </w:rPr>
        <w:t>pin</w:t>
      </w:r>
      <w:r>
        <w:rPr>
          <w:rFonts w:ascii="Calibri" w:hAnsi="Calibri"/>
        </w:rPr>
        <w:t xml:space="preserve"> again</w:t>
      </w:r>
      <w:r w:rsidR="00241C16">
        <w:rPr>
          <w:rFonts w:ascii="Calibri" w:hAnsi="Calibri"/>
        </w:rPr>
        <w:t xml:space="preserve"> 1 minute ≥ 8,000g before </w:t>
      </w:r>
      <w:r w:rsidR="00241C16">
        <w:rPr>
          <w:rFonts w:ascii="Calibri" w:hAnsi="Calibri"/>
        </w:rPr>
        <w:t>placing into clean tube and adding water (gets off last bit of EtOH)</w:t>
      </w:r>
    </w:p>
    <w:p w14:paraId="3249D0C8" w14:textId="65689346" w:rsidR="00241C16" w:rsidRPr="00F74797" w:rsidRDefault="00F74797" w:rsidP="00F74797">
      <w:pPr>
        <w:pStyle w:val="ListParagraph"/>
        <w:numPr>
          <w:ilvl w:val="0"/>
          <w:numId w:val="1"/>
        </w:numPr>
      </w:pPr>
      <w:r>
        <w:t>Transfer column to new 1.5</w:t>
      </w:r>
      <w:r>
        <w:rPr>
          <w:rFonts w:ascii="Calibri" w:hAnsi="Calibri"/>
        </w:rPr>
        <w:t>µl</w:t>
      </w:r>
      <w:r>
        <w:rPr>
          <w:rFonts w:ascii="Calibri" w:hAnsi="Calibri"/>
        </w:rPr>
        <w:t xml:space="preserve"> collection tube and add 30</w:t>
      </w:r>
      <w:r>
        <w:rPr>
          <w:rFonts w:ascii="Calibri" w:hAnsi="Calibri"/>
        </w:rPr>
        <w:t>µl</w:t>
      </w:r>
      <w:r>
        <w:rPr>
          <w:rFonts w:ascii="Calibri" w:hAnsi="Calibri"/>
        </w:rPr>
        <w:t xml:space="preserve"> RNase free water directly onto the column membrane</w:t>
      </w:r>
    </w:p>
    <w:p w14:paraId="1EF984CE" w14:textId="6B54A0C5" w:rsidR="00F74797" w:rsidRPr="00F74797" w:rsidRDefault="00F74797" w:rsidP="00F74797">
      <w:pPr>
        <w:pStyle w:val="ListParagraph"/>
        <w:numPr>
          <w:ilvl w:val="1"/>
          <w:numId w:val="1"/>
        </w:numPr>
      </w:pPr>
      <w:r>
        <w:rPr>
          <w:rFonts w:ascii="Calibri" w:hAnsi="Calibri"/>
        </w:rPr>
        <w:t>Allow sample to sit at room temperature for 1-2 minutes</w:t>
      </w:r>
    </w:p>
    <w:p w14:paraId="77E6C65C" w14:textId="299E0B14" w:rsidR="00F74797" w:rsidRPr="00F74797" w:rsidRDefault="00F74797" w:rsidP="00F74797">
      <w:pPr>
        <w:pStyle w:val="ListParagraph"/>
        <w:numPr>
          <w:ilvl w:val="1"/>
          <w:numId w:val="1"/>
        </w:numPr>
      </w:pPr>
      <w:r>
        <w:rPr>
          <w:rFonts w:ascii="Calibri" w:hAnsi="Calibri"/>
        </w:rPr>
        <w:t>Spin 1 minute at full speed at room temperature to elute RNA</w:t>
      </w:r>
    </w:p>
    <w:p w14:paraId="561F64F1" w14:textId="5F96EF56" w:rsidR="00F74797" w:rsidRPr="00F74797" w:rsidRDefault="00F74797" w:rsidP="00F74797">
      <w:pPr>
        <w:pStyle w:val="ListParagraph"/>
        <w:numPr>
          <w:ilvl w:val="0"/>
          <w:numId w:val="1"/>
        </w:numPr>
      </w:pPr>
      <w:r>
        <w:t>Measure RNA concentration with Qubit RNA HS Assay</w:t>
      </w:r>
      <w:bookmarkStart w:id="0" w:name="_GoBack"/>
      <w:bookmarkEnd w:id="0"/>
    </w:p>
    <w:p w14:paraId="65CDF788" w14:textId="2F1BBC9B" w:rsidR="00F74797" w:rsidRDefault="00F74797" w:rsidP="00F74797">
      <w:pPr>
        <w:pStyle w:val="ListParagraph"/>
        <w:numPr>
          <w:ilvl w:val="0"/>
          <w:numId w:val="1"/>
        </w:numPr>
      </w:pPr>
      <w:r>
        <w:rPr>
          <w:rFonts w:ascii="Calibri" w:hAnsi="Calibri"/>
        </w:rPr>
        <w:t>Store RNA at -80C until use</w:t>
      </w:r>
    </w:p>
    <w:sectPr w:rsidR="00F74797" w:rsidSect="00912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1B6147"/>
    <w:multiLevelType w:val="hybridMultilevel"/>
    <w:tmpl w:val="68E81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767"/>
    <w:rsid w:val="0016579B"/>
    <w:rsid w:val="00170F2D"/>
    <w:rsid w:val="00241C16"/>
    <w:rsid w:val="002F163B"/>
    <w:rsid w:val="002F4C9B"/>
    <w:rsid w:val="0035756A"/>
    <w:rsid w:val="00510325"/>
    <w:rsid w:val="00572AA8"/>
    <w:rsid w:val="00585767"/>
    <w:rsid w:val="007E796C"/>
    <w:rsid w:val="008E5924"/>
    <w:rsid w:val="00912C06"/>
    <w:rsid w:val="00A01121"/>
    <w:rsid w:val="00A30663"/>
    <w:rsid w:val="00A51D5A"/>
    <w:rsid w:val="00BD3D91"/>
    <w:rsid w:val="00DA40C9"/>
    <w:rsid w:val="00F7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6DECB"/>
  <w15:chartTrackingRefBased/>
  <w15:docId w15:val="{8F27E7B4-C2AD-0241-9E24-BAD81A40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7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0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eople.oregonstate.edu/~weisv/assets/trizol_rneasyhybrid.pdf" TargetMode="External"/><Relationship Id="rId5" Type="http://schemas.openxmlformats.org/officeDocument/2006/relationships/hyperlink" Target="https://www.researchgate.net/post/Could_anyone_tell_me_which_is_the_best_method_to_extract_total_RNA_from_in_vitro_cultured_Plasmodium_falciparum_strai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2018-09-10T17:19:00Z</dcterms:created>
  <dcterms:modified xsi:type="dcterms:W3CDTF">2018-09-10T17:54:00Z</dcterms:modified>
</cp:coreProperties>
</file>