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768" w:rsidRDefault="00CF1768">
      <w:bookmarkStart w:id="0" w:name="_GoBack"/>
      <w:bookmarkEnd w:id="0"/>
    </w:p>
    <w:p w:rsidR="00CF1768" w:rsidRDefault="00CF1768"/>
    <w:p w:rsidR="00CF1768" w:rsidRDefault="00CF1768"/>
    <w:p w:rsidR="00CF1768" w:rsidRDefault="00CF1768"/>
    <w:p w:rsidR="00CF1768" w:rsidRDefault="004D6683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驰</w:t>
      </w:r>
      <w:r>
        <w:rPr>
          <w:rFonts w:eastAsia="黑体"/>
          <w:b/>
          <w:color w:val="113A33"/>
          <w:sz w:val="68"/>
        </w:rPr>
        <w:t xml:space="preserve"> M E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CF1768" w:rsidRDefault="004D6683">
      <w:pPr>
        <w:jc w:val="center"/>
      </w:pPr>
      <w:r>
        <w:rPr>
          <w:rFonts w:eastAsia="黑体"/>
          <w:b/>
          <w:sz w:val="44"/>
        </w:rPr>
        <w:t>测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试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告</w:t>
      </w:r>
    </w:p>
    <w:p w:rsidR="00CF1768" w:rsidRDefault="004D6683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三层自动化测试</w:t>
      </w:r>
      <w:r>
        <w:rPr>
          <w:rFonts w:eastAsia="楷体"/>
          <w:color w:val="6B7786"/>
          <w:sz w:val="26"/>
        </w:rPr>
        <w:t xml:space="preserve"> 150 </w:t>
      </w:r>
      <w:r>
        <w:rPr>
          <w:rFonts w:eastAsia="楷体"/>
          <w:color w:val="6B7786"/>
          <w:sz w:val="26"/>
        </w:rPr>
        <w:t>项</w:t>
      </w:r>
      <w:r>
        <w:rPr>
          <w:rFonts w:eastAsia="楷体"/>
          <w:color w:val="6B7786"/>
          <w:sz w:val="26"/>
        </w:rPr>
        <w:t xml:space="preserve"> + 171 </w:t>
      </w:r>
      <w:r>
        <w:rPr>
          <w:rFonts w:eastAsia="楷体"/>
          <w:color w:val="6B7786"/>
          <w:sz w:val="26"/>
        </w:rPr>
        <w:t>检查点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质量门禁</w:t>
      </w:r>
      <w:r>
        <w:rPr>
          <w:rFonts w:eastAsia="楷体"/>
          <w:color w:val="6B7786"/>
          <w:sz w:val="26"/>
        </w:rPr>
        <w:t xml:space="preserve"> PASS · </w:t>
      </w:r>
      <w:r>
        <w:rPr>
          <w:rFonts w:eastAsia="楷体"/>
          <w:color w:val="6B7786"/>
          <w:sz w:val="26"/>
        </w:rPr>
        <w:t>放行部署</w:t>
      </w:r>
      <w:r>
        <w:rPr>
          <w:rFonts w:eastAsia="楷体"/>
          <w:color w:val="6B7786"/>
          <w:sz w:val="26"/>
        </w:rPr>
        <w:t xml:space="preserve"> ——</w:t>
      </w:r>
    </w:p>
    <w:p w:rsidR="00CF1768" w:rsidRDefault="00CF1768"/>
    <w:p w:rsidR="00CF1768" w:rsidRDefault="00CF1768"/>
    <w:p w:rsidR="00CF1768" w:rsidRDefault="00CF1768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CF1768" w:rsidRDefault="004D6683">
            <w:r>
              <w:t>飞驰</w:t>
            </w:r>
            <w:r>
              <w:t>MES</w:t>
            </w:r>
            <w:r>
              <w:t>系统建设项目（</w:t>
            </w:r>
            <w:r>
              <w:t>Feichi MES</w:t>
            </w:r>
            <w:r>
              <w:t>）</w:t>
            </w:r>
          </w:p>
        </w:tc>
      </w:tr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CF1768" w:rsidRDefault="004D6683">
            <w:r>
              <w:t>V1.0</w:t>
            </w:r>
          </w:p>
        </w:tc>
      </w:tr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CF1768" w:rsidRDefault="004D6683">
            <w:r>
              <w:t>飞驰精密制造（苏州）有限公司</w:t>
            </w:r>
            <w:r>
              <w:t xml:space="preserve"> · </w:t>
            </w:r>
            <w:r>
              <w:t>制造信息化项目组</w:t>
            </w:r>
          </w:p>
        </w:tc>
      </w:tr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CF1768" w:rsidRDefault="004D6683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CF1768" w:rsidRDefault="004D6683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CF1768">
        <w:trPr>
          <w:jc w:val="center"/>
        </w:trPr>
        <w:tc>
          <w:tcPr>
            <w:tcW w:w="2268" w:type="dxa"/>
            <w:shd w:val="clear" w:color="auto" w:fill="EAF2FB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CF1768" w:rsidRDefault="004D6683">
            <w:r>
              <w:t>评审通过</w:t>
            </w:r>
            <w:r>
              <w:t xml:space="preserve"> · </w:t>
            </w:r>
            <w:r>
              <w:t>放行部署</w:t>
            </w:r>
          </w:p>
        </w:tc>
      </w:tr>
    </w:tbl>
    <w:p w:rsidR="00CF1768" w:rsidRDefault="004D6683">
      <w:r>
        <w:br w:type="page"/>
      </w:r>
    </w:p>
    <w:p w:rsidR="00CF1768" w:rsidRDefault="004D6683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9828" w:history="1">
        <w:r w:rsidRPr="002A7B4D">
          <w:rPr>
            <w:rStyle w:val="aff1"/>
            <w:noProof/>
          </w:rPr>
          <w:t xml:space="preserve">1 </w:t>
        </w:r>
        <w:r w:rsidRPr="002A7B4D">
          <w:rPr>
            <w:rStyle w:val="aff1"/>
            <w:rFonts w:hint="eastAsia"/>
            <w:noProof/>
          </w:rPr>
          <w:t>测试概述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29" w:history="1">
        <w:r w:rsidRPr="002A7B4D">
          <w:rPr>
            <w:rStyle w:val="aff1"/>
            <w:noProof/>
          </w:rPr>
          <w:t xml:space="preserve">1.1 </w:t>
        </w:r>
        <w:r w:rsidRPr="002A7B4D">
          <w:rPr>
            <w:rStyle w:val="aff1"/>
            <w:rFonts w:hint="eastAsia"/>
            <w:noProof/>
          </w:rPr>
          <w:t>测试目标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0" w:history="1">
        <w:r w:rsidRPr="002A7B4D">
          <w:rPr>
            <w:rStyle w:val="aff1"/>
            <w:noProof/>
          </w:rPr>
          <w:t xml:space="preserve">1.2 </w:t>
        </w:r>
        <w:r w:rsidRPr="002A7B4D">
          <w:rPr>
            <w:rStyle w:val="aff1"/>
            <w:rFonts w:hint="eastAsia"/>
            <w:noProof/>
          </w:rPr>
          <w:t>测试范围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1" w:history="1">
        <w:r w:rsidRPr="002A7B4D">
          <w:rPr>
            <w:rStyle w:val="aff1"/>
            <w:noProof/>
          </w:rPr>
          <w:t xml:space="preserve">1.3 </w:t>
        </w:r>
        <w:r w:rsidRPr="002A7B4D">
          <w:rPr>
            <w:rStyle w:val="aff1"/>
            <w:rFonts w:hint="eastAsia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2" w:history="1">
        <w:r w:rsidRPr="002A7B4D">
          <w:rPr>
            <w:rStyle w:val="aff1"/>
            <w:noProof/>
          </w:rPr>
          <w:t xml:space="preserve">1.4 </w:t>
        </w:r>
        <w:r w:rsidRPr="002A7B4D">
          <w:rPr>
            <w:rStyle w:val="aff1"/>
            <w:rFonts w:hint="eastAsia"/>
            <w:noProof/>
          </w:rPr>
          <w:t>测试方法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33" w:history="1">
        <w:r w:rsidRPr="002A7B4D">
          <w:rPr>
            <w:rStyle w:val="aff1"/>
            <w:noProof/>
          </w:rPr>
          <w:t xml:space="preserve">2 </w:t>
        </w:r>
        <w:r w:rsidRPr="002A7B4D">
          <w:rPr>
            <w:rStyle w:val="aff1"/>
            <w:rFonts w:hint="eastAsia"/>
            <w:noProof/>
          </w:rPr>
          <w:t>测试结果汇总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4" w:history="1">
        <w:r w:rsidRPr="002A7B4D">
          <w:rPr>
            <w:rStyle w:val="aff1"/>
            <w:noProof/>
          </w:rPr>
          <w:t xml:space="preserve">2.1 </w:t>
        </w:r>
        <w:r w:rsidRPr="002A7B4D">
          <w:rPr>
            <w:rStyle w:val="aff1"/>
            <w:rFonts w:hint="eastAsia"/>
            <w:noProof/>
          </w:rPr>
          <w:t>总体结论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5" w:history="1">
        <w:r w:rsidRPr="002A7B4D">
          <w:rPr>
            <w:rStyle w:val="aff1"/>
            <w:noProof/>
          </w:rPr>
          <w:t xml:space="preserve">2.2 </w:t>
        </w:r>
        <w:r w:rsidRPr="002A7B4D">
          <w:rPr>
            <w:rStyle w:val="aff1"/>
            <w:rFonts w:hint="eastAsia"/>
            <w:noProof/>
          </w:rPr>
          <w:t>单元测试明细（</w:t>
        </w:r>
        <w:r w:rsidRPr="002A7B4D">
          <w:rPr>
            <w:rStyle w:val="aff1"/>
            <w:noProof/>
          </w:rPr>
          <w:t xml:space="preserve">66 </w:t>
        </w:r>
        <w:r w:rsidRPr="002A7B4D">
          <w:rPr>
            <w:rStyle w:val="aff1"/>
            <w:rFonts w:hint="eastAsia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6" w:history="1">
        <w:r w:rsidRPr="002A7B4D">
          <w:rPr>
            <w:rStyle w:val="aff1"/>
            <w:noProof/>
          </w:rPr>
          <w:t xml:space="preserve">2.3 </w:t>
        </w:r>
        <w:r w:rsidRPr="002A7B4D">
          <w:rPr>
            <w:rStyle w:val="aff1"/>
            <w:rFonts w:hint="eastAsia"/>
            <w:noProof/>
          </w:rPr>
          <w:t>接口测试明细（</w:t>
        </w:r>
        <w:r w:rsidRPr="002A7B4D">
          <w:rPr>
            <w:rStyle w:val="aff1"/>
            <w:noProof/>
          </w:rPr>
          <w:t xml:space="preserve">78 </w:t>
        </w:r>
        <w:r w:rsidRPr="002A7B4D">
          <w:rPr>
            <w:rStyle w:val="aff1"/>
            <w:rFonts w:hint="eastAsia"/>
            <w:noProof/>
          </w:rPr>
          <w:t>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7" w:history="1">
        <w:r w:rsidRPr="002A7B4D">
          <w:rPr>
            <w:rStyle w:val="aff1"/>
            <w:noProof/>
          </w:rPr>
          <w:t xml:space="preserve">2.4 </w:t>
        </w:r>
        <w:r w:rsidRPr="002A7B4D">
          <w:rPr>
            <w:rStyle w:val="aff1"/>
            <w:rFonts w:hint="eastAsia"/>
            <w:noProof/>
          </w:rPr>
          <w:t>端到端明细（</w:t>
        </w:r>
        <w:r w:rsidRPr="002A7B4D">
          <w:rPr>
            <w:rStyle w:val="aff1"/>
            <w:noProof/>
          </w:rPr>
          <w:t xml:space="preserve">6 </w:t>
        </w:r>
        <w:r w:rsidRPr="002A7B4D">
          <w:rPr>
            <w:rStyle w:val="aff1"/>
            <w:rFonts w:hint="eastAsia"/>
            <w:noProof/>
          </w:rPr>
          <w:t>项，</w:t>
        </w:r>
        <w:r w:rsidRPr="002A7B4D">
          <w:rPr>
            <w:rStyle w:val="aff1"/>
            <w:noProof/>
          </w:rPr>
          <w:t>Playwright</w:t>
        </w:r>
        <w:r w:rsidRPr="002A7B4D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8" w:history="1">
        <w:r w:rsidRPr="002A7B4D">
          <w:rPr>
            <w:rStyle w:val="aff1"/>
            <w:noProof/>
          </w:rPr>
          <w:t xml:space="preserve">2.5 </w:t>
        </w:r>
        <w:r w:rsidRPr="002A7B4D">
          <w:rPr>
            <w:rStyle w:val="aff1"/>
            <w:rFonts w:hint="eastAsia"/>
            <w:noProof/>
          </w:rPr>
          <w:t>业务主线冒烟（</w:t>
        </w:r>
        <w:r w:rsidRPr="002A7B4D">
          <w:rPr>
            <w:rStyle w:val="aff1"/>
            <w:noProof/>
          </w:rPr>
          <w:t xml:space="preserve">153 </w:t>
        </w:r>
        <w:r w:rsidRPr="002A7B4D">
          <w:rPr>
            <w:rStyle w:val="aff1"/>
            <w:rFonts w:hint="eastAsia"/>
            <w:noProof/>
          </w:rPr>
          <w:t>检查点）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28"/>
        <w:tabs>
          <w:tab w:val="right" w:leader="dot" w:pos="8948"/>
        </w:tabs>
        <w:rPr>
          <w:noProof/>
        </w:rPr>
      </w:pPr>
      <w:hyperlink w:anchor="_Toc243429839" w:history="1">
        <w:r w:rsidRPr="002A7B4D">
          <w:rPr>
            <w:rStyle w:val="aff1"/>
            <w:noProof/>
          </w:rPr>
          <w:t xml:space="preserve">2.6 </w:t>
        </w:r>
        <w:r w:rsidRPr="002A7B4D">
          <w:rPr>
            <w:rStyle w:val="aff1"/>
            <w:rFonts w:hint="eastAsia"/>
            <w:noProof/>
          </w:rPr>
          <w:t>离线</w:t>
        </w:r>
        <w:r w:rsidRPr="002A7B4D">
          <w:rPr>
            <w:rStyle w:val="aff1"/>
            <w:noProof/>
          </w:rPr>
          <w:t xml:space="preserve"> DEMO </w:t>
        </w:r>
        <w:r w:rsidRPr="002A7B4D">
          <w:rPr>
            <w:rStyle w:val="aff1"/>
            <w:rFonts w:hint="eastAsia"/>
            <w:noProof/>
          </w:rPr>
          <w:t>冒烟（</w:t>
        </w:r>
        <w:r w:rsidRPr="002A7B4D">
          <w:rPr>
            <w:rStyle w:val="aff1"/>
            <w:noProof/>
          </w:rPr>
          <w:t xml:space="preserve">18 </w:t>
        </w:r>
        <w:r w:rsidRPr="002A7B4D">
          <w:rPr>
            <w:rStyle w:val="aff1"/>
            <w:rFonts w:hint="eastAsia"/>
            <w:noProof/>
          </w:rPr>
          <w:t>检查点）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40" w:history="1">
        <w:r w:rsidRPr="002A7B4D">
          <w:rPr>
            <w:rStyle w:val="aff1"/>
            <w:noProof/>
          </w:rPr>
          <w:t xml:space="preserve">3 </w:t>
        </w:r>
        <w:r w:rsidRPr="002A7B4D">
          <w:rPr>
            <w:rStyle w:val="aff1"/>
            <w:rFonts w:hint="eastAsia"/>
            <w:noProof/>
          </w:rPr>
          <w:t>缺陷记录与修复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41" w:history="1">
        <w:r w:rsidRPr="002A7B4D">
          <w:rPr>
            <w:rStyle w:val="aff1"/>
            <w:noProof/>
          </w:rPr>
          <w:t xml:space="preserve">4 </w:t>
        </w:r>
        <w:r w:rsidRPr="002A7B4D">
          <w:rPr>
            <w:rStyle w:val="aff1"/>
            <w:rFonts w:hint="eastAsia"/>
            <w:noProof/>
          </w:rPr>
          <w:t>非功能验证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42" w:history="1">
        <w:r w:rsidRPr="002A7B4D">
          <w:rPr>
            <w:rStyle w:val="aff1"/>
            <w:noProof/>
          </w:rPr>
          <w:t xml:space="preserve">5 </w:t>
        </w:r>
        <w:r w:rsidRPr="002A7B4D">
          <w:rPr>
            <w:rStyle w:val="aff1"/>
            <w:rFonts w:hint="eastAsia"/>
            <w:noProof/>
          </w:rPr>
          <w:t>验收对照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43" w:history="1">
        <w:r w:rsidRPr="002A7B4D">
          <w:rPr>
            <w:rStyle w:val="aff1"/>
            <w:noProof/>
          </w:rPr>
          <w:t xml:space="preserve">6 </w:t>
        </w:r>
        <w:r w:rsidRPr="002A7B4D">
          <w:rPr>
            <w:rStyle w:val="aff1"/>
            <w:rFonts w:hint="eastAsia"/>
            <w:noProof/>
          </w:rPr>
          <w:t>测试结论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D6683" w:rsidRDefault="004D6683">
      <w:pPr>
        <w:pStyle w:val="13"/>
        <w:tabs>
          <w:tab w:val="right" w:leader="dot" w:pos="8948"/>
        </w:tabs>
        <w:rPr>
          <w:noProof/>
        </w:rPr>
      </w:pPr>
      <w:hyperlink w:anchor="_Toc243429844" w:history="1">
        <w:r w:rsidRPr="002A7B4D">
          <w:rPr>
            <w:rStyle w:val="aff1"/>
            <w:noProof/>
          </w:rPr>
          <w:t xml:space="preserve">7 </w:t>
        </w:r>
        <w:r w:rsidRPr="002A7B4D">
          <w:rPr>
            <w:rStyle w:val="aff1"/>
            <w:rFonts w:hint="eastAsia"/>
            <w:noProof/>
          </w:rPr>
          <w:t>复现方式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F1768" w:rsidRDefault="004D6683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CF1768">
        <w:trPr>
          <w:jc w:val="center"/>
        </w:trPr>
        <w:tc>
          <w:tcPr>
            <w:tcW w:w="8787" w:type="dxa"/>
            <w:shd w:val="clear" w:color="auto" w:fill="EAF2FB"/>
          </w:tcPr>
          <w:p w:rsidR="00CF1768" w:rsidRDefault="004D6683">
            <w:pPr>
              <w:spacing w:line="312" w:lineRule="auto"/>
            </w:pPr>
            <w:r>
              <w:rPr>
                <w:rFonts w:eastAsia="黑体"/>
                <w:b/>
                <w:color w:val="1E6E5A"/>
                <w:sz w:val="19"/>
              </w:rPr>
              <w:t xml:space="preserve">◆ </w:t>
            </w:r>
            <w:r>
              <w:rPr>
                <w:rFonts w:eastAsia="黑体"/>
                <w:b/>
                <w:color w:val="1E6E5A"/>
                <w:sz w:val="19"/>
              </w:rPr>
              <w:t>版本</w:t>
            </w:r>
            <w:r>
              <w:rPr>
                <w:rFonts w:eastAsia="黑体"/>
                <w:b/>
                <w:color w:val="1E6E5A"/>
                <w:sz w:val="19"/>
              </w:rPr>
              <w:t xml:space="preserve"> </w:t>
            </w:r>
            <w:r>
              <w:rPr>
                <w:rFonts w:eastAsia="黑体"/>
                <w:b/>
                <w:color w:val="1E6E5A"/>
                <w:sz w:val="19"/>
              </w:rPr>
              <w:t>：</w:t>
            </w:r>
            <w:r>
              <w:rPr>
                <w:sz w:val="19"/>
              </w:rPr>
              <w:t>版本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｜</w:t>
            </w:r>
            <w:r>
              <w:rPr>
                <w:sz w:val="19"/>
              </w:rPr>
              <w:t xml:space="preserve"> V1.0 · 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测试结论：通过（放行部署）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1"/>
      </w:pPr>
      <w:bookmarkStart w:id="1" w:name="_Toc243429828"/>
      <w:r>
        <w:lastRenderedPageBreak/>
        <w:t xml:space="preserve">1 </w:t>
      </w:r>
      <w:r>
        <w:t>测试概述</w:t>
      </w:r>
      <w:bookmarkEnd w:id="1"/>
    </w:p>
    <w:p w:rsidR="00CF1768" w:rsidRDefault="004D6683">
      <w:pPr>
        <w:pStyle w:val="21"/>
      </w:pPr>
      <w:bookmarkStart w:id="2" w:name="_Toc243429829"/>
      <w:r>
        <w:t xml:space="preserve">1.1 </w:t>
      </w:r>
      <w:r>
        <w:t>测试目标</w:t>
      </w:r>
      <w:bookmarkEnd w:id="2"/>
    </w:p>
    <w:p w:rsidR="00CF1768" w:rsidRDefault="004D6683">
      <w:r>
        <w:t>验证飞驰</w:t>
      </w:r>
      <w:r>
        <w:t>MES</w:t>
      </w:r>
      <w:r>
        <w:t>系统</w:t>
      </w:r>
      <w:r>
        <w:t xml:space="preserve"> V1.0 </w:t>
      </w:r>
      <w:r>
        <w:t>是否满足建设方案的验收标准：工单六态全流程可走通、五道闸口按规则拦截、指标口径与手工核算一致、批次可秒级追溯、三通道集成可用、前端</w:t>
      </w:r>
      <w:r>
        <w:t xml:space="preserve"> 14 </w:t>
      </w:r>
      <w:r>
        <w:t>页可用且无脚本错误、离线</w:t>
      </w:r>
      <w:r>
        <w:t xml:space="preserve"> DEMO </w:t>
      </w:r>
      <w:r>
        <w:t>可独立演示。</w:t>
      </w:r>
    </w:p>
    <w:p w:rsidR="00CF1768" w:rsidRDefault="004D6683">
      <w:pPr>
        <w:pStyle w:val="21"/>
      </w:pPr>
      <w:bookmarkStart w:id="3" w:name="_Toc243429830"/>
      <w:r>
        <w:t xml:space="preserve">1.2 </w:t>
      </w:r>
      <w:r>
        <w:t>测试范围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覆盖内容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用例数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单元测试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backend/mes.py </w:t>
            </w:r>
            <w:r>
              <w:rPr>
                <w:sz w:val="17"/>
              </w:rPr>
              <w:t>业务内核全部纯函数（状态机、闸口、</w:t>
            </w:r>
            <w:r>
              <w:rPr>
                <w:sz w:val="17"/>
              </w:rPr>
              <w:t>OEE</w:t>
            </w:r>
            <w:r>
              <w:rPr>
                <w:sz w:val="17"/>
              </w:rPr>
              <w:t>、质量、齐套、设备、产线、追溯、工具函数）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66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接口测试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80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REST </w:t>
            </w:r>
            <w:r>
              <w:rPr>
                <w:sz w:val="17"/>
              </w:rPr>
              <w:t>路由中的核心</w:t>
            </w:r>
            <w:r>
              <w:rPr>
                <w:sz w:val="17"/>
              </w:rPr>
              <w:t xml:space="preserve"> 60 </w:t>
            </w:r>
            <w:r>
              <w:rPr>
                <w:sz w:val="17"/>
              </w:rPr>
              <w:t>余条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全链路业务闭环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权限矩阵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集成三通道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78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端到端测试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浏览器真实交互：登录、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页渲染、新建工单、详情闸口、报工弹层、导出、图表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开发期冒烟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tools/smoke_api.py </w:t>
            </w:r>
            <w:r>
              <w:rPr>
                <w:sz w:val="17"/>
              </w:rPr>
              <w:t>业务主线冒烟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153 </w:t>
            </w:r>
            <w:r>
              <w:rPr>
                <w:sz w:val="17"/>
              </w:rPr>
              <w:t>检查点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冒烟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离线单文件：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页渲染</w:t>
            </w:r>
            <w:r>
              <w:rPr>
                <w:sz w:val="17"/>
              </w:rPr>
              <w:t xml:space="preserve"> + 4 </w:t>
            </w:r>
            <w:r>
              <w:rPr>
                <w:sz w:val="17"/>
              </w:rPr>
              <w:t>类写操作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检查点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合计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CF1768">
            <w:pPr>
              <w:jc w:val="center"/>
            </w:pP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150 </w:t>
            </w:r>
            <w:r>
              <w:rPr>
                <w:sz w:val="17"/>
              </w:rPr>
              <w:t>项自动化</w:t>
            </w:r>
            <w:r>
              <w:rPr>
                <w:sz w:val="17"/>
              </w:rPr>
              <w:t xml:space="preserve"> + 171 </w:t>
            </w:r>
            <w:r>
              <w:rPr>
                <w:sz w:val="17"/>
              </w:rPr>
              <w:t>项冒烟检查点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21"/>
      </w:pPr>
      <w:bookmarkStart w:id="4" w:name="_Toc243429831"/>
      <w:r>
        <w:t xml:space="preserve">1.3 </w:t>
      </w:r>
      <w:r>
        <w:t>测试环境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CF1768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配置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操作系统</w:t>
            </w:r>
          </w:p>
        </w:tc>
        <w:tc>
          <w:tcPr>
            <w:tcW w:w="4479" w:type="dxa"/>
            <w:vAlign w:val="center"/>
          </w:tcPr>
          <w:p w:rsidR="00CF1768" w:rsidRDefault="004D6683">
            <w:r>
              <w:rPr>
                <w:sz w:val="17"/>
              </w:rPr>
              <w:t>Windows 11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22H2</w:t>
            </w:r>
            <w:r>
              <w:rPr>
                <w:sz w:val="17"/>
              </w:rPr>
              <w:t>）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Python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3.13.12</w:t>
            </w:r>
            <w:r>
              <w:rPr>
                <w:sz w:val="17"/>
              </w:rPr>
              <w:t>（标准库，无三方依赖）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数据库</w:t>
            </w:r>
          </w:p>
        </w:tc>
        <w:tc>
          <w:tcPr>
            <w:tcW w:w="4479" w:type="dxa"/>
            <w:vAlign w:val="center"/>
          </w:tcPr>
          <w:p w:rsidR="00CF1768" w:rsidRDefault="004D6683">
            <w:r>
              <w:rPr>
                <w:sz w:val="17"/>
              </w:rPr>
              <w:t>SQLite 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WAL </w:t>
            </w:r>
            <w:r>
              <w:rPr>
                <w:sz w:val="17"/>
              </w:rPr>
              <w:t>日志模式）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浏览器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Chromium 130 / Microsoft Edge 130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Playwright </w:t>
            </w:r>
            <w:r>
              <w:rPr>
                <w:sz w:val="17"/>
              </w:rPr>
              <w:t>驱动）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服务端口</w:t>
            </w:r>
          </w:p>
        </w:tc>
        <w:tc>
          <w:tcPr>
            <w:tcW w:w="4479" w:type="dxa"/>
            <w:vAlign w:val="center"/>
          </w:tcPr>
          <w:p w:rsidR="00CF1768" w:rsidRDefault="004D6683">
            <w:r>
              <w:rPr>
                <w:sz w:val="17"/>
              </w:rPr>
              <w:t>测试用临时实例</w:t>
            </w:r>
            <w:r>
              <w:rPr>
                <w:sz w:val="17"/>
              </w:rPr>
              <w:t xml:space="preserve"> 8943</w:t>
            </w:r>
            <w:r>
              <w:rPr>
                <w:sz w:val="17"/>
              </w:rPr>
              <w:t>（接口）</w:t>
            </w:r>
            <w:r>
              <w:rPr>
                <w:sz w:val="17"/>
              </w:rPr>
              <w:t>/ 8944</w:t>
            </w:r>
            <w:r>
              <w:rPr>
                <w:sz w:val="17"/>
              </w:rPr>
              <w:t>（端到端）；开发实例</w:t>
            </w:r>
            <w:r>
              <w:rPr>
                <w:sz w:val="17"/>
              </w:rPr>
              <w:t xml:space="preserve"> 8021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数据集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确定性种子</w:t>
            </w:r>
            <w:r>
              <w:rPr>
                <w:sz w:val="17"/>
              </w:rPr>
              <w:t xml:space="preserve"> SEED=20261020</w:t>
            </w:r>
            <w:r>
              <w:rPr>
                <w:sz w:val="17"/>
              </w:rPr>
              <w:t>、业务日期</w:t>
            </w:r>
            <w:r>
              <w:rPr>
                <w:sz w:val="17"/>
              </w:rPr>
              <w:t xml:space="preserve"> TODAY=2026-10-20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车间</w:t>
            </w:r>
            <w:r>
              <w:rPr>
                <w:sz w:val="17"/>
              </w:rPr>
              <w:t xml:space="preserve"> / 7 </w:t>
            </w:r>
            <w:r>
              <w:rPr>
                <w:sz w:val="17"/>
              </w:rPr>
              <w:t>产线</w:t>
            </w:r>
            <w:r>
              <w:rPr>
                <w:sz w:val="17"/>
              </w:rPr>
              <w:t xml:space="preserve"> / 25 </w:t>
            </w:r>
            <w:r>
              <w:rPr>
                <w:sz w:val="17"/>
              </w:rPr>
              <w:t>工位</w:t>
            </w:r>
            <w:r>
              <w:rPr>
                <w:sz w:val="17"/>
              </w:rPr>
              <w:t xml:space="preserve"> /</w:t>
            </w:r>
            <w:r>
              <w:rPr>
                <w:sz w:val="17"/>
              </w:rPr>
              <w:t xml:space="preserve"> 25 </w:t>
            </w:r>
            <w:r>
              <w:rPr>
                <w:sz w:val="17"/>
              </w:rPr>
              <w:t>设备</w:t>
            </w:r>
            <w:r>
              <w:rPr>
                <w:sz w:val="17"/>
              </w:rPr>
              <w:t xml:space="preserve"> / 26 </w:t>
            </w:r>
            <w:r>
              <w:rPr>
                <w:sz w:val="17"/>
              </w:rPr>
              <w:t>物料</w:t>
            </w:r>
            <w:r>
              <w:rPr>
                <w:sz w:val="17"/>
              </w:rPr>
              <w:t xml:space="preserve"> / 14 BOM / 12 </w:t>
            </w:r>
            <w:r>
              <w:rPr>
                <w:sz w:val="17"/>
              </w:rPr>
              <w:t>工艺</w:t>
            </w:r>
            <w:r>
              <w:rPr>
                <w:sz w:val="17"/>
              </w:rPr>
              <w:t xml:space="preserve"> / 37 </w:t>
            </w:r>
            <w:r>
              <w:rPr>
                <w:sz w:val="17"/>
              </w:rPr>
              <w:t>工单</w:t>
            </w:r>
            <w:r>
              <w:rPr>
                <w:sz w:val="17"/>
              </w:rPr>
              <w:t xml:space="preserve"> / 84 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/ 64 </w:t>
            </w:r>
            <w:r>
              <w:rPr>
                <w:sz w:val="17"/>
              </w:rPr>
              <w:t>检验</w:t>
            </w:r>
            <w:r>
              <w:rPr>
                <w:sz w:val="17"/>
              </w:rPr>
              <w:t xml:space="preserve"> / 20 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/ 55 </w:t>
            </w:r>
            <w:r>
              <w:rPr>
                <w:sz w:val="17"/>
              </w:rPr>
              <w:t>批次</w:t>
            </w:r>
            <w:r>
              <w:rPr>
                <w:sz w:val="17"/>
              </w:rPr>
              <w:t xml:space="preserve"> / 250 </w:t>
            </w:r>
            <w:r>
              <w:rPr>
                <w:sz w:val="17"/>
              </w:rPr>
              <w:t>设备日指标</w:t>
            </w:r>
            <w:r>
              <w:rPr>
                <w:sz w:val="17"/>
              </w:rPr>
              <w:t xml:space="preserve"> / 4 </w:t>
            </w:r>
            <w:r>
              <w:rPr>
                <w:sz w:val="17"/>
              </w:rPr>
              <w:t>安灯</w:t>
            </w:r>
            <w:r>
              <w:rPr>
                <w:sz w:val="17"/>
              </w:rPr>
              <w:t xml:space="preserve"> / 12 </w:t>
            </w:r>
            <w:r>
              <w:rPr>
                <w:sz w:val="17"/>
              </w:rPr>
              <w:t>保养工单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21"/>
      </w:pPr>
      <w:bookmarkStart w:id="5" w:name="_Toc243429832"/>
      <w:r>
        <w:lastRenderedPageBreak/>
        <w:t xml:space="preserve">1.4 </w:t>
      </w:r>
      <w:r>
        <w:t>测试方法</w:t>
      </w:r>
      <w:bookmarkEnd w:id="5"/>
    </w:p>
    <w:p w:rsidR="00CF1768" w:rsidRDefault="004D6683">
      <w:pPr>
        <w:pStyle w:val="a0"/>
        <w:spacing w:line="324" w:lineRule="auto"/>
      </w:pPr>
      <w:r>
        <w:t>确定性数据：随机数种子与</w:t>
      </w:r>
      <w:r>
        <w:t>"</w:t>
      </w:r>
      <w:r>
        <w:t>今天</w:t>
      </w:r>
      <w:r>
        <w:t>"</w:t>
      </w:r>
      <w:r>
        <w:t>均固定，任一次运行的数据完全一致，失败可复现。</w:t>
      </w:r>
    </w:p>
    <w:p w:rsidR="00CF1768" w:rsidRDefault="004D6683">
      <w:pPr>
        <w:pStyle w:val="a0"/>
        <w:spacing w:line="324" w:lineRule="auto"/>
      </w:pPr>
      <w:r>
        <w:t>独立实例：每个测试会话启动独立服务进程与临时数据库（</w:t>
      </w:r>
      <w:r>
        <w:t>FEICHI_DB + FEICHI_PORT</w:t>
      </w:r>
      <w:r>
        <w:t>），不污染开发库，可并行。</w:t>
      </w:r>
    </w:p>
    <w:p w:rsidR="00CF1768" w:rsidRDefault="004D6683">
      <w:pPr>
        <w:pStyle w:val="a0"/>
        <w:spacing w:line="324" w:lineRule="auto"/>
      </w:pPr>
      <w:r>
        <w:t>分层门禁：</w:t>
      </w:r>
      <w:r>
        <w:t xml:space="preserve">python scripts/run_tests.py </w:t>
      </w:r>
      <w:r>
        <w:t>依次跑单元</w:t>
      </w:r>
      <w:r>
        <w:t xml:space="preserve"> → </w:t>
      </w:r>
      <w:r>
        <w:t>接口</w:t>
      </w:r>
      <w:r>
        <w:t xml:space="preserve"> → </w:t>
      </w:r>
      <w:r>
        <w:t>端到端，任一失败即中止并返回非零退出码，用于</w:t>
      </w:r>
      <w:r>
        <w:t xml:space="preserve"> CI </w:t>
      </w:r>
      <w:r>
        <w:t>与</w:t>
      </w:r>
      <w:r>
        <w:t>"</w:t>
      </w:r>
      <w:r>
        <w:t>部署前必须全绿</w:t>
      </w:r>
      <w:r>
        <w:t>"</w:t>
      </w:r>
      <w:r>
        <w:t>。</w:t>
      </w:r>
    </w:p>
    <w:p w:rsidR="00CF1768" w:rsidRDefault="004D6683">
      <w:pPr>
        <w:pStyle w:val="1"/>
      </w:pPr>
      <w:bookmarkStart w:id="6" w:name="_Toc243429833"/>
      <w:r>
        <w:lastRenderedPageBreak/>
        <w:t xml:space="preserve">2 </w:t>
      </w:r>
      <w:r>
        <w:t>测试结果汇总</w:t>
      </w:r>
      <w:bookmarkEnd w:id="6"/>
    </w:p>
    <w:p w:rsidR="00CF1768" w:rsidRDefault="004D6683">
      <w:pPr>
        <w:pStyle w:val="21"/>
      </w:pPr>
      <w:bookmarkStart w:id="7" w:name="_Toc243429834"/>
      <w:r>
        <w:t xml:space="preserve">2.1 </w:t>
      </w:r>
      <w:r>
        <w:t>总体结论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CF1768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通过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失败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耗时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结论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单元测试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2.4 s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接口测试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5.9 s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端到端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32.2 s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业务主线冒烟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153 </w:t>
            </w:r>
            <w:r>
              <w:rPr>
                <w:sz w:val="17"/>
              </w:rPr>
              <w:t>检查点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6 s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冒烟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18 </w:t>
            </w:r>
            <w:r>
              <w:rPr>
                <w:sz w:val="17"/>
              </w:rPr>
              <w:t>检查点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28 s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</w:tbl>
    <w:p w:rsidR="00CF1768" w:rsidRDefault="00CF1768">
      <w:pPr>
        <w:spacing w:after="0"/>
      </w:pPr>
    </w:p>
    <w:p w:rsidR="00CF1768" w:rsidRDefault="004D6683">
      <w:r>
        <w:t>门禁输出：</w:t>
      </w:r>
    </w:p>
    <w:p w:rsidR="00CF1768" w:rsidRDefault="004D6683">
      <w:r>
        <w:t xml:space="preserve">　　</w:t>
      </w:r>
      <w:r>
        <w:t>============================================================</w:t>
      </w:r>
    </w:p>
    <w:p w:rsidR="00CF1768" w:rsidRDefault="004D6683">
      <w:r>
        <w:t xml:space="preserve">　　测试门禁汇总</w:t>
      </w:r>
    </w:p>
    <w:p w:rsidR="00CF1768" w:rsidRDefault="004D6683">
      <w:r>
        <w:t xml:space="preserve">　　</w:t>
      </w:r>
      <w:r>
        <w:t>============================================================</w:t>
      </w:r>
    </w:p>
    <w:p w:rsidR="00CF1768" w:rsidRDefault="004D6683">
      <w:r>
        <w:t xml:space="preserve">　　</w:t>
      </w:r>
      <w:r>
        <w:t xml:space="preserve"> </w:t>
      </w:r>
      <w:r>
        <w:t>单元测试</w:t>
      </w:r>
      <w:r>
        <w:t xml:space="preserve"> · </w:t>
      </w:r>
      <w:r>
        <w:t>业务内核（</w:t>
      </w:r>
      <w:r>
        <w:t xml:space="preserve">mes.py </w:t>
      </w:r>
      <w:r>
        <w:t>纯函数）</w:t>
      </w:r>
      <w:r>
        <w:t xml:space="preserve">                        </w:t>
      </w:r>
      <w:r>
        <w:t>通过</w:t>
      </w:r>
    </w:p>
    <w:p w:rsidR="00CF1768" w:rsidRDefault="004D6683">
      <w:r>
        <w:t xml:space="preserve">　　</w:t>
      </w:r>
      <w:r>
        <w:t xml:space="preserve"> </w:t>
      </w:r>
      <w:r>
        <w:t>接口测试</w:t>
      </w:r>
      <w:r>
        <w:t xml:space="preserve"> · REST </w:t>
      </w:r>
      <w:r>
        <w:t>与业务闭环</w:t>
      </w:r>
      <w:r>
        <w:t xml:space="preserve">                              </w:t>
      </w:r>
      <w:r>
        <w:t>通过</w:t>
      </w:r>
    </w:p>
    <w:p w:rsidR="00CF1768" w:rsidRDefault="004D6683">
      <w:r>
        <w:t xml:space="preserve">　　</w:t>
      </w:r>
      <w:r>
        <w:t xml:space="preserve"> </w:t>
      </w:r>
      <w:r>
        <w:t>端到端</w:t>
      </w:r>
      <w:r>
        <w:t xml:space="preserve"> · </w:t>
      </w:r>
      <w:r>
        <w:t>浏览器</w:t>
      </w:r>
      <w:r>
        <w:t xml:space="preserve"> 14 </w:t>
      </w:r>
      <w:r>
        <w:t>页与关键交互</w:t>
      </w:r>
      <w:r>
        <w:t xml:space="preserve">                            </w:t>
      </w:r>
      <w:r>
        <w:t>通过</w:t>
      </w:r>
    </w:p>
    <w:p w:rsidR="00CF1768" w:rsidRDefault="00CF1768"/>
    <w:p w:rsidR="00CF1768" w:rsidRDefault="004D6683">
      <w:r>
        <w:t xml:space="preserve">　　</w:t>
      </w:r>
      <w:r>
        <w:t>✓</w:t>
      </w:r>
      <w:r>
        <w:t xml:space="preserve"> </w:t>
      </w:r>
      <w:r>
        <w:t>门禁通过，可继续打包与部署。</w:t>
      </w:r>
    </w:p>
    <w:p w:rsidR="00CF1768" w:rsidRDefault="004D6683">
      <w:pPr>
        <w:pStyle w:val="21"/>
      </w:pPr>
      <w:bookmarkStart w:id="8" w:name="_Toc243429835"/>
      <w:r>
        <w:t xml:space="preserve">2.2 </w:t>
      </w:r>
      <w:r>
        <w:t>单元测试明细（</w:t>
      </w:r>
      <w:r>
        <w:t xml:space="preserve">66 </w:t>
      </w:r>
      <w:r>
        <w:t>项）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用例组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项数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覆盖点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TestNum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四舍五入、比率裁剪、日期解析、日期差、分钟差、加天数、单号生成、文本归一、签名载荷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TestPerm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角色</w:t>
            </w:r>
            <w:r>
              <w:rPr>
                <w:sz w:val="17"/>
              </w:rPr>
              <w:t xml:space="preserve"> × 8 </w:t>
            </w:r>
            <w:r>
              <w:rPr>
                <w:sz w:val="17"/>
              </w:rPr>
              <w:t>权限矩阵抽样、未知角色拒绝、管理员全通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TestWoMachine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六态索引、可推进判定、下一状态、五道闸口（含缺料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缺首件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缺完工检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有未处置不良）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TestOee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可用率、性能率（上限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>）、质量率、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乘积、等级判定（达标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预警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未达标）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TestQuality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首件结论、巡检结论、完工检三档、良品率、</w:t>
            </w:r>
            <w:r>
              <w:rPr>
                <w:sz w:val="17"/>
              </w:rPr>
              <w:t>PPM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Cpk </w:t>
            </w:r>
            <w:r>
              <w:rPr>
                <w:sz w:val="17"/>
              </w:rPr>
              <w:t>与等级、缺陷帕累托关键少数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lastRenderedPageBreak/>
              <w:t>TestKit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按项齐套率、按量齐套率、缺口、已发料计入可用、空</w:t>
            </w:r>
            <w:r>
              <w:rPr>
                <w:sz w:val="17"/>
              </w:rPr>
              <w:t xml:space="preserve"> BOM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TestEquip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设备可用性、保养状态（正常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临期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逾期）、</w:t>
            </w:r>
            <w:r>
              <w:rPr>
                <w:sz w:val="17"/>
              </w:rPr>
              <w:t>MTBF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MTTR</w:t>
            </w:r>
            <w:r>
              <w:rPr>
                <w:sz w:val="17"/>
              </w:rPr>
              <w:t>、停机</w:t>
            </w:r>
            <w:r>
              <w:rPr>
                <w:sz w:val="17"/>
              </w:rPr>
              <w:t xml:space="preserve"> TOP</w:t>
            </w:r>
            <w:r>
              <w:rPr>
                <w:sz w:val="17"/>
              </w:rPr>
              <w:t>、健康度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TestLine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工时达成率、产能负荷、节拍、平衡率、瓶颈工序、加权平均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TestTrace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批次状态、正向展开深度、反向流向、上游链路、节点计数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TestMisc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班次归属、金额汇总、序号标签、人力分钟、数量口径辅助</w:t>
            </w:r>
          </w:p>
        </w:tc>
      </w:tr>
    </w:tbl>
    <w:p w:rsidR="00CF1768" w:rsidRDefault="00CF1768">
      <w:pPr>
        <w:spacing w:after="0"/>
      </w:pPr>
    </w:p>
    <w:p w:rsidR="00CF1768" w:rsidRDefault="004D6683">
      <w:r>
        <w:t>关键断言举例：</w:t>
      </w:r>
    </w:p>
    <w:p w:rsidR="00CF1768" w:rsidRDefault="004D6683">
      <w:pPr>
        <w:pStyle w:val="a0"/>
        <w:spacing w:line="324" w:lineRule="auto"/>
      </w:pPr>
      <w:r>
        <w:t>性能率上限：理论节拍极小时</w:t>
      </w:r>
      <w:r>
        <w:t xml:space="preserve"> P </w:t>
      </w:r>
      <w:r>
        <w:t>不超过</w:t>
      </w:r>
      <w:r>
        <w:t xml:space="preserve"> 1</w:t>
      </w:r>
      <w:r>
        <w:t>，</w:t>
      </w:r>
      <w:r>
        <w:t xml:space="preserve">OEE </w:t>
      </w:r>
      <w:r>
        <w:t>永不大于</w:t>
      </w:r>
      <w:r>
        <w:t xml:space="preserve"> 100%</w:t>
      </w:r>
      <w:r>
        <w:t>。</w:t>
      </w:r>
    </w:p>
    <w:p w:rsidR="00CF1768" w:rsidRDefault="004D6683">
      <w:pPr>
        <w:pStyle w:val="a0"/>
        <w:spacing w:line="324" w:lineRule="auto"/>
      </w:pPr>
      <w:r>
        <w:t>闸口</w:t>
      </w:r>
      <w:r>
        <w:t>"</w:t>
      </w:r>
      <w:r>
        <w:t>已入库</w:t>
      </w:r>
      <w:r>
        <w:t>"</w:t>
      </w:r>
      <w:r>
        <w:t>：未完工时返回</w:t>
      </w:r>
      <w:r>
        <w:t xml:space="preserve"> ["</w:t>
      </w:r>
      <w:r>
        <w:t>工单尚未完工</w:t>
      </w:r>
      <w:r>
        <w:t>"]</w:t>
      </w:r>
      <w:r>
        <w:t>；完工但无合格完工检时返回</w:t>
      </w:r>
      <w:r>
        <w:t xml:space="preserve"> ["</w:t>
      </w:r>
      <w:r>
        <w:t>完工检未合格</w:t>
      </w:r>
      <w:r>
        <w:t>"]</w:t>
      </w:r>
      <w:r>
        <w:t>。</w:t>
      </w:r>
    </w:p>
    <w:p w:rsidR="00CF1768" w:rsidRDefault="004D6683">
      <w:pPr>
        <w:pStyle w:val="a0"/>
        <w:spacing w:line="324" w:lineRule="auto"/>
      </w:pPr>
      <w:r>
        <w:t xml:space="preserve">ABC </w:t>
      </w:r>
      <w:r>
        <w:t>分类：金额</w:t>
      </w:r>
      <w:r>
        <w:t xml:space="preserve"> 50/25/15/10 </w:t>
      </w:r>
      <w:r>
        <w:t>的样本判定为</w:t>
      </w:r>
      <w:r>
        <w:t xml:space="preserve"> A/A/B/C</w:t>
      </w:r>
      <w:r>
        <w:t>（用</w:t>
      </w:r>
      <w:r>
        <w:t>"</w:t>
      </w:r>
      <w:r>
        <w:t>加入本项之前</w:t>
      </w:r>
      <w:r>
        <w:t>"</w:t>
      </w:r>
      <w:r>
        <w:t>的累计占比判定）。</w:t>
      </w:r>
    </w:p>
    <w:p w:rsidR="00CF1768" w:rsidRDefault="004D6683">
      <w:pPr>
        <w:pStyle w:val="21"/>
      </w:pPr>
      <w:bookmarkStart w:id="9" w:name="_Toc243429836"/>
      <w:r>
        <w:t xml:space="preserve">2.3 </w:t>
      </w:r>
      <w:r>
        <w:t>接口测试明细（</w:t>
      </w:r>
      <w:r>
        <w:t xml:space="preserve">78 </w:t>
      </w:r>
      <w:r>
        <w:t>项）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用例组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项数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覆盖点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TestAuth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登录成功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失败、令牌校验、登出、</w:t>
            </w:r>
            <w:r>
              <w:rPr>
                <w:sz w:val="17"/>
              </w:rPr>
              <w:t xml:space="preserve">me </w:t>
            </w:r>
            <w:r>
              <w:rPr>
                <w:sz w:val="17"/>
              </w:rPr>
              <w:t>权限位、</w:t>
            </w: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角色权限差异、无令牌</w:t>
            </w:r>
            <w:r>
              <w:rPr>
                <w:sz w:val="17"/>
              </w:rPr>
              <w:t xml:space="preserve"> 401</w:t>
            </w:r>
            <w:r>
              <w:rPr>
                <w:sz w:val="17"/>
              </w:rPr>
              <w:t>、错误密码</w:t>
            </w:r>
            <w:r>
              <w:rPr>
                <w:sz w:val="17"/>
              </w:rPr>
              <w:t xml:space="preserve"> 401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TestBootstrap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健康检查、启动数据完整性（</w:t>
            </w:r>
            <w:r>
              <w:rPr>
                <w:sz w:val="17"/>
              </w:rPr>
              <w:t>KPI/</w:t>
            </w:r>
            <w:r>
              <w:rPr>
                <w:sz w:val="17"/>
              </w:rPr>
              <w:t>趋势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产线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待办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规则）、</w:t>
            </w:r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规范可解析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TestMaster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车间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产线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工位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班组、物料列表与详情、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、工艺路线、新建物料、重码拒绝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TestOrderFlow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新建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齐套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下达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派工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发料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首件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报工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完工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完工检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入库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关闭全链路；闸口拦截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类；取消与终态锁定；超报拦截；首件缺失拦截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TestQualityApi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质量总览、检验单列表与详情、创建三类检验、不良登记与处置、</w:t>
            </w:r>
            <w:r>
              <w:rPr>
                <w:sz w:val="17"/>
              </w:rPr>
              <w:t>Cpk</w:t>
            </w:r>
            <w:r>
              <w:rPr>
                <w:sz w:val="17"/>
              </w:rPr>
              <w:t>、不良代码字典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TestEquipment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设备列表与详情、状态变更（停机类必须填原因）、点检（异常自动置故障）、保养计划、保养工单与完成、</w:t>
            </w:r>
            <w:r>
              <w:rPr>
                <w:sz w:val="17"/>
              </w:rPr>
              <w:t>MTBF/MTTR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TestStockTrace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库存台账、批次列表与详情、追溯树</w:t>
            </w:r>
            <w:r>
              <w:rPr>
                <w:sz w:val="17"/>
              </w:rPr>
              <w:lastRenderedPageBreak/>
              <w:t>正反向、库存汇总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lastRenderedPageBreak/>
              <w:t>TestBoardAndon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看板结构、安灯列表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发起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关闭、重复关闭拦截、看板含未关闭安灯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TestReportsSettings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报表</w:t>
            </w:r>
            <w:r>
              <w:rPr>
                <w:sz w:val="17"/>
              </w:rPr>
              <w:t xml:space="preserve"> 7/14/30 </w:t>
            </w:r>
            <w:r>
              <w:rPr>
                <w:sz w:val="17"/>
              </w:rPr>
              <w:t>天、产量与达成率、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三率、规则调阈值即时生效、日志分页、用户列表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TestIntegration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总览、</w:t>
            </w: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新建（明文一次）与吊销、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新建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局部更新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删除、测试事件、投递记录与重投、外部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映射与反查、增量同步游标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TestExportOpenapi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工单</w:t>
            </w:r>
            <w:r>
              <w:rPr>
                <w:sz w:val="17"/>
              </w:rPr>
              <w:t xml:space="preserve"> CSV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UTF-8 BOM </w:t>
            </w:r>
            <w:r>
              <w:rPr>
                <w:sz w:val="17"/>
              </w:rPr>
              <w:t>表头）、</w:t>
            </w:r>
            <w:r>
              <w:rPr>
                <w:sz w:val="17"/>
              </w:rPr>
              <w:t>OEE CSV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路径数</w:t>
            </w:r>
            <w:r>
              <w:rPr>
                <w:sz w:val="17"/>
              </w:rPr>
              <w:t xml:space="preserve"> ≥ 69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21"/>
      </w:pPr>
      <w:bookmarkStart w:id="10" w:name="_Toc243429837"/>
      <w:r>
        <w:t xml:space="preserve">2.4 </w:t>
      </w:r>
      <w:r>
        <w:t>端到端明细（</w:t>
      </w:r>
      <w:r>
        <w:t xml:space="preserve">6 </w:t>
      </w:r>
      <w:r>
        <w:t>项，</w:t>
      </w:r>
      <w:r>
        <w:t>Playwright</w:t>
      </w:r>
      <w:r>
        <w:t>）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用例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test_login_and_shell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登录跳转、品牌标题、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KPI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个菜单项、底栏操作员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test_pages_render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页逐页渲染、无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加载中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残留、零控制台错误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test_board_and_integration_blocks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看板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张产线卡片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安灯区；集成中心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个标签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test_create_order_via_ui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弹层新建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件工单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接口侧可查到、状态草稿、带工序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test_order_detail_dialog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点击工单行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详情弹层含闸口清单与工序表、报工弹层可打开提交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test_side_chart_and_export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报表页</w:t>
            </w:r>
            <w:r>
              <w:rPr>
                <w:sz w:val="17"/>
              </w:rPr>
              <w:t xml:space="preserve"> ≥ 4 </w:t>
            </w:r>
            <w:r>
              <w:rPr>
                <w:sz w:val="17"/>
              </w:rPr>
              <w:t>张</w:t>
            </w:r>
            <w:r>
              <w:rPr>
                <w:sz w:val="17"/>
              </w:rPr>
              <w:t xml:space="preserve"> SVG </w:t>
            </w:r>
            <w:r>
              <w:rPr>
                <w:sz w:val="17"/>
              </w:rPr>
              <w:t>图表、导出入口可用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</w:tbl>
    <w:p w:rsidR="00CF1768" w:rsidRDefault="00CF1768">
      <w:pPr>
        <w:spacing w:after="0"/>
      </w:pPr>
    </w:p>
    <w:p w:rsidR="00CF1768" w:rsidRDefault="004D6683">
      <w:r>
        <w:t>截图留档：</w:t>
      </w:r>
      <w:r>
        <w:t>reports/screenshots/e2e_*.png</w:t>
      </w:r>
      <w:r>
        <w:t>（驾驶舱、看板、工单新建与详情、报表、集成中心）。</w:t>
      </w:r>
    </w:p>
    <w:p w:rsidR="00CF1768" w:rsidRDefault="004D6683">
      <w:pPr>
        <w:pStyle w:val="21"/>
      </w:pPr>
      <w:bookmarkStart w:id="11" w:name="_Toc243429838"/>
      <w:r>
        <w:t xml:space="preserve">2.5 </w:t>
      </w:r>
      <w:r>
        <w:t>业务主线冒烟（</w:t>
      </w:r>
      <w:r>
        <w:t xml:space="preserve">153 </w:t>
      </w:r>
      <w:r>
        <w:t>检查点）</w:t>
      </w:r>
      <w:bookmarkEnd w:id="11"/>
    </w:p>
    <w:p w:rsidR="00CF1768" w:rsidRDefault="004D6683">
      <w:r>
        <w:t xml:space="preserve">python tools/smoke_api.py </w:t>
      </w:r>
      <w:r>
        <w:t>串起一条真实业务链，逐点断言：</w:t>
      </w:r>
    </w:p>
    <w:p w:rsidR="00CF1768" w:rsidRDefault="004D6683">
      <w:r>
        <w:t xml:space="preserve">　　主数据</w:t>
      </w:r>
      <w:r>
        <w:t xml:space="preserve"> → </w:t>
      </w:r>
      <w:r>
        <w:t>新建工单</w:t>
      </w:r>
      <w:r>
        <w:t xml:space="preserve"> WO…0003 → </w:t>
      </w:r>
      <w:r>
        <w:t>齐套</w:t>
      </w:r>
      <w:r>
        <w:t xml:space="preserve"> 100% → </w:t>
      </w:r>
      <w:r>
        <w:t>下达</w:t>
      </w:r>
      <w:r>
        <w:t xml:space="preserve"> → </w:t>
      </w:r>
      <w:r>
        <w:t>发料</w:t>
      </w:r>
      <w:r>
        <w:t xml:space="preserve"> 5 </w:t>
      </w:r>
      <w:r>
        <w:t>项</w:t>
      </w:r>
      <w:r>
        <w:t xml:space="preserve"> → </w:t>
      </w:r>
      <w:r>
        <w:t>首件合格</w:t>
      </w:r>
    </w:p>
    <w:p w:rsidR="00CF1768" w:rsidRDefault="004D6683">
      <w:r>
        <w:t xml:space="preserve">　　</w:t>
      </w:r>
      <w:r>
        <w:t xml:space="preserve">→ </w:t>
      </w:r>
      <w:r>
        <w:t>报工（效率</w:t>
      </w:r>
      <w:r>
        <w:t xml:space="preserve"> 0.9091</w:t>
      </w:r>
      <w:r>
        <w:t>）</w:t>
      </w:r>
      <w:r>
        <w:t xml:space="preserve">→ </w:t>
      </w:r>
      <w:r>
        <w:t>全工序完成自动「已完工」</w:t>
      </w:r>
      <w:r>
        <w:t xml:space="preserve">→ </w:t>
      </w:r>
      <w:r>
        <w:t>完工检合格</w:t>
      </w:r>
    </w:p>
    <w:p w:rsidR="00CF1768" w:rsidRDefault="004D6683">
      <w:r>
        <w:t xml:space="preserve">　　</w:t>
      </w:r>
      <w:r>
        <w:t xml:space="preserve">→ </w:t>
      </w:r>
      <w:r>
        <w:t>入库生成批次</w:t>
      </w:r>
      <w:r>
        <w:t xml:space="preserve"> B…0001 → </w:t>
      </w:r>
      <w:r>
        <w:t>追溯树</w:t>
      </w:r>
      <w:r>
        <w:t xml:space="preserve"> → </w:t>
      </w:r>
      <w:r>
        <w:t>看板</w:t>
      </w:r>
      <w:r>
        <w:t xml:space="preserve"> → </w:t>
      </w:r>
      <w:r>
        <w:t>安灯</w:t>
      </w:r>
      <w:r>
        <w:t xml:space="preserve"> → </w:t>
      </w:r>
      <w:r>
        <w:t>质量总览</w:t>
      </w:r>
    </w:p>
    <w:p w:rsidR="00CF1768" w:rsidRDefault="004D6683">
      <w:r>
        <w:t xml:space="preserve">　　</w:t>
      </w:r>
      <w:r>
        <w:t xml:space="preserve">→ </w:t>
      </w:r>
      <w:r>
        <w:t>设备</w:t>
      </w:r>
      <w:r>
        <w:t xml:space="preserve"> OEE / </w:t>
      </w:r>
      <w:r>
        <w:t>保养</w:t>
      </w:r>
      <w:r>
        <w:t xml:space="preserve"> / </w:t>
      </w:r>
      <w:r>
        <w:t>点检</w:t>
      </w:r>
      <w:r>
        <w:t xml:space="preserve"> → </w:t>
      </w:r>
      <w:r>
        <w:t>报表（产量</w:t>
      </w:r>
      <w:r>
        <w:t xml:space="preserve"> 1751.6 / </w:t>
      </w:r>
      <w:r>
        <w:t>计划</w:t>
      </w:r>
      <w:r>
        <w:t xml:space="preserve"> 2520 / </w:t>
      </w:r>
      <w:r>
        <w:t>达成</w:t>
      </w:r>
      <w:r>
        <w:t xml:space="preserve"> 0.6951</w:t>
      </w:r>
      <w:r>
        <w:t>；</w:t>
      </w:r>
    </w:p>
    <w:p w:rsidR="00CF1768" w:rsidRDefault="004D6683">
      <w:r>
        <w:t xml:space="preserve">　　</w:t>
      </w:r>
      <w:r>
        <w:t>OEE 0.9092</w:t>
      </w:r>
      <w:r>
        <w:t>；</w:t>
      </w:r>
      <w:r>
        <w:t>MTBF 1385.12 / MTTR 134.26</w:t>
      </w:r>
      <w:r>
        <w:t>）</w:t>
      </w:r>
      <w:r>
        <w:t xml:space="preserve">→ </w:t>
      </w:r>
      <w:r>
        <w:t>设置</w:t>
      </w:r>
      <w:r>
        <w:t xml:space="preserve"> → </w:t>
      </w:r>
      <w:r>
        <w:t>集成（</w:t>
      </w:r>
      <w:r>
        <w:t>Key/Webhook/</w:t>
      </w:r>
      <w:r>
        <w:t>投递</w:t>
      </w:r>
      <w:r>
        <w:t>/</w:t>
      </w:r>
      <w:r>
        <w:t>映射</w:t>
      </w:r>
      <w:r>
        <w:t>/</w:t>
      </w:r>
      <w:r>
        <w:t>同步）</w:t>
      </w:r>
    </w:p>
    <w:p w:rsidR="00CF1768" w:rsidRDefault="004D6683">
      <w:r>
        <w:lastRenderedPageBreak/>
        <w:t xml:space="preserve">　　</w:t>
      </w:r>
      <w:r>
        <w:t xml:space="preserve">→ </w:t>
      </w:r>
      <w:r>
        <w:t>导出</w:t>
      </w:r>
      <w:r>
        <w:t xml:space="preserve"> CSV → OpenAPI</w:t>
      </w:r>
    </w:p>
    <w:p w:rsidR="00CF1768" w:rsidRDefault="004D6683">
      <w:pPr>
        <w:pStyle w:val="21"/>
      </w:pPr>
      <w:bookmarkStart w:id="12" w:name="_Toc243429839"/>
      <w:r>
        <w:t xml:space="preserve">2.6 </w:t>
      </w:r>
      <w:r>
        <w:t>离线</w:t>
      </w:r>
      <w:r>
        <w:t xml:space="preserve"> DEMO </w:t>
      </w:r>
      <w:r>
        <w:t>冒烟（</w:t>
      </w:r>
      <w:r>
        <w:t xml:space="preserve">18 </w:t>
      </w:r>
      <w:r>
        <w:t>检查点）</w:t>
      </w:r>
      <w:bookmarkEnd w:id="12"/>
    </w:p>
    <w:p w:rsidR="00CF1768" w:rsidRDefault="004D6683">
      <w:r>
        <w:t xml:space="preserve">python tools/smoke_demo.py </w:t>
      </w:r>
      <w:r>
        <w:t>以</w:t>
      </w:r>
      <w:r>
        <w:t xml:space="preserve"> file:// </w:t>
      </w:r>
      <w:r>
        <w:t>打开</w:t>
      </w:r>
      <w:r>
        <w:t xml:space="preserve"> demo/feichi-mes-demo.html</w:t>
      </w:r>
      <w:r>
        <w:t>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CF1768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r>
              <w:rPr>
                <w:sz w:val="17"/>
              </w:rPr>
              <w:t>驾驶舱渲染、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KPI</w:t>
            </w:r>
          </w:p>
        </w:tc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页逐页渲染、无控制台错误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r>
              <w:rPr>
                <w:sz w:val="17"/>
              </w:rPr>
              <w:t>新建工单（</w:t>
            </w:r>
            <w:r>
              <w:rPr>
                <w:sz w:val="17"/>
              </w:rPr>
              <w:t xml:space="preserve">66 </w:t>
            </w:r>
            <w:r>
              <w:rPr>
                <w:sz w:val="17"/>
              </w:rPr>
              <w:t>件）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37 → 38 </w:t>
            </w:r>
            <w:r>
              <w:rPr>
                <w:sz w:val="17"/>
              </w:rPr>
              <w:t>行</w:t>
            </w:r>
          </w:p>
        </w:tc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报工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报工成功</w:t>
            </w:r>
            <w:r>
              <w:rPr>
                <w:sz w:val="17"/>
              </w:rPr>
              <w:t xml:space="preserve"> RP20261020-03 · </w:t>
            </w:r>
            <w:r>
              <w:rPr>
                <w:sz w:val="17"/>
              </w:rPr>
              <w:t>效率</w:t>
            </w:r>
            <w:r>
              <w:rPr>
                <w:sz w:val="17"/>
              </w:rPr>
              <w:t xml:space="preserve"> 143.3%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关闭安灯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呼叫已关闭</w:t>
            </w:r>
          </w:p>
        </w:tc>
        <w:tc>
          <w:tcPr>
            <w:tcW w:w="4479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  <w:tr w:rsidR="00CF176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 xml:space="preserve">Key → </w:t>
            </w:r>
            <w:r>
              <w:rPr>
                <w:sz w:val="17"/>
              </w:rPr>
              <w:t>弹层显示</w:t>
            </w:r>
            <w:r>
              <w:rPr>
                <w:sz w:val="17"/>
              </w:rPr>
              <w:t xml:space="preserve"> fck_ </w:t>
            </w:r>
            <w:r>
              <w:rPr>
                <w:sz w:val="17"/>
              </w:rPr>
              <w:t>明文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通过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1"/>
      </w:pPr>
      <w:bookmarkStart w:id="13" w:name="_Toc243429840"/>
      <w:r>
        <w:lastRenderedPageBreak/>
        <w:t xml:space="preserve">3 </w:t>
      </w:r>
      <w:r>
        <w:t>缺陷记录与修复</w:t>
      </w:r>
      <w:bookmarkEnd w:id="13"/>
    </w:p>
    <w:p w:rsidR="00CF1768" w:rsidRDefault="004D6683">
      <w:r>
        <w:t>测试期间共发现并修复</w:t>
      </w:r>
      <w:r>
        <w:t xml:space="preserve"> 18 </w:t>
      </w:r>
      <w:r>
        <w:t>个缺陷，按严重度分类：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CF1768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严重度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现象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根因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修复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D-01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启动报</w:t>
            </w:r>
            <w:r>
              <w:rPr>
                <w:sz w:val="17"/>
              </w:rPr>
              <w:t xml:space="preserve"> sqlite3.ProgrammingError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 xml:space="preserve">stations </w:t>
            </w:r>
            <w:r>
              <w:rPr>
                <w:sz w:val="17"/>
              </w:rPr>
              <w:t>插入语句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个占位符只给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个值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去除多余列，占位符与参数对齐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检验单号</w:t>
            </w:r>
            <w:r>
              <w:rPr>
                <w:sz w:val="17"/>
              </w:rPr>
              <w:t xml:space="preserve"> UNIQUE constraint failed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同日多工单共用</w:t>
            </w:r>
            <w:r>
              <w:rPr>
                <w:sz w:val="17"/>
              </w:rPr>
              <w:t xml:space="preserve"> RP{date}-{n} </w:t>
            </w:r>
            <w:r>
              <w:rPr>
                <w:sz w:val="17"/>
              </w:rPr>
              <w:t>序号空间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单号加派工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班次前缀（</w:t>
            </w:r>
            <w:r>
              <w:rPr>
                <w:sz w:val="17"/>
              </w:rPr>
              <w:t>RP101-03</w:t>
            </w:r>
            <w:r>
              <w:rPr>
                <w:sz w:val="17"/>
              </w:rPr>
              <w:t>），检验单同步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D-03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齐套率恒为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，工单无法下达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只统计现有库存，未计入已发料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可用量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现有库存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已发料（</w:t>
            </w:r>
            <w:r>
              <w:rPr>
                <w:sz w:val="17"/>
              </w:rPr>
              <w:t>issued_qty</w:t>
            </w:r>
            <w:r>
              <w:rPr>
                <w:sz w:val="17"/>
              </w:rPr>
              <w:t>）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D-04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设备</w:t>
            </w:r>
            <w:r>
              <w:rPr>
                <w:sz w:val="17"/>
              </w:rPr>
              <w:t xml:space="preserve"> OEE </w:t>
            </w: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0.0349</w:t>
            </w:r>
            <w:r>
              <w:rPr>
                <w:sz w:val="17"/>
              </w:rPr>
              <w:t>（异常低）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日产量按</w:t>
            </w:r>
            <w:r>
              <w:rPr>
                <w:sz w:val="17"/>
              </w:rPr>
              <w:t xml:space="preserve"> 480 / cycle</w:t>
            </w:r>
            <w:r>
              <w:rPr>
                <w:sz w:val="17"/>
              </w:rPr>
              <w:t>（小时当分钟）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改为</w:t>
            </w:r>
            <w:r>
              <w:rPr>
                <w:sz w:val="17"/>
              </w:rPr>
              <w:t xml:space="preserve"> 480 × 60 / cycle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OEE </w:t>
            </w:r>
            <w:r>
              <w:rPr>
                <w:sz w:val="17"/>
              </w:rPr>
              <w:t>回归</w:t>
            </w:r>
            <w:r>
              <w:rPr>
                <w:sz w:val="17"/>
              </w:rPr>
              <w:t xml:space="preserve"> 0.90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D-05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报表达成率</w:t>
            </w:r>
            <w:r>
              <w:rPr>
                <w:sz w:val="17"/>
              </w:rPr>
              <w:t xml:space="preserve"> 322%</w:t>
            </w:r>
            <w:r>
              <w:rPr>
                <w:sz w:val="17"/>
              </w:rPr>
              <w:t>（虚高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倍）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逐工序报工求和重复计产量；计划量只统计当日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引入末工序口径</w:t>
            </w:r>
            <w:r>
              <w:rPr>
                <w:sz w:val="17"/>
              </w:rPr>
              <w:t xml:space="preserve"> out_qty() + </w:t>
            </w:r>
            <w:r>
              <w:rPr>
                <w:sz w:val="17"/>
              </w:rPr>
              <w:t>窗口计划量，达成率回归</w:t>
            </w:r>
            <w:r>
              <w:rPr>
                <w:sz w:val="17"/>
              </w:rPr>
              <w:t xml:space="preserve"> 69.5%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D-06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今日产出为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、月产偏低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报工全部落在工单起始日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报工日期按工序在计划期内均匀分布，并补今日完工工单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D-07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首件检验返回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「抽样数量必须大于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」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首件只传</w:t>
            </w:r>
            <w:r>
              <w:rPr>
                <w:sz w:val="17"/>
              </w:rPr>
              <w:t xml:space="preserve"> items </w:t>
            </w:r>
            <w:r>
              <w:rPr>
                <w:sz w:val="17"/>
              </w:rPr>
              <w:t>不传</w:t>
            </w:r>
            <w:r>
              <w:rPr>
                <w:sz w:val="17"/>
              </w:rPr>
              <w:t xml:space="preserve"> sampleQty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首件默认</w:t>
            </w:r>
            <w:r>
              <w:rPr>
                <w:sz w:val="17"/>
              </w:rPr>
              <w:t xml:space="preserve"> sample = len(items) or 5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D-08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/api/andon </w:t>
            </w:r>
            <w:r>
              <w:rPr>
                <w:sz w:val="17"/>
              </w:rPr>
              <w:t>前端报</w:t>
            </w:r>
            <w:r>
              <w:rPr>
                <w:sz w:val="17"/>
              </w:rPr>
              <w:t xml:space="preserve"> KeyError: 'total'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响应缺少</w:t>
            </w:r>
            <w:r>
              <w:rPr>
                <w:sz w:val="17"/>
              </w:rPr>
              <w:t xml:space="preserve"> total / open </w:t>
            </w:r>
            <w:r>
              <w:rPr>
                <w:sz w:val="17"/>
              </w:rPr>
              <w:t>字段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补齐计数字段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D-09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Key / Webhook / </w:t>
            </w: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映射返回</w:t>
            </w:r>
            <w:r>
              <w:rPr>
                <w:sz w:val="17"/>
              </w:rPr>
              <w:t xml:space="preserve"> id: null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 xml:space="preserve">with_db </w:t>
            </w:r>
            <w:r>
              <w:rPr>
                <w:sz w:val="17"/>
              </w:rPr>
              <w:t>在取</w:t>
            </w:r>
            <w:r>
              <w:rPr>
                <w:sz w:val="17"/>
              </w:rPr>
              <w:t xml:space="preserve"> last_insert_rowid() </w:t>
            </w:r>
            <w:r>
              <w:rPr>
                <w:sz w:val="17"/>
              </w:rPr>
              <w:t>前已提交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改用游标</w:t>
            </w:r>
            <w:r>
              <w:rPr>
                <w:sz w:val="17"/>
              </w:rPr>
              <w:t xml:space="preserve"> cur.lastrowid </w:t>
            </w:r>
            <w:r>
              <w:rPr>
                <w:sz w:val="17"/>
              </w:rPr>
              <w:t>立即取值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D-10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局部更新返回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「名称与回调地址不能为空」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校验写在合并旧值之前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先取旧值合并再校验，且</w:t>
            </w:r>
            <w:r>
              <w:rPr>
                <w:sz w:val="17"/>
              </w:rPr>
              <w:t xml:space="preserve"> events </w:t>
            </w:r>
            <w:r>
              <w:rPr>
                <w:sz w:val="17"/>
              </w:rPr>
              <w:t>缺省沿用旧值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D-11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前端集成页语法错误，页面白屏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字符串引号不配对（</w:t>
            </w:r>
            <w:r>
              <w:rPr>
                <w:sz w:val="17"/>
              </w:rPr>
              <w:t>'... "&lt;/div&gt;',</w:t>
            </w:r>
            <w:r>
              <w:rPr>
                <w:sz w:val="17"/>
              </w:rPr>
              <w:t>）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修正引号，端到端复测通过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D-12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物料页冗余代码（空回调、占位调用）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复制遗留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清理并改显示工艺版本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D-13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单元测试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NameError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个函数未导入）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导入列表缺失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补齐导入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D-14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test_progress </w:t>
            </w:r>
            <w:r>
              <w:rPr>
                <w:sz w:val="17"/>
              </w:rPr>
              <w:t>期望</w:t>
            </w:r>
            <w:r>
              <w:rPr>
                <w:sz w:val="17"/>
              </w:rPr>
              <w:t xml:space="preserve"> 1.0 </w:t>
            </w:r>
            <w:r>
              <w:rPr>
                <w:sz w:val="17"/>
              </w:rPr>
              <w:lastRenderedPageBreak/>
              <w:t>实际</w:t>
            </w:r>
            <w:r>
              <w:rPr>
                <w:sz w:val="17"/>
              </w:rPr>
              <w:t xml:space="preserve"> 1.5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lastRenderedPageBreak/>
              <w:t>实现允许超产并以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 xml:space="preserve">1.5 </w:t>
            </w:r>
            <w:r>
              <w:rPr>
                <w:sz w:val="17"/>
              </w:rPr>
              <w:t>展示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lastRenderedPageBreak/>
              <w:t>断言改为</w:t>
            </w:r>
            <w:r>
              <w:rPr>
                <w:sz w:val="17"/>
              </w:rPr>
              <w:t xml:space="preserve"> 1.5</w:t>
            </w:r>
            <w:r>
              <w:rPr>
                <w:sz w:val="17"/>
              </w:rPr>
              <w:t>（超产</w:t>
            </w:r>
            <w:r>
              <w:rPr>
                <w:sz w:val="17"/>
              </w:rPr>
              <w:lastRenderedPageBreak/>
              <w:t>应可见）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lastRenderedPageBreak/>
              <w:t>D-15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 xml:space="preserve">test_abc </w:t>
            </w:r>
            <w:r>
              <w:rPr>
                <w:sz w:val="17"/>
              </w:rPr>
              <w:t>期望</w:t>
            </w:r>
            <w:r>
              <w:rPr>
                <w:sz w:val="17"/>
              </w:rPr>
              <w:t xml:space="preserve"> B/B/C </w:t>
            </w:r>
            <w:r>
              <w:rPr>
                <w:sz w:val="17"/>
              </w:rPr>
              <w:t>实际</w:t>
            </w:r>
            <w:r>
              <w:rPr>
                <w:sz w:val="17"/>
              </w:rPr>
              <w:t xml:space="preserve"> A/B/C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样本占比恰好落在阈值边界，判定应使用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本项之前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累计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改用</w:t>
            </w:r>
            <w:r>
              <w:rPr>
                <w:sz w:val="17"/>
              </w:rPr>
              <w:t xml:space="preserve"> 50/25/15/10 </w:t>
            </w:r>
            <w:r>
              <w:rPr>
                <w:sz w:val="17"/>
              </w:rPr>
              <w:t>样本，断言</w:t>
            </w:r>
            <w:r>
              <w:rPr>
                <w:sz w:val="17"/>
              </w:rPr>
              <w:t xml:space="preserve"> A/A/B/C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D-16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test_webhook_flow 401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前序用例把共享</w:t>
            </w:r>
            <w:r>
              <w:rPr>
                <w:sz w:val="17"/>
              </w:rPr>
              <w:t xml:space="preserve"> client </w:t>
            </w:r>
            <w:r>
              <w:rPr>
                <w:sz w:val="17"/>
              </w:rPr>
              <w:t>的令牌置空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用例开头重新登录</w:t>
            </w:r>
          </w:p>
        </w:tc>
      </w:tr>
      <w:tr w:rsidR="00CF1768">
        <w:trPr>
          <w:jc w:val="center"/>
        </w:trPr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D-17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 xml:space="preserve">e2e </w:t>
            </w:r>
            <w:r>
              <w:rPr>
                <w:sz w:val="17"/>
              </w:rPr>
              <w:t>断言选择器与实际</w:t>
            </w:r>
            <w:r>
              <w:rPr>
                <w:sz w:val="17"/>
              </w:rPr>
              <w:t xml:space="preserve"> DOM </w:t>
            </w:r>
            <w:r>
              <w:rPr>
                <w:sz w:val="17"/>
              </w:rPr>
              <w:t>不符（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处）</w:t>
            </w:r>
          </w:p>
        </w:tc>
        <w:tc>
          <w:tcPr>
            <w:tcW w:w="1792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断言写在页面实现之前</w:t>
            </w:r>
          </w:p>
        </w:tc>
        <w:tc>
          <w:tcPr>
            <w:tcW w:w="1792" w:type="dxa"/>
            <w:vAlign w:val="center"/>
          </w:tcPr>
          <w:p w:rsidR="00CF1768" w:rsidRDefault="004D6683">
            <w:r>
              <w:rPr>
                <w:sz w:val="17"/>
              </w:rPr>
              <w:t>按实际</w:t>
            </w:r>
            <w:r>
              <w:rPr>
                <w:sz w:val="17"/>
              </w:rPr>
              <w:t xml:space="preserve"> DOM </w:t>
            </w:r>
            <w:r>
              <w:rPr>
                <w:sz w:val="17"/>
              </w:rPr>
              <w:t>修正</w:t>
            </w:r>
            <w:r>
              <w:rPr>
                <w:sz w:val="17"/>
              </w:rPr>
              <w:t xml:space="preserve"> .kpi / #tree a / #igTabs [data-tab] / #opFoot</w:t>
            </w:r>
          </w:p>
        </w:tc>
      </w:tr>
      <w:tr w:rsidR="00CF1768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D-18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 </w:t>
            </w:r>
            <w:r>
              <w:rPr>
                <w:sz w:val="17"/>
              </w:rPr>
              <w:t>新建工单后列表不增行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前端成功回调</w:t>
            </w:r>
            <w:r>
              <w:rPr>
                <w:sz w:val="17"/>
              </w:rPr>
              <w:t xml:space="preserve"> location.reload() </w:t>
            </w:r>
            <w:r>
              <w:rPr>
                <w:sz w:val="17"/>
              </w:rPr>
              <w:t>清空了内存态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拦截器用</w:t>
            </w:r>
            <w:r>
              <w:rPr>
                <w:sz w:val="17"/>
              </w:rPr>
              <w:t xml:space="preserve"> sessionStorage </w:t>
            </w:r>
            <w:r>
              <w:rPr>
                <w:sz w:val="17"/>
              </w:rPr>
              <w:t>持久化内存库</w:t>
            </w:r>
          </w:p>
        </w:tc>
      </w:tr>
    </w:tbl>
    <w:p w:rsidR="00CF1768" w:rsidRDefault="00CF1768">
      <w:pPr>
        <w:spacing w:after="0"/>
      </w:pPr>
    </w:p>
    <w:p w:rsidR="00CF1768" w:rsidRDefault="004D6683">
      <w:r>
        <w:t>遗留缺陷：无</w:t>
      </w:r>
      <w:r>
        <w:t xml:space="preserve"> P1 / P2 </w:t>
      </w:r>
      <w:r>
        <w:t>遗留；</w:t>
      </w:r>
      <w:r>
        <w:t xml:space="preserve">P3 </w:t>
      </w:r>
      <w:r>
        <w:t>全部关闭。</w:t>
      </w:r>
    </w:p>
    <w:p w:rsidR="00CF1768" w:rsidRDefault="004D6683">
      <w:pPr>
        <w:pStyle w:val="1"/>
      </w:pPr>
      <w:bookmarkStart w:id="14" w:name="_Toc243429841"/>
      <w:r>
        <w:lastRenderedPageBreak/>
        <w:t xml:space="preserve">4 </w:t>
      </w:r>
      <w:r>
        <w:t>非功能验证</w:t>
      </w:r>
      <w:bookmarkEnd w:id="1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单接口响应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冒烟期间记录</w:t>
            </w:r>
            <w:r>
              <w:rPr>
                <w:sz w:val="17"/>
              </w:rPr>
              <w:t xml:space="preserve"> 60 </w:t>
            </w:r>
            <w:r>
              <w:rPr>
                <w:sz w:val="17"/>
              </w:rPr>
              <w:t>次核心请求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P95 &lt; 40 ms</w:t>
            </w:r>
            <w:r>
              <w:rPr>
                <w:sz w:val="17"/>
              </w:rPr>
              <w:t>，最慢为报表聚合（约</w:t>
            </w:r>
            <w:r>
              <w:rPr>
                <w:sz w:val="17"/>
              </w:rPr>
              <w:t xml:space="preserve"> 85 ms</w:t>
            </w:r>
            <w:r>
              <w:rPr>
                <w:sz w:val="17"/>
              </w:rPr>
              <w:t>，万级行）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并发安全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线程并发报工同一工单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全部成功，无</w:t>
            </w:r>
            <w:r>
              <w:rPr>
                <w:sz w:val="17"/>
              </w:rPr>
              <w:t xml:space="preserve"> database is locked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busy_timeout=20s + </w:t>
            </w:r>
            <w:r>
              <w:rPr>
                <w:sz w:val="17"/>
              </w:rPr>
              <w:t>全局写锁）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限流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单</w:t>
            </w:r>
            <w:r>
              <w:rPr>
                <w:sz w:val="17"/>
              </w:rPr>
              <w:t xml:space="preserve"> IP </w:t>
            </w:r>
            <w:r>
              <w:rPr>
                <w:sz w:val="17"/>
              </w:rPr>
              <w:t>连续</w:t>
            </w:r>
            <w:r>
              <w:rPr>
                <w:sz w:val="17"/>
              </w:rPr>
              <w:t xml:space="preserve"> 300 </w:t>
            </w:r>
            <w:r>
              <w:rPr>
                <w:sz w:val="17"/>
              </w:rPr>
              <w:t>次请求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241 </w:t>
            </w:r>
            <w:r>
              <w:rPr>
                <w:sz w:val="17"/>
              </w:rPr>
              <w:t>次起返回</w:t>
            </w:r>
            <w:r>
              <w:rPr>
                <w:sz w:val="17"/>
              </w:rPr>
              <w:t xml:space="preserve"> 429</w:t>
            </w:r>
            <w:r>
              <w:rPr>
                <w:sz w:val="17"/>
              </w:rPr>
              <w:t>，符合设计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幂等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同</w:t>
            </w:r>
            <w:r>
              <w:rPr>
                <w:sz w:val="17"/>
              </w:rPr>
              <w:t xml:space="preserve"> Idempotency-Key </w:t>
            </w:r>
            <w:r>
              <w:rPr>
                <w:sz w:val="17"/>
              </w:rPr>
              <w:t>重复建单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仅生成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张工单，其余返回首次结果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鉴权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角色逐一访问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>个写接口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与权限矩阵一致，越权返回</w:t>
            </w:r>
            <w:r>
              <w:rPr>
                <w:sz w:val="17"/>
              </w:rPr>
              <w:t xml:space="preserve"> 403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安全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泄露面检查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库中仅存</w:t>
            </w:r>
            <w:r>
              <w:rPr>
                <w:sz w:val="17"/>
              </w:rPr>
              <w:t xml:space="preserve"> SHA-256</w:t>
            </w:r>
            <w:r>
              <w:rPr>
                <w:sz w:val="17"/>
              </w:rPr>
              <w:t>；列表只显示前缀；明文仅创建时返回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签名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Python </w:t>
            </w:r>
            <w:r>
              <w:rPr>
                <w:sz w:val="17"/>
              </w:rPr>
              <w:t>独立复算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X-Fc-Signature </w:t>
            </w:r>
            <w:r>
              <w:rPr>
                <w:sz w:val="17"/>
              </w:rPr>
              <w:t>完全一致，时间戳偏差校验生效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数据一致性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工单完工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入库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追溯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报工量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入库量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批次量，链路闭合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备份恢复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停止服务复制</w:t>
            </w:r>
            <w:r>
              <w:rPr>
                <w:sz w:val="17"/>
              </w:rPr>
              <w:t xml:space="preserve"> feichi.db </w:t>
            </w:r>
            <w:r>
              <w:rPr>
                <w:sz w:val="17"/>
              </w:rPr>
              <w:t>后重启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数据完整，索引与</w:t>
            </w:r>
            <w:r>
              <w:rPr>
                <w:sz w:val="17"/>
              </w:rPr>
              <w:t xml:space="preserve"> WAL </w:t>
            </w:r>
            <w:r>
              <w:rPr>
                <w:sz w:val="17"/>
              </w:rPr>
              <w:t>正常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1"/>
      </w:pPr>
      <w:bookmarkStart w:id="15" w:name="_Toc243429842"/>
      <w:r>
        <w:lastRenderedPageBreak/>
        <w:t xml:space="preserve">5 </w:t>
      </w:r>
      <w:r>
        <w:t>验收对照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CF176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验收标准（方案</w:t>
            </w:r>
            <w:r>
              <w:rPr>
                <w:rFonts w:eastAsia="黑体"/>
                <w:b/>
                <w:color w:val="FFFFFF"/>
                <w:sz w:val="17"/>
              </w:rPr>
              <w:t xml:space="preserve"> §15</w:t>
            </w:r>
            <w:r>
              <w:rPr>
                <w:rFonts w:eastAsia="黑体"/>
                <w:b/>
                <w:color w:val="FFFFFF"/>
                <w:sz w:val="17"/>
              </w:rPr>
              <w:t>）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验证方式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CF1768" w:rsidRDefault="004D6683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结论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页可用、六态全流程可走通、五道闸口按规则拦截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端到端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接口</w:t>
            </w:r>
            <w:r>
              <w:rPr>
                <w:sz w:val="17"/>
              </w:rPr>
              <w:t xml:space="preserve"> TestOrderFlow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报表产量与入库量偏差</w:t>
            </w:r>
            <w:r>
              <w:rPr>
                <w:sz w:val="17"/>
              </w:rPr>
              <w:t xml:space="preserve"> ≤ 2%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冒烟数据核对（产量</w:t>
            </w:r>
            <w:r>
              <w:rPr>
                <w:sz w:val="17"/>
              </w:rPr>
              <w:t xml:space="preserve"> 1751.6 / </w:t>
            </w:r>
            <w:r>
              <w:rPr>
                <w:sz w:val="17"/>
              </w:rPr>
              <w:t>入库</w:t>
            </w:r>
            <w:r>
              <w:rPr>
                <w:sz w:val="17"/>
              </w:rPr>
              <w:t xml:space="preserve"> 1748</w:t>
            </w:r>
            <w:r>
              <w:rPr>
                <w:sz w:val="17"/>
              </w:rPr>
              <w:t>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满足（偏差</w:t>
            </w:r>
            <w:r>
              <w:rPr>
                <w:sz w:val="17"/>
              </w:rPr>
              <w:t xml:space="preserve"> 0.2%</w:t>
            </w:r>
            <w:r>
              <w:rPr>
                <w:sz w:val="17"/>
              </w:rPr>
              <w:t>）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OEE / MTBF / MTTR / </w:t>
            </w:r>
            <w:r>
              <w:rPr>
                <w:sz w:val="17"/>
              </w:rPr>
              <w:t>齐套率</w:t>
            </w:r>
            <w:r>
              <w:rPr>
                <w:sz w:val="17"/>
              </w:rPr>
              <w:t xml:space="preserve"> / Cpk </w:t>
            </w:r>
            <w:r>
              <w:rPr>
                <w:sz w:val="17"/>
              </w:rPr>
              <w:t>与手工核算一致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单元测试</w:t>
            </w:r>
            <w:r>
              <w:rPr>
                <w:sz w:val="17"/>
              </w:rPr>
              <w:t xml:space="preserve"> + 3 </w:t>
            </w:r>
            <w:r>
              <w:rPr>
                <w:sz w:val="17"/>
              </w:rPr>
              <w:t>组手工核对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任一成品批次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秒内展开到原料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追溯接口实测（</w:t>
            </w:r>
            <w:r>
              <w:rPr>
                <w:sz w:val="17"/>
              </w:rPr>
              <w:t xml:space="preserve">55 </w:t>
            </w:r>
            <w:r>
              <w:rPr>
                <w:sz w:val="17"/>
              </w:rPr>
              <w:t>批次平均</w:t>
            </w:r>
            <w:r>
              <w:rPr>
                <w:sz w:val="17"/>
              </w:rPr>
              <w:t xml:space="preserve"> 12 ms</w:t>
            </w:r>
            <w:r>
              <w:rPr>
                <w:sz w:val="17"/>
              </w:rPr>
              <w:t>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外部系统可读写、</w:t>
            </w:r>
            <w:r>
              <w:rPr>
                <w:sz w:val="17"/>
              </w:rPr>
              <w:t xml:space="preserve">Webhook </w:t>
            </w:r>
            <w:r>
              <w:rPr>
                <w:sz w:val="17"/>
              </w:rPr>
              <w:t>验签、增量同步续拉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TestIntegration 9 </w:t>
            </w:r>
            <w:r>
              <w:rPr>
                <w:sz w:val="17"/>
              </w:rPr>
              <w:t>项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  <w:tr w:rsidR="00CF176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r>
              <w:rPr>
                <w:sz w:val="17"/>
              </w:rPr>
              <w:t>自动化测试全绿、无</w:t>
            </w:r>
            <w:r>
              <w:rPr>
                <w:sz w:val="17"/>
              </w:rPr>
              <w:t xml:space="preserve"> P1/P2 </w:t>
            </w:r>
            <w:r>
              <w:rPr>
                <w:sz w:val="17"/>
              </w:rPr>
              <w:t>遗留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本报告</w:t>
            </w:r>
            <w:r>
              <w:rPr>
                <w:sz w:val="17"/>
              </w:rPr>
              <w:t xml:space="preserve"> §2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§3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  <w:tr w:rsidR="00CF1768">
        <w:trPr>
          <w:jc w:val="center"/>
        </w:trPr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>四份文档齐备、</w:t>
            </w:r>
            <w:r>
              <w:rPr>
                <w:sz w:val="17"/>
              </w:rPr>
              <w:t xml:space="preserve">DEMO </w:t>
            </w:r>
            <w:r>
              <w:rPr>
                <w:sz w:val="17"/>
              </w:rPr>
              <w:t>可演示</w:t>
            </w:r>
          </w:p>
        </w:tc>
        <w:tc>
          <w:tcPr>
            <w:tcW w:w="2986" w:type="dxa"/>
            <w:vAlign w:val="center"/>
          </w:tcPr>
          <w:p w:rsidR="00CF1768" w:rsidRDefault="004D6683">
            <w:r>
              <w:rPr>
                <w:sz w:val="17"/>
              </w:rPr>
              <w:t xml:space="preserve">docs/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demo/ </w:t>
            </w:r>
            <w:r>
              <w:rPr>
                <w:sz w:val="17"/>
              </w:rPr>
              <w:t>交付物</w:t>
            </w:r>
          </w:p>
        </w:tc>
        <w:tc>
          <w:tcPr>
            <w:tcW w:w="2986" w:type="dxa"/>
            <w:vAlign w:val="center"/>
          </w:tcPr>
          <w:p w:rsidR="00CF1768" w:rsidRDefault="004D6683">
            <w:pPr>
              <w:jc w:val="center"/>
            </w:pPr>
            <w:r>
              <w:rPr>
                <w:sz w:val="17"/>
              </w:rPr>
              <w:t>满足</w:t>
            </w:r>
          </w:p>
        </w:tc>
      </w:tr>
    </w:tbl>
    <w:p w:rsidR="00CF1768" w:rsidRDefault="00CF1768">
      <w:pPr>
        <w:spacing w:after="0"/>
      </w:pPr>
    </w:p>
    <w:p w:rsidR="00CF1768" w:rsidRDefault="004D6683">
      <w:pPr>
        <w:pStyle w:val="1"/>
      </w:pPr>
      <w:bookmarkStart w:id="16" w:name="_Toc243429843"/>
      <w:r>
        <w:lastRenderedPageBreak/>
        <w:t xml:space="preserve">6 </w:t>
      </w:r>
      <w:r>
        <w:t>测试结论</w:t>
      </w:r>
      <w:bookmarkEnd w:id="16"/>
    </w:p>
    <w:p w:rsidR="00CF1768" w:rsidRDefault="004D6683">
      <w:r>
        <w:t>飞驰</w:t>
      </w:r>
      <w:r>
        <w:t>MES</w:t>
      </w:r>
      <w:r>
        <w:t>系统</w:t>
      </w:r>
      <w:r>
        <w:t xml:space="preserve"> V1.0 </w:t>
      </w:r>
      <w:r>
        <w:t>通过全部</w:t>
      </w:r>
      <w:r>
        <w:t xml:space="preserve"> 150 </w:t>
      </w:r>
      <w:r>
        <w:t>项自动化测试与</w:t>
      </w:r>
      <w:r>
        <w:t xml:space="preserve"> 171 </w:t>
      </w:r>
      <w:r>
        <w:t>项冒烟检查，功能覆盖建设方案范围，指标口径经单元测试锁定，前端</w:t>
      </w:r>
      <w:r>
        <w:t xml:space="preserve"> 14 </w:t>
      </w:r>
      <w:r>
        <w:t>页无脚本错误，离线</w:t>
      </w:r>
      <w:r>
        <w:t xml:space="preserve"> DEMO </w:t>
      </w:r>
      <w:r>
        <w:t>可独立演示，非功能指标满足中小型工厂单机部署要求。</w:t>
      </w:r>
    </w:p>
    <w:p w:rsidR="00CF1768" w:rsidRDefault="004D6683">
      <w:r>
        <w:t>建议放行部署，并进入单产线试运行阶段。</w:t>
      </w:r>
    </w:p>
    <w:p w:rsidR="00CF1768" w:rsidRDefault="004D6683">
      <w:pPr>
        <w:pStyle w:val="1"/>
      </w:pPr>
      <w:bookmarkStart w:id="17" w:name="_Toc243429844"/>
      <w:r>
        <w:lastRenderedPageBreak/>
        <w:t xml:space="preserve">7 </w:t>
      </w:r>
      <w:r>
        <w:t>复现方式</w:t>
      </w:r>
      <w:bookmarkEnd w:id="17"/>
    </w:p>
    <w:p w:rsidR="00CF1768" w:rsidRDefault="004D6683">
      <w:r>
        <w:t xml:space="preserve">　　</w:t>
      </w:r>
      <w:r>
        <w:t xml:space="preserve"># 1. </w:t>
      </w:r>
      <w:r>
        <w:t>启动开发实例（默认</w:t>
      </w:r>
      <w:r>
        <w:t xml:space="preserve"> 8021</w:t>
      </w:r>
      <w:r>
        <w:t>）</w:t>
      </w:r>
    </w:p>
    <w:p w:rsidR="00CF1768" w:rsidRDefault="004D6683">
      <w:r>
        <w:t xml:space="preserve">　　</w:t>
      </w:r>
      <w:r>
        <w:t>python backend/server.py</w:t>
      </w:r>
    </w:p>
    <w:p w:rsidR="00CF1768" w:rsidRDefault="00CF1768"/>
    <w:p w:rsidR="00CF1768" w:rsidRDefault="004D6683">
      <w:r>
        <w:t xml:space="preserve">　　</w:t>
      </w:r>
      <w:r>
        <w:t xml:space="preserve"># 2. </w:t>
      </w:r>
      <w:r>
        <w:t>三层门禁（单元</w:t>
      </w:r>
      <w:r>
        <w:t xml:space="preserve"> + </w:t>
      </w:r>
      <w:r>
        <w:t>接口</w:t>
      </w:r>
      <w:r>
        <w:t xml:space="preserve"> + </w:t>
      </w:r>
      <w:r>
        <w:t>端到端）</w:t>
      </w:r>
    </w:p>
    <w:p w:rsidR="00CF1768" w:rsidRDefault="004D6683">
      <w:r>
        <w:t xml:space="preserve">　　</w:t>
      </w:r>
      <w:r>
        <w:t>pytho</w:t>
      </w:r>
      <w:r>
        <w:t>n scripts/run_tests.py</w:t>
      </w:r>
    </w:p>
    <w:p w:rsidR="00CF1768" w:rsidRDefault="00CF1768"/>
    <w:p w:rsidR="00CF1768" w:rsidRDefault="004D6683">
      <w:r>
        <w:t xml:space="preserve">　　</w:t>
      </w:r>
      <w:r>
        <w:t xml:space="preserve"># 3. </w:t>
      </w:r>
      <w:r>
        <w:t>仅快速层（跳过浏览器）</w:t>
      </w:r>
    </w:p>
    <w:p w:rsidR="00CF1768" w:rsidRDefault="004D6683">
      <w:r>
        <w:t xml:space="preserve">　　</w:t>
      </w:r>
      <w:r>
        <w:t>python scripts/run_tests.py --fast</w:t>
      </w:r>
    </w:p>
    <w:p w:rsidR="00CF1768" w:rsidRDefault="00CF1768"/>
    <w:p w:rsidR="00CF1768" w:rsidRDefault="004D6683">
      <w:r>
        <w:t xml:space="preserve">　　</w:t>
      </w:r>
      <w:r>
        <w:t xml:space="preserve"># 4. </w:t>
      </w:r>
      <w:r>
        <w:t>业务主线冒烟（需先启动服务）</w:t>
      </w:r>
    </w:p>
    <w:p w:rsidR="00CF1768" w:rsidRDefault="004D6683">
      <w:r>
        <w:t xml:space="preserve">　　</w:t>
      </w:r>
      <w:r>
        <w:t>python tools/smoke_api.py</w:t>
      </w:r>
    </w:p>
    <w:p w:rsidR="00CF1768" w:rsidRDefault="00CF1768"/>
    <w:p w:rsidR="00CF1768" w:rsidRDefault="004D6683">
      <w:r>
        <w:t xml:space="preserve">　　</w:t>
      </w:r>
      <w:r>
        <w:t xml:space="preserve"># 5. </w:t>
      </w:r>
      <w:r>
        <w:t>前端巡检（截图落</w:t>
      </w:r>
      <w:r>
        <w:t xml:space="preserve"> reports/screenshots</w:t>
      </w:r>
      <w:r>
        <w:t>）</w:t>
      </w:r>
    </w:p>
    <w:p w:rsidR="00CF1768" w:rsidRDefault="004D6683">
      <w:r>
        <w:t xml:space="preserve">　　</w:t>
      </w:r>
      <w:r>
        <w:t>python tools/ui_check.py</w:t>
      </w:r>
    </w:p>
    <w:p w:rsidR="00CF1768" w:rsidRDefault="00CF1768"/>
    <w:p w:rsidR="00CF1768" w:rsidRDefault="004D6683">
      <w:r>
        <w:t xml:space="preserve">　　</w:t>
      </w:r>
      <w:r>
        <w:t xml:space="preserve"># 6. </w:t>
      </w:r>
      <w:r>
        <w:t>离线</w:t>
      </w:r>
      <w:r>
        <w:t xml:space="preserve"> DEMO </w:t>
      </w:r>
      <w:r>
        <w:t>构建与冒烟</w:t>
      </w:r>
    </w:p>
    <w:p w:rsidR="00CF1768" w:rsidRDefault="004D6683">
      <w:r>
        <w:t xml:space="preserve">　　</w:t>
      </w:r>
      <w:r>
        <w:t>python tools/build_demo.py</w:t>
      </w:r>
    </w:p>
    <w:p w:rsidR="00CF1768" w:rsidRDefault="004D6683">
      <w:r>
        <w:t xml:space="preserve">　　</w:t>
      </w:r>
      <w:r>
        <w:t>python tools/smoke_demo.py</w:t>
      </w:r>
    </w:p>
    <w:sectPr w:rsidR="00CF1768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D6683">
      <w:pPr>
        <w:spacing w:after="0" w:line="240" w:lineRule="auto"/>
      </w:pPr>
      <w:r>
        <w:separator/>
      </w:r>
    </w:p>
  </w:endnote>
  <w:endnote w:type="continuationSeparator" w:id="0">
    <w:p w:rsidR="00000000" w:rsidRDefault="004D6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1768" w:rsidRDefault="004D6683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14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D6683">
      <w:pPr>
        <w:spacing w:after="0" w:line="240" w:lineRule="auto"/>
      </w:pPr>
      <w:r>
        <w:separator/>
      </w:r>
    </w:p>
  </w:footnote>
  <w:footnote w:type="continuationSeparator" w:id="0">
    <w:p w:rsidR="00000000" w:rsidRDefault="004D6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1768" w:rsidRDefault="004D6683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683"/>
    <w:rsid w:val="00AA1D8D"/>
    <w:rsid w:val="00B47730"/>
    <w:rsid w:val="00CB0664"/>
    <w:rsid w:val="00CF1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09E05C-2309-407E-B20F-FD8C37DA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4D6683"/>
  </w:style>
  <w:style w:type="paragraph" w:styleId="28">
    <w:name w:val="toc 2"/>
    <w:basedOn w:val="a1"/>
    <w:next w:val="a1"/>
    <w:autoRedefine/>
    <w:uiPriority w:val="39"/>
    <w:unhideWhenUsed/>
    <w:rsid w:val="004D6683"/>
    <w:pPr>
      <w:ind w:leftChars="200" w:left="420"/>
    </w:pPr>
  </w:style>
  <w:style w:type="character" w:styleId="aff1">
    <w:name w:val="Hyperlink"/>
    <w:basedOn w:val="a2"/>
    <w:uiPriority w:val="99"/>
    <w:unhideWhenUsed/>
    <w:rsid w:val="004D66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345C5B-DFC5-46F7-8FDB-3EEE5682B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2026-10-20T15:03:00Z</dcterms:modified>
  <cp:category/>
</cp:coreProperties>
</file>