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5F6" w:rsidRDefault="00E725F6">
      <w:bookmarkStart w:id="0" w:name="_GoBack"/>
      <w:bookmarkEnd w:id="0"/>
    </w:p>
    <w:p w:rsidR="00E725F6" w:rsidRDefault="00E725F6"/>
    <w:p w:rsidR="00E725F6" w:rsidRDefault="00E725F6"/>
    <w:p w:rsidR="00E725F6" w:rsidRDefault="00E725F6"/>
    <w:p w:rsidR="00E725F6" w:rsidRDefault="002E76BB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花</w:t>
      </w:r>
      <w:r>
        <w:rPr>
          <w:rFonts w:eastAsia="黑体"/>
          <w:b/>
          <w:color w:val="113A33"/>
          <w:sz w:val="68"/>
        </w:rPr>
        <w:t xml:space="preserve"> H R M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E725F6" w:rsidRDefault="002E76BB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E725F6" w:rsidRDefault="002E76BB">
      <w:pPr>
        <w:jc w:val="center"/>
      </w:pPr>
      <w:r>
        <w:rPr>
          <w:rFonts w:eastAsia="楷体"/>
          <w:color w:val="6B7786"/>
          <w:sz w:val="26"/>
        </w:rPr>
        <w:t xml:space="preserve">—— 85+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14 </w:t>
      </w:r>
      <w:r>
        <w:rPr>
          <w:rFonts w:eastAsia="楷体"/>
          <w:color w:val="6B7786"/>
          <w:sz w:val="26"/>
        </w:rPr>
        <w:t>事件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E725F6" w:rsidRDefault="00E725F6"/>
    <w:p w:rsidR="00E725F6" w:rsidRDefault="00E725F6"/>
    <w:p w:rsidR="00E725F6" w:rsidRDefault="00E725F6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E725F6" w:rsidRDefault="002E76BB">
            <w:r>
              <w:t>飞花</w:t>
            </w:r>
            <w:r>
              <w:t>HRM</w:t>
            </w:r>
            <w:r>
              <w:t>系统建设项目（</w:t>
            </w:r>
            <w:r>
              <w:t>Feihua HRM</w:t>
            </w:r>
            <w:r>
              <w:t>）</w:t>
            </w:r>
          </w:p>
        </w:tc>
      </w:tr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E725F6" w:rsidRDefault="002E76BB">
            <w:r>
              <w:t>V1.0</w:t>
            </w:r>
          </w:p>
        </w:tc>
      </w:tr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E725F6" w:rsidRDefault="002E76BB">
            <w:r>
              <w:t>飞花科技集团（苏州）有限公司</w:t>
            </w:r>
            <w:r>
              <w:t xml:space="preserve"> · </w:t>
            </w:r>
            <w:r>
              <w:t>人力资源信息化项目组</w:t>
            </w:r>
          </w:p>
        </w:tc>
      </w:tr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E725F6" w:rsidRDefault="002E76BB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E725F6" w:rsidRDefault="002E76BB">
            <w:r>
              <w:t>对外可提供（对接方）</w:t>
            </w:r>
          </w:p>
        </w:tc>
      </w:tr>
      <w:tr w:rsidR="00E725F6">
        <w:trPr>
          <w:jc w:val="center"/>
        </w:trPr>
        <w:tc>
          <w:tcPr>
            <w:tcW w:w="2268" w:type="dxa"/>
            <w:shd w:val="clear" w:color="auto" w:fill="EAF2FB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E725F6" w:rsidRDefault="002E76BB">
            <w:r>
              <w:t>放行对接</w:t>
            </w:r>
          </w:p>
        </w:tc>
      </w:tr>
    </w:tbl>
    <w:p w:rsidR="00E725F6" w:rsidRDefault="002E76BB">
      <w:r>
        <w:br w:type="page"/>
      </w:r>
    </w:p>
    <w:p w:rsidR="00E725F6" w:rsidRDefault="002E76BB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4507" w:history="1">
        <w:r w:rsidRPr="008D03BF">
          <w:rPr>
            <w:rStyle w:val="aff1"/>
            <w:noProof/>
          </w:rPr>
          <w:t xml:space="preserve">1. </w:t>
        </w:r>
        <w:r w:rsidRPr="008D03BF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28"/>
        <w:tabs>
          <w:tab w:val="right" w:leader="dot" w:pos="8948"/>
        </w:tabs>
        <w:rPr>
          <w:noProof/>
        </w:rPr>
      </w:pPr>
      <w:hyperlink w:anchor="_Toc243444508" w:history="1">
        <w:r w:rsidRPr="008D03BF">
          <w:rPr>
            <w:rStyle w:val="aff1"/>
            <w:noProof/>
          </w:rPr>
          <w:t xml:space="preserve">1.1 </w:t>
        </w:r>
        <w:r w:rsidRPr="008D03BF">
          <w:rPr>
            <w:rStyle w:val="aff1"/>
            <w:rFonts w:hint="eastAsia"/>
            <w:noProof/>
          </w:rPr>
          <w:t>响应包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28"/>
        <w:tabs>
          <w:tab w:val="right" w:leader="dot" w:pos="8948"/>
        </w:tabs>
        <w:rPr>
          <w:noProof/>
        </w:rPr>
      </w:pPr>
      <w:hyperlink w:anchor="_Toc243444509" w:history="1">
        <w:r w:rsidRPr="008D03BF">
          <w:rPr>
            <w:rStyle w:val="aff1"/>
            <w:noProof/>
          </w:rPr>
          <w:t xml:space="preserve">1.2 </w:t>
        </w:r>
        <w:r w:rsidRPr="008D03BF">
          <w:rPr>
            <w:rStyle w:val="aff1"/>
            <w:rFonts w:hint="eastAsia"/>
            <w:noProof/>
          </w:rPr>
          <w:t>鉴权（多通道令牌）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28"/>
        <w:tabs>
          <w:tab w:val="right" w:leader="dot" w:pos="8948"/>
        </w:tabs>
        <w:rPr>
          <w:noProof/>
        </w:rPr>
      </w:pPr>
      <w:hyperlink w:anchor="_Toc243444510" w:history="1">
        <w:r w:rsidRPr="008D03BF">
          <w:rPr>
            <w:rStyle w:val="aff1"/>
            <w:noProof/>
          </w:rPr>
          <w:t xml:space="preserve">1.3 </w:t>
        </w:r>
        <w:r w:rsidRPr="008D03BF">
          <w:rPr>
            <w:rStyle w:val="aff1"/>
            <w:rFonts w:hint="eastAsia"/>
            <w:noProof/>
          </w:rPr>
          <w:t>幂等与限流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28"/>
        <w:tabs>
          <w:tab w:val="right" w:leader="dot" w:pos="8948"/>
        </w:tabs>
        <w:rPr>
          <w:noProof/>
        </w:rPr>
      </w:pPr>
      <w:hyperlink w:anchor="_Toc243444511" w:history="1">
        <w:r w:rsidRPr="008D03BF">
          <w:rPr>
            <w:rStyle w:val="aff1"/>
            <w:noProof/>
          </w:rPr>
          <w:t xml:space="preserve">1.4 Webhook </w:t>
        </w:r>
        <w:r w:rsidRPr="008D03BF">
          <w:rPr>
            <w:rStyle w:val="aff1"/>
            <w:rFonts w:hint="eastAsia"/>
            <w:noProof/>
          </w:rPr>
          <w:t>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2" w:history="1">
        <w:r w:rsidRPr="008D03BF">
          <w:rPr>
            <w:rStyle w:val="aff1"/>
            <w:noProof/>
          </w:rPr>
          <w:t xml:space="preserve">2. </w:t>
        </w:r>
        <w:r w:rsidRPr="008D03BF">
          <w:rPr>
            <w:rStyle w:val="aff1"/>
            <w:rFonts w:hint="eastAsia"/>
            <w:noProof/>
          </w:rPr>
          <w:t>认证（</w:t>
        </w:r>
        <w:r w:rsidRPr="008D03BF">
          <w:rPr>
            <w:rStyle w:val="aff1"/>
            <w:noProof/>
          </w:rPr>
          <w:t>4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3" w:history="1">
        <w:r w:rsidRPr="008D03BF">
          <w:rPr>
            <w:rStyle w:val="aff1"/>
            <w:noProof/>
          </w:rPr>
          <w:t xml:space="preserve">3. </w:t>
        </w:r>
        <w:r w:rsidRPr="008D03BF">
          <w:rPr>
            <w:rStyle w:val="aff1"/>
            <w:rFonts w:hint="eastAsia"/>
            <w:noProof/>
          </w:rPr>
          <w:t>看板（</w:t>
        </w:r>
        <w:r w:rsidRPr="008D03BF">
          <w:rPr>
            <w:rStyle w:val="aff1"/>
            <w:noProof/>
          </w:rPr>
          <w:t>1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4" w:history="1">
        <w:r w:rsidRPr="008D03BF">
          <w:rPr>
            <w:rStyle w:val="aff1"/>
            <w:noProof/>
          </w:rPr>
          <w:t xml:space="preserve">4. </w:t>
        </w:r>
        <w:r w:rsidRPr="008D03BF">
          <w:rPr>
            <w:rStyle w:val="aff1"/>
            <w:rFonts w:hint="eastAsia"/>
            <w:noProof/>
          </w:rPr>
          <w:t>组织与主数据（</w:t>
        </w:r>
        <w:r w:rsidRPr="008D03BF">
          <w:rPr>
            <w:rStyle w:val="aff1"/>
            <w:noProof/>
          </w:rPr>
          <w:t>2+3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5" w:history="1">
        <w:r w:rsidRPr="008D03BF">
          <w:rPr>
            <w:rStyle w:val="aff1"/>
            <w:noProof/>
          </w:rPr>
          <w:t xml:space="preserve">5. </w:t>
        </w:r>
        <w:r w:rsidRPr="008D03BF">
          <w:rPr>
            <w:rStyle w:val="aff1"/>
            <w:rFonts w:hint="eastAsia"/>
            <w:noProof/>
          </w:rPr>
          <w:t>员工（</w:t>
        </w:r>
        <w:r w:rsidRPr="008D03BF">
          <w:rPr>
            <w:rStyle w:val="aff1"/>
            <w:noProof/>
          </w:rPr>
          <w:t>5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6" w:history="1">
        <w:r w:rsidRPr="008D03BF">
          <w:rPr>
            <w:rStyle w:val="aff1"/>
            <w:noProof/>
          </w:rPr>
          <w:t xml:space="preserve">6. </w:t>
        </w:r>
        <w:r w:rsidRPr="008D03BF">
          <w:rPr>
            <w:rStyle w:val="aff1"/>
            <w:rFonts w:hint="eastAsia"/>
            <w:noProof/>
          </w:rPr>
          <w:t>考勤（</w:t>
        </w:r>
        <w:r w:rsidRPr="008D03BF">
          <w:rPr>
            <w:rStyle w:val="aff1"/>
            <w:noProof/>
          </w:rPr>
          <w:t>4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7" w:history="1">
        <w:r w:rsidRPr="008D03BF">
          <w:rPr>
            <w:rStyle w:val="aff1"/>
            <w:noProof/>
          </w:rPr>
          <w:t xml:space="preserve">7. </w:t>
        </w:r>
        <w:r w:rsidRPr="008D03BF">
          <w:rPr>
            <w:rStyle w:val="aff1"/>
            <w:rFonts w:hint="eastAsia"/>
            <w:noProof/>
          </w:rPr>
          <w:t>请假与加班（</w:t>
        </w:r>
        <w:r w:rsidRPr="008D03BF">
          <w:rPr>
            <w:rStyle w:val="aff1"/>
            <w:noProof/>
          </w:rPr>
          <w:t>5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8" w:history="1">
        <w:r w:rsidRPr="008D03BF">
          <w:rPr>
            <w:rStyle w:val="aff1"/>
            <w:noProof/>
          </w:rPr>
          <w:t xml:space="preserve">8. </w:t>
        </w:r>
        <w:r w:rsidRPr="008D03BF">
          <w:rPr>
            <w:rStyle w:val="aff1"/>
            <w:rFonts w:hint="eastAsia"/>
            <w:noProof/>
          </w:rPr>
          <w:t>薪资（</w:t>
        </w:r>
        <w:r w:rsidRPr="008D03BF">
          <w:rPr>
            <w:rStyle w:val="aff1"/>
            <w:noProof/>
          </w:rPr>
          <w:t>4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19" w:history="1">
        <w:r w:rsidRPr="008D03BF">
          <w:rPr>
            <w:rStyle w:val="aff1"/>
            <w:noProof/>
          </w:rPr>
          <w:t xml:space="preserve">9. </w:t>
        </w:r>
        <w:r w:rsidRPr="008D03BF">
          <w:rPr>
            <w:rStyle w:val="aff1"/>
            <w:rFonts w:hint="eastAsia"/>
            <w:noProof/>
          </w:rPr>
          <w:t>招聘（</w:t>
        </w:r>
        <w:r w:rsidRPr="008D03BF">
          <w:rPr>
            <w:rStyle w:val="aff1"/>
            <w:noProof/>
          </w:rPr>
          <w:t>7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0" w:history="1">
        <w:r w:rsidRPr="008D03BF">
          <w:rPr>
            <w:rStyle w:val="aff1"/>
            <w:noProof/>
          </w:rPr>
          <w:t xml:space="preserve">10. </w:t>
        </w:r>
        <w:r w:rsidRPr="008D03BF">
          <w:rPr>
            <w:rStyle w:val="aff1"/>
            <w:rFonts w:hint="eastAsia"/>
            <w:noProof/>
          </w:rPr>
          <w:t>绩效与培训（</w:t>
        </w:r>
        <w:r w:rsidRPr="008D03BF">
          <w:rPr>
            <w:rStyle w:val="aff1"/>
            <w:noProof/>
          </w:rPr>
          <w:t>7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1" w:history="1">
        <w:r w:rsidRPr="008D03BF">
          <w:rPr>
            <w:rStyle w:val="aff1"/>
            <w:noProof/>
          </w:rPr>
          <w:t xml:space="preserve">11. </w:t>
        </w:r>
        <w:r w:rsidRPr="008D03BF">
          <w:rPr>
            <w:rStyle w:val="aff1"/>
            <w:rFonts w:hint="eastAsia"/>
            <w:noProof/>
          </w:rPr>
          <w:t>合同（</w:t>
        </w:r>
        <w:r w:rsidRPr="008D03BF">
          <w:rPr>
            <w:rStyle w:val="aff1"/>
            <w:noProof/>
          </w:rPr>
          <w:t>2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2" w:history="1">
        <w:r w:rsidRPr="008D03BF">
          <w:rPr>
            <w:rStyle w:val="aff1"/>
            <w:noProof/>
          </w:rPr>
          <w:t xml:space="preserve">12. </w:t>
        </w:r>
        <w:r w:rsidRPr="008D03BF">
          <w:rPr>
            <w:rStyle w:val="aff1"/>
            <w:rFonts w:hint="eastAsia"/>
            <w:noProof/>
          </w:rPr>
          <w:t>报表与导出（</w:t>
        </w:r>
        <w:r w:rsidRPr="008D03BF">
          <w:rPr>
            <w:rStyle w:val="aff1"/>
            <w:noProof/>
          </w:rPr>
          <w:t>4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3" w:history="1">
        <w:r w:rsidRPr="008D03BF">
          <w:rPr>
            <w:rStyle w:val="aff1"/>
            <w:noProof/>
          </w:rPr>
          <w:t xml:space="preserve">13. </w:t>
        </w:r>
        <w:r w:rsidRPr="008D03BF">
          <w:rPr>
            <w:rStyle w:val="aff1"/>
            <w:rFonts w:hint="eastAsia"/>
            <w:noProof/>
          </w:rPr>
          <w:t>系统管理（</w:t>
        </w:r>
        <w:r w:rsidRPr="008D03BF">
          <w:rPr>
            <w:rStyle w:val="aff1"/>
            <w:noProof/>
          </w:rPr>
          <w:t>5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4" w:history="1">
        <w:r w:rsidRPr="008D03BF">
          <w:rPr>
            <w:rStyle w:val="aff1"/>
            <w:noProof/>
          </w:rPr>
          <w:t xml:space="preserve">14. </w:t>
        </w:r>
        <w:r w:rsidRPr="008D03BF">
          <w:rPr>
            <w:rStyle w:val="aff1"/>
            <w:rFonts w:hint="eastAsia"/>
            <w:noProof/>
          </w:rPr>
          <w:t>集成中心（</w:t>
        </w:r>
        <w:r w:rsidRPr="008D03BF">
          <w:rPr>
            <w:rStyle w:val="aff1"/>
            <w:noProof/>
          </w:rPr>
          <w:t>6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5" w:history="1">
        <w:r w:rsidRPr="008D03BF">
          <w:rPr>
            <w:rStyle w:val="aff1"/>
            <w:noProof/>
          </w:rPr>
          <w:t xml:space="preserve">15. </w:t>
        </w:r>
        <w:r w:rsidRPr="008D03BF">
          <w:rPr>
            <w:rStyle w:val="aff1"/>
            <w:rFonts w:hint="eastAsia"/>
            <w:noProof/>
          </w:rPr>
          <w:t>运维（</w:t>
        </w:r>
        <w:r w:rsidRPr="008D03BF">
          <w:rPr>
            <w:rStyle w:val="aff1"/>
            <w:noProof/>
          </w:rPr>
          <w:t>2</w:t>
        </w:r>
        <w:r w:rsidRPr="008D03BF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E76BB" w:rsidRDefault="002E76BB">
      <w:pPr>
        <w:pStyle w:val="13"/>
        <w:tabs>
          <w:tab w:val="right" w:leader="dot" w:pos="8948"/>
        </w:tabs>
        <w:rPr>
          <w:noProof/>
        </w:rPr>
      </w:pPr>
      <w:hyperlink w:anchor="_Toc243444526" w:history="1">
        <w:r w:rsidRPr="008D03BF">
          <w:rPr>
            <w:rStyle w:val="aff1"/>
            <w:noProof/>
          </w:rPr>
          <w:t xml:space="preserve">16. </w:t>
        </w:r>
        <w:r w:rsidRPr="008D03BF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725F6" w:rsidRDefault="002E76BB">
      <w:r>
        <w:rPr>
          <w:color w:val="6B7786"/>
        </w:rPr>
        <w:fldChar w:fldCharType="end"/>
      </w:r>
    </w:p>
    <w:p w:rsidR="00E725F6" w:rsidRDefault="002E76BB">
      <w:r>
        <w:t>版本：</w:t>
      </w:r>
      <w:r>
        <w:t xml:space="preserve">V1.0 </w:t>
      </w:r>
      <w:r>
        <w:t>｜</w:t>
      </w:r>
      <w:r>
        <w:t xml:space="preserve"> Base URL</w:t>
      </w:r>
      <w:r>
        <w:t>：</w:t>
      </w:r>
      <w:r>
        <w:t xml:space="preserve">http://&lt;host&gt;:8025 </w:t>
      </w:r>
      <w:r>
        <w:t>｜</w:t>
      </w:r>
      <w:r>
        <w:t xml:space="preserve"> OpenAPI</w:t>
      </w:r>
      <w:r>
        <w:t>：</w:t>
      </w:r>
      <w:r>
        <w:t>GET /api/openapi.json</w:t>
      </w:r>
      <w:r>
        <w:t>（</w:t>
      </w:r>
      <w:r>
        <w:t>50 paths</w:t>
      </w:r>
      <w:r>
        <w:t>）</w:t>
      </w:r>
    </w:p>
    <w:p w:rsidR="00E725F6" w:rsidRDefault="002E76BB">
      <w:pPr>
        <w:pStyle w:val="1"/>
      </w:pPr>
      <w:bookmarkStart w:id="1" w:name="_Toc243444507"/>
      <w:r>
        <w:lastRenderedPageBreak/>
        <w:t xml:space="preserve">1. </w:t>
      </w:r>
      <w:r>
        <w:t>通用约定</w:t>
      </w:r>
      <w:bookmarkEnd w:id="1"/>
    </w:p>
    <w:p w:rsidR="00E725F6" w:rsidRDefault="002E76BB">
      <w:pPr>
        <w:pStyle w:val="21"/>
      </w:pPr>
      <w:bookmarkStart w:id="2" w:name="_Toc243444508"/>
      <w:r>
        <w:t xml:space="preserve">1.1 </w:t>
      </w:r>
      <w:r>
        <w:t>响应包</w:t>
      </w:r>
      <w:bookmarkEnd w:id="2"/>
    </w:p>
    <w:p w:rsidR="00E725F6" w:rsidRDefault="002E76BB">
      <w:r>
        <w:t xml:space="preserve">　　</w:t>
      </w:r>
      <w:r>
        <w:t xml:space="preserve">{ "code": 200, "message": "..." }          // </w:t>
      </w:r>
      <w:r>
        <w:t>错误</w:t>
      </w:r>
    </w:p>
    <w:p w:rsidR="00E725F6" w:rsidRDefault="002E76BB">
      <w:r>
        <w:t xml:space="preserve">　　</w:t>
      </w:r>
      <w:r>
        <w:t>{ ...</w:t>
      </w:r>
      <w:r>
        <w:t>业务字段</w:t>
      </w:r>
      <w:r>
        <w:t xml:space="preserve"> }                              // </w:t>
      </w:r>
      <w:r>
        <w:t>成功（</w:t>
      </w:r>
      <w:r>
        <w:t>HTTP 200</w:t>
      </w:r>
      <w:r>
        <w:t>，直接返回业务</w:t>
      </w:r>
      <w:r>
        <w:t xml:space="preserve"> JSON</w:t>
      </w:r>
      <w:r>
        <w:t>）</w:t>
      </w:r>
    </w:p>
    <w:p w:rsidR="00E725F6" w:rsidRDefault="002E76BB">
      <w:r>
        <w:t xml:space="preserve">HTTP </w:t>
      </w:r>
      <w:r>
        <w:t>状态码：</w:t>
      </w:r>
      <w:r>
        <w:t>4</w:t>
      </w:r>
      <w:r>
        <w:t xml:space="preserve">00 </w:t>
      </w:r>
      <w:r>
        <w:t>参数</w:t>
      </w:r>
      <w:r>
        <w:t>/</w:t>
      </w:r>
      <w:r>
        <w:t>闸口拦截</w:t>
      </w:r>
      <w:r>
        <w:t xml:space="preserve"> </w:t>
      </w:r>
      <w:r>
        <w:t>｜</w:t>
      </w:r>
      <w:r>
        <w:t xml:space="preserve"> 401 </w:t>
      </w:r>
      <w:r>
        <w:t>未登录</w:t>
      </w:r>
      <w:r>
        <w:t xml:space="preserve"> </w:t>
      </w:r>
      <w:r>
        <w:t>｜</w:t>
      </w:r>
      <w:r>
        <w:t xml:space="preserve"> 403 </w:t>
      </w:r>
      <w:r>
        <w:t>权限不足</w:t>
      </w:r>
      <w:r>
        <w:t xml:space="preserve"> </w:t>
      </w:r>
      <w:r>
        <w:t>｜</w:t>
      </w:r>
      <w:r>
        <w:t xml:space="preserve"> 404 </w:t>
      </w:r>
      <w:r>
        <w:t>不存在</w:t>
      </w:r>
      <w:r>
        <w:t xml:space="preserve"> </w:t>
      </w:r>
      <w:r>
        <w:t>｜</w:t>
      </w:r>
      <w:r>
        <w:t xml:space="preserve"> 429 </w:t>
      </w:r>
      <w:r>
        <w:t>限流</w:t>
      </w:r>
      <w:r>
        <w:t xml:space="preserve"> </w:t>
      </w:r>
      <w:r>
        <w:t>｜</w:t>
      </w:r>
      <w:r>
        <w:t xml:space="preserve"> 500 </w:t>
      </w:r>
      <w:r>
        <w:t>服务器错误。</w:t>
      </w:r>
    </w:p>
    <w:p w:rsidR="00E725F6" w:rsidRDefault="002E76BB">
      <w:pPr>
        <w:pStyle w:val="21"/>
      </w:pPr>
      <w:bookmarkStart w:id="3" w:name="_Toc243444509"/>
      <w:r>
        <w:t xml:space="preserve">1.2 </w:t>
      </w:r>
      <w:r>
        <w:t>鉴权（多通道令牌）</w:t>
      </w:r>
      <w:bookmarkEnd w:id="3"/>
    </w:p>
    <w:p w:rsidR="00E725F6" w:rsidRDefault="002E76BB">
      <w:r>
        <w:t>登录后携带令牌，支持任意一种：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E725F6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方式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示例</w:t>
            </w:r>
          </w:p>
        </w:tc>
      </w:tr>
      <w:tr w:rsidR="00E725F6">
        <w:trPr>
          <w:jc w:val="center"/>
        </w:trPr>
        <w:tc>
          <w:tcPr>
            <w:tcW w:w="4479" w:type="dxa"/>
            <w:vAlign w:val="center"/>
          </w:tcPr>
          <w:p w:rsidR="00E725F6" w:rsidRDefault="002E76BB">
            <w:r>
              <w:rPr>
                <w:sz w:val="17"/>
              </w:rPr>
              <w:t xml:space="preserve">Authorization </w:t>
            </w:r>
            <w:r>
              <w:rPr>
                <w:sz w:val="17"/>
              </w:rPr>
              <w:t>头</w:t>
            </w:r>
          </w:p>
        </w:tc>
        <w:tc>
          <w:tcPr>
            <w:tcW w:w="4479" w:type="dxa"/>
            <w:vAlign w:val="center"/>
          </w:tcPr>
          <w:p w:rsidR="00E725F6" w:rsidRDefault="002E76BB">
            <w:r>
              <w:rPr>
                <w:sz w:val="17"/>
              </w:rPr>
              <w:t>Authorization: Bearer &lt;token&gt;</w:t>
            </w:r>
          </w:p>
        </w:tc>
      </w:tr>
      <w:tr w:rsidR="00E725F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自定义头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X-Hr-Token: &lt;token&gt;</w:t>
            </w:r>
          </w:p>
        </w:tc>
      </w:tr>
      <w:tr w:rsidR="00E725F6">
        <w:trPr>
          <w:jc w:val="center"/>
        </w:trPr>
        <w:tc>
          <w:tcPr>
            <w:tcW w:w="447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Cookie</w:t>
            </w:r>
          </w:p>
        </w:tc>
        <w:tc>
          <w:tcPr>
            <w:tcW w:w="4479" w:type="dxa"/>
            <w:vAlign w:val="center"/>
          </w:tcPr>
          <w:p w:rsidR="00E725F6" w:rsidRDefault="002E76BB">
            <w:r>
              <w:rPr>
                <w:sz w:val="17"/>
              </w:rPr>
              <w:t>Cookie: token=&lt;token&gt;</w:t>
            </w:r>
          </w:p>
        </w:tc>
      </w:tr>
      <w:tr w:rsidR="00E725F6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查询串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GET /api/auth/me?token=&lt;token&gt;</w:t>
            </w:r>
          </w:p>
        </w:tc>
      </w:tr>
      <w:tr w:rsidR="00E725F6">
        <w:trPr>
          <w:jc w:val="center"/>
        </w:trPr>
        <w:tc>
          <w:tcPr>
            <w:tcW w:w="447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API Key</w:t>
            </w:r>
            <w:r>
              <w:rPr>
                <w:sz w:val="17"/>
              </w:rPr>
              <w:t>（集成）</w:t>
            </w:r>
          </w:p>
        </w:tc>
        <w:tc>
          <w:tcPr>
            <w:tcW w:w="4479" w:type="dxa"/>
            <w:vAlign w:val="center"/>
          </w:tcPr>
          <w:p w:rsidR="00E725F6" w:rsidRDefault="002E76BB">
            <w:r>
              <w:rPr>
                <w:sz w:val="17"/>
              </w:rPr>
              <w:t>X-Hr-Key: fhk_xxx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read </w:t>
            </w:r>
            <w:r>
              <w:rPr>
                <w:sz w:val="17"/>
              </w:rPr>
              <w:t>只能</w:t>
            </w:r>
            <w:r>
              <w:rPr>
                <w:sz w:val="17"/>
              </w:rPr>
              <w:t xml:space="preserve"> GET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write </w:t>
            </w:r>
            <w:r>
              <w:rPr>
                <w:sz w:val="17"/>
              </w:rPr>
              <w:t>可全量）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21"/>
      </w:pPr>
      <w:bookmarkStart w:id="4" w:name="_Toc243444510"/>
      <w:r>
        <w:t xml:space="preserve">1.3 </w:t>
      </w:r>
      <w:r>
        <w:t>幂等与限流</w:t>
      </w:r>
      <w:bookmarkEnd w:id="4"/>
    </w:p>
    <w:p w:rsidR="00E725F6" w:rsidRDefault="002E76BB">
      <w:pPr>
        <w:pStyle w:val="a0"/>
        <w:spacing w:line="324" w:lineRule="auto"/>
      </w:pPr>
      <w:r>
        <w:t>幂等：写请求携带</w:t>
      </w:r>
      <w:r>
        <w:t xml:space="preserve"> Idempotency-Key </w:t>
      </w:r>
      <w:r>
        <w:t>头，同键重放返回首次结果（响应头</w:t>
      </w:r>
      <w:r>
        <w:t xml:space="preserve"> X-Idempotent-Replay: true</w:t>
      </w:r>
      <w:r>
        <w:t>）；</w:t>
      </w:r>
    </w:p>
    <w:p w:rsidR="00E725F6" w:rsidRDefault="002E76BB">
      <w:pPr>
        <w:pStyle w:val="a0"/>
        <w:spacing w:line="324" w:lineRule="auto"/>
      </w:pPr>
      <w:r>
        <w:t>限流：每</w:t>
      </w:r>
      <w:r>
        <w:t xml:space="preserve"> IP 240 </w:t>
      </w:r>
      <w:r>
        <w:t>次</w:t>
      </w:r>
      <w:r>
        <w:t>/</w:t>
      </w:r>
      <w:r>
        <w:t>分钟，超限返回</w:t>
      </w:r>
      <w:r>
        <w:t xml:space="preserve"> 429</w:t>
      </w:r>
      <w:r>
        <w:t>。</w:t>
      </w:r>
    </w:p>
    <w:p w:rsidR="00E725F6" w:rsidRDefault="002E76BB">
      <w:pPr>
        <w:pStyle w:val="21"/>
      </w:pPr>
      <w:bookmarkStart w:id="5" w:name="_Toc243444511"/>
      <w:r>
        <w:t xml:space="preserve">1.4 Webhook </w:t>
      </w:r>
      <w:r>
        <w:t>协议</w:t>
      </w:r>
      <w:bookmarkEnd w:id="5"/>
    </w:p>
    <w:p w:rsidR="00E725F6" w:rsidRDefault="002E76BB">
      <w:r>
        <w:t>回调头：</w:t>
      </w:r>
      <w:r>
        <w:t>X-Hr-Event</w:t>
      </w:r>
      <w:r>
        <w:t>（事件名）、</w:t>
      </w:r>
      <w:r>
        <w:t>X-Hr-Timestamp</w:t>
      </w:r>
      <w:r>
        <w:t>（秒级时间戳）、</w:t>
      </w:r>
      <w:r>
        <w:t>X-Hr-Signature</w:t>
      </w:r>
      <w:r>
        <w:t>、</w:t>
      </w:r>
      <w:r>
        <w:t>X-Hr-Delivery</w:t>
      </w:r>
      <w:r>
        <w:t>。</w:t>
      </w:r>
    </w:p>
    <w:p w:rsidR="00E725F6" w:rsidRDefault="002E76BB">
      <w:r>
        <w:t>验签示例（</w:t>
      </w:r>
      <w:r>
        <w:t>Python</w:t>
      </w:r>
      <w:r>
        <w:t>）：</w:t>
      </w:r>
    </w:p>
    <w:p w:rsidR="00E725F6" w:rsidRDefault="002E76BB">
      <w:r>
        <w:t xml:space="preserve">　　</w:t>
      </w:r>
      <w:r>
        <w:t>imp</w:t>
      </w:r>
      <w:r>
        <w:t>ort hmac, hashlib</w:t>
      </w:r>
    </w:p>
    <w:p w:rsidR="00E725F6" w:rsidRDefault="002E76BB">
      <w:r>
        <w:t xml:space="preserve">　　</w:t>
      </w:r>
      <w:r>
        <w:t>sig = hmac.new(secret.encode(), (ts + "." + raw_body).encode(), hashlib.sha256).hexdigest()</w:t>
      </w:r>
    </w:p>
    <w:p w:rsidR="00E725F6" w:rsidRDefault="002E76BB">
      <w:r>
        <w:t xml:space="preserve">　　</w:t>
      </w:r>
      <w:r>
        <w:t>assert hmac.compare_digest(sig, received_signature)</w:t>
      </w:r>
    </w:p>
    <w:p w:rsidR="00E725F6" w:rsidRDefault="002E76BB">
      <w:r>
        <w:t xml:space="preserve">14 </w:t>
      </w:r>
      <w:r>
        <w:t>种事件：</w:t>
      </w:r>
      <w:r>
        <w:t>employee.created / employee.stage / leave.created / leave.approved / leave.rejected</w:t>
      </w:r>
      <w:r>
        <w:t xml:space="preserve"> / overtime.approved / payroll.calc / payroll.issued / candidate.stage / perf.published / training.enrolled / contract.renewed / rule.updated / test.ping</w:t>
      </w:r>
    </w:p>
    <w:p w:rsidR="00E725F6" w:rsidRDefault="002E76BB">
      <w:pPr>
        <w:pStyle w:val="1"/>
      </w:pPr>
      <w:bookmarkStart w:id="6" w:name="_Toc243444512"/>
      <w:r>
        <w:lastRenderedPageBreak/>
        <w:t xml:space="preserve">2. </w:t>
      </w:r>
      <w:r>
        <w:t>认证（</w:t>
      </w:r>
      <w:r>
        <w:t>4</w:t>
      </w:r>
      <w:r>
        <w:t>）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/api/auth/login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{username,password} → {token,username,name,role,roleName,perms</w:t>
            </w:r>
            <w:r>
              <w:rPr>
                <w:sz w:val="17"/>
              </w:rPr>
              <w:t>,empNo}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/api/auth/logout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注销令牌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当前用户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权限列表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关联员工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/api/auth/password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 xml:space="preserve">{old,new} </w:t>
            </w:r>
            <w:r>
              <w:rPr>
                <w:sz w:val="17"/>
              </w:rPr>
              <w:t>修改密码（新密码</w:t>
            </w:r>
            <w:r>
              <w:rPr>
                <w:sz w:val="17"/>
              </w:rPr>
              <w:t xml:space="preserve"> ≥6 </w:t>
            </w:r>
            <w:r>
              <w:rPr>
                <w:sz w:val="17"/>
              </w:rPr>
              <w:t>位）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7" w:name="_Toc243444513"/>
      <w:r>
        <w:lastRenderedPageBreak/>
        <w:t xml:space="preserve">3. </w:t>
      </w:r>
      <w:r>
        <w:t>看板（</w:t>
      </w:r>
      <w:r>
        <w:t>1</w:t>
      </w:r>
      <w:r>
        <w:t>）</w:t>
      </w:r>
      <w:bookmarkEnd w:id="7"/>
    </w:p>
    <w:p w:rsidR="00E725F6" w:rsidRDefault="002E76BB">
      <w:r>
        <w:t xml:space="preserve">GET /api/board → </w:t>
      </w:r>
      <w:r>
        <w:t>{kpi:{headcount,probation,leaving,attRate,lateMin,pendingLeaves,pendingOt,openJobs,offerRate,payroll:{month,gross,net,status},contractExpiring,contractExpired}, grades:{S,A,B,C,D}, deptDist:[{name,count}], attTrend:[{date,</w:t>
      </w:r>
      <w:r>
        <w:t>正常</w:t>
      </w:r>
      <w:r>
        <w:t>,</w:t>
      </w:r>
      <w:r>
        <w:t>迟到</w:t>
      </w:r>
      <w:r>
        <w:t>,</w:t>
      </w:r>
      <w:r>
        <w:t>缺勤</w:t>
      </w:r>
      <w:r>
        <w:t>}]}</w:t>
      </w:r>
    </w:p>
    <w:p w:rsidR="00E725F6" w:rsidRDefault="002E76BB">
      <w:pPr>
        <w:pStyle w:val="1"/>
      </w:pPr>
      <w:bookmarkStart w:id="8" w:name="_Toc243444514"/>
      <w:r>
        <w:lastRenderedPageBreak/>
        <w:t xml:space="preserve">4. </w:t>
      </w:r>
      <w:r>
        <w:t>组织与主数据（</w:t>
      </w:r>
      <w:r>
        <w:t>2+3</w:t>
      </w:r>
      <w:r>
        <w:t>）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/api/departments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部门列表（含在职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编制与达成率计算素材）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/api/departments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 xml:space="preserve">{code,name,leader,plan} </w:t>
            </w:r>
            <w:r>
              <w:rPr>
                <w:sz w:val="17"/>
              </w:rPr>
              <w:t>新建（</w:t>
            </w:r>
            <w:r>
              <w:rPr>
                <w:sz w:val="17"/>
              </w:rPr>
              <w:t>org.write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/api/departments/{code}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修改名称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负责人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编制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9" w:name="_Toc243444515"/>
      <w:r>
        <w:lastRenderedPageBreak/>
        <w:t xml:space="preserve">5. </w:t>
      </w:r>
      <w:r>
        <w:t>员工（</w:t>
      </w:r>
      <w:r>
        <w:t>5</w:t>
      </w:r>
      <w:r>
        <w:t>）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/api/employees?status=&amp;dept=&amp;kw=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员工列表（</w:t>
            </w:r>
            <w:r>
              <w:rPr>
                <w:sz w:val="17"/>
              </w:rPr>
              <w:t xml:space="preserve">camelCase </w:t>
            </w:r>
            <w:r>
              <w:rPr>
                <w:sz w:val="17"/>
              </w:rPr>
              <w:t>视图）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/api/employees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{no,name,dept,hireDate,baseSalary,...}</w:t>
            </w:r>
            <w:r>
              <w:rPr>
                <w:sz w:val="17"/>
              </w:rPr>
              <w:t>，自动折算年假额度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/api/employees/{no}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档案详情：</w:t>
            </w:r>
            <w:r>
              <w:rPr>
                <w:sz w:val="17"/>
              </w:rPr>
              <w:t>years/quota/leaves/contracts/trainings/perf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/api/employees/{no}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修改岗位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职级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工资等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/api/employees/{no}/stage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 xml:space="preserve">{target,regularEval,handoverDone} </w:t>
            </w:r>
            <w:r>
              <w:rPr>
                <w:sz w:val="17"/>
              </w:rPr>
              <w:t>状态机推进（闸口见</w:t>
            </w:r>
            <w:r>
              <w:rPr>
                <w:sz w:val="17"/>
              </w:rPr>
              <w:t xml:space="preserve"> §4.1 </w:t>
            </w:r>
            <w:r>
              <w:rPr>
                <w:sz w:val="17"/>
              </w:rPr>
              <w:t>建设方案）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r>
        <w:t xml:space="preserve">stage </w:t>
      </w:r>
      <w:r>
        <w:t>错误</w:t>
      </w:r>
      <w:r>
        <w:t>示例：</w:t>
      </w:r>
    </w:p>
    <w:p w:rsidR="00E725F6" w:rsidRDefault="002E76BB">
      <w:r>
        <w:t xml:space="preserve">　　</w:t>
      </w:r>
      <w:r>
        <w:t>{ "code": 400, "message": "</w:t>
      </w:r>
      <w:r>
        <w:t>转正闸口：试用期绩效得分低于</w:t>
      </w:r>
      <w:r>
        <w:t xml:space="preserve"> 60 </w:t>
      </w:r>
      <w:r>
        <w:t>分，不能转正</w:t>
      </w:r>
      <w:r>
        <w:t>" }</w:t>
      </w:r>
    </w:p>
    <w:p w:rsidR="00E725F6" w:rsidRDefault="002E76BB">
      <w:r>
        <w:t xml:space="preserve">　　</w:t>
      </w:r>
      <w:r>
        <w:t>{ "code": 400, "message": "</w:t>
      </w:r>
      <w:r>
        <w:t>离职闸口：工作交接未完成，不能办理离职</w:t>
      </w:r>
      <w:r>
        <w:t>" }</w:t>
      </w:r>
    </w:p>
    <w:p w:rsidR="00E725F6" w:rsidRDefault="002E76BB">
      <w:pPr>
        <w:pStyle w:val="1"/>
      </w:pPr>
      <w:bookmarkStart w:id="10" w:name="_Toc243444516"/>
      <w:r>
        <w:lastRenderedPageBreak/>
        <w:t xml:space="preserve">6. </w:t>
      </w:r>
      <w:r>
        <w:t>考勤（</w:t>
      </w:r>
      <w:r>
        <w:t>4</w:t>
      </w:r>
      <w:r>
        <w:t>）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/api/attendance?emp=&amp;date=&amp;month=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打卡明细（</w:t>
            </w:r>
            <w:r>
              <w:rPr>
                <w:sz w:val="17"/>
              </w:rPr>
              <w:t xml:space="preserve">≤500 </w:t>
            </w:r>
            <w:r>
              <w:rPr>
                <w:sz w:val="17"/>
              </w:rPr>
              <w:t>条）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/api/attendance/clock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 xml:space="preserve">{emp,time,date?} </w:t>
            </w:r>
            <w:r>
              <w:rPr>
                <w:sz w:val="17"/>
              </w:rPr>
              <w:t>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下班打卡（午休</w:t>
            </w:r>
            <w:r>
              <w:rPr>
                <w:sz w:val="17"/>
              </w:rPr>
              <w:t xml:space="preserve"> 1h </w:t>
            </w:r>
            <w:r>
              <w:rPr>
                <w:sz w:val="17"/>
              </w:rPr>
              <w:t>扣减、宽限</w:t>
            </w:r>
            <w:r>
              <w:rPr>
                <w:sz w:val="17"/>
              </w:rPr>
              <w:t xml:space="preserve"> 15min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/api/attendance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 xml:space="preserve">{emp,date,in,out,status?} </w:t>
            </w:r>
            <w:r>
              <w:rPr>
                <w:sz w:val="17"/>
              </w:rPr>
              <w:t>手工调整（</w:t>
            </w:r>
            <w:r>
              <w:rPr>
                <w:sz w:val="17"/>
              </w:rPr>
              <w:t>att.write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/api/attendance/report?month=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月度汇总：</w:t>
            </w:r>
            <w:r>
              <w:rPr>
                <w:sz w:val="17"/>
              </w:rPr>
              <w:t>{list:[{emp,name,dept,workdays,rate,lateMin,hours,abnormal}]}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1" w:name="_Toc243444517"/>
      <w:r>
        <w:lastRenderedPageBreak/>
        <w:t xml:space="preserve">7. </w:t>
      </w:r>
      <w:r>
        <w:t>请假与加班（</w:t>
      </w:r>
      <w:r>
        <w:t>5</w:t>
      </w:r>
      <w:r>
        <w:t>）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/api/leaves?status=&amp;emp=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请假单列表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/api/leaves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{emp,type,start,end,days?,reason}</w:t>
            </w:r>
            <w:r>
              <w:rPr>
                <w:sz w:val="17"/>
              </w:rPr>
              <w:t>，闸口：余额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天数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/api/leaves/{no}/stage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{target,note?}</w:t>
            </w:r>
            <w:r>
              <w:rPr>
                <w:sz w:val="17"/>
              </w:rPr>
              <w:t>：已批准（扣额度）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已驳回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已销假（返额度）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/api/overtimes · 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加班单查询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提交（类型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工作日</w:t>
            </w:r>
            <w:r>
              <w:rPr>
                <w:sz w:val="17"/>
              </w:rPr>
              <w:t>1.5x/</w:t>
            </w:r>
            <w:r>
              <w:rPr>
                <w:sz w:val="17"/>
              </w:rPr>
              <w:t>周末</w:t>
            </w:r>
            <w:r>
              <w:rPr>
                <w:sz w:val="17"/>
              </w:rPr>
              <w:t>2x/</w:t>
            </w:r>
            <w:r>
              <w:rPr>
                <w:sz w:val="17"/>
              </w:rPr>
              <w:t>节假日</w:t>
            </w:r>
            <w:r>
              <w:rPr>
                <w:sz w:val="17"/>
              </w:rPr>
              <w:t>3x</w:t>
            </w:r>
            <w:r>
              <w:rPr>
                <w:sz w:val="17"/>
              </w:rPr>
              <w:t>，月上限</w:t>
            </w:r>
            <w:r>
              <w:rPr>
                <w:sz w:val="17"/>
              </w:rPr>
              <w:t xml:space="preserve"> 36h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/api/overtimes/{no}/stage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审批（</w:t>
            </w:r>
            <w:r>
              <w:rPr>
                <w:sz w:val="17"/>
              </w:rPr>
              <w:t>leave.approve</w:t>
            </w:r>
            <w:r>
              <w:rPr>
                <w:sz w:val="17"/>
              </w:rPr>
              <w:t>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2" w:name="_Toc243444518"/>
      <w:r>
        <w:lastRenderedPageBreak/>
        <w:t xml:space="preserve">8. </w:t>
      </w:r>
      <w:r>
        <w:t>薪资（</w:t>
      </w:r>
      <w:r>
        <w:t>4</w:t>
      </w:r>
      <w:r>
        <w:t>）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/api/payroll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批次列表（</w:t>
            </w:r>
            <w:r>
              <w:rPr>
                <w:sz w:val="17"/>
              </w:rPr>
              <w:t>pay.read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/api/payroll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 xml:space="preserve">{month:"YYYY-MM"} </w:t>
            </w:r>
            <w:r>
              <w:rPr>
                <w:sz w:val="17"/>
              </w:rPr>
              <w:t>新建草稿批次（</w:t>
            </w:r>
            <w:r>
              <w:rPr>
                <w:sz w:val="17"/>
              </w:rPr>
              <w:t>pay.write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/api/payroll/{month}/calc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生成全员工资条（绩效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加班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社保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个税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缺勤），状态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已核算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/api/payroll/{month}/stage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{target:"</w:t>
            </w:r>
            <w:r>
              <w:rPr>
                <w:sz w:val="17"/>
              </w:rPr>
              <w:t>已发放</w:t>
            </w:r>
            <w:r>
              <w:rPr>
                <w:sz w:val="17"/>
              </w:rPr>
              <w:t>"}</w:t>
            </w:r>
            <w:r>
              <w:rPr>
                <w:sz w:val="17"/>
              </w:rPr>
              <w:t>（须先核算）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/api/payroll/{month}/payslips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工资条明细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{base,perfBonus,otPay,gross,socialIns,hf,tax,absenceDed,net}</w:t>
            </w:r>
          </w:p>
        </w:tc>
      </w:tr>
    </w:tbl>
    <w:p w:rsidR="00E725F6" w:rsidRDefault="00E725F6">
      <w:pPr>
        <w:spacing w:after="0"/>
      </w:pPr>
    </w:p>
    <w:p w:rsidR="00E725F6" w:rsidRDefault="002E76BB">
      <w:r>
        <w:t>工资条勾稽：</w:t>
      </w:r>
      <w:r>
        <w:t>net == gross − socialIns − hf − tax − absenceDed</w:t>
      </w:r>
    </w:p>
    <w:p w:rsidR="00E725F6" w:rsidRDefault="002E76BB">
      <w:pPr>
        <w:pStyle w:val="1"/>
      </w:pPr>
      <w:bookmarkStart w:id="13" w:name="_Toc243444519"/>
      <w:r>
        <w:lastRenderedPageBreak/>
        <w:t xml:space="preserve">9. </w:t>
      </w:r>
      <w:r>
        <w:t>招聘（</w:t>
      </w:r>
      <w:r>
        <w:t>7</w:t>
      </w:r>
      <w:r>
        <w:t>）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E725F6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23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/api/jobs</w:t>
            </w:r>
          </w:p>
        </w:tc>
        <w:tc>
          <w:tcPr>
            <w:tcW w:w="2239" w:type="dxa"/>
            <w:vAlign w:val="center"/>
          </w:tcPr>
          <w:p w:rsidR="00E725F6" w:rsidRDefault="002E76BB">
            <w:r>
              <w:rPr>
                <w:sz w:val="17"/>
              </w:rPr>
              <w:t>职位列表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发布（</w:t>
            </w:r>
            <w:r>
              <w:rPr>
                <w:sz w:val="17"/>
              </w:rPr>
              <w:t>hire.write</w:t>
            </w:r>
            <w:r>
              <w:rPr>
                <w:sz w:val="17"/>
              </w:rPr>
              <w:t>）</w:t>
            </w:r>
          </w:p>
        </w:tc>
        <w:tc>
          <w:tcPr>
            <w:tcW w:w="2239" w:type="dxa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/api/jobs/{no}/stage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关闭职位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239" w:type="dxa"/>
            <w:vAlign w:val="center"/>
          </w:tcPr>
          <w:p w:rsidR="00E725F6" w:rsidRDefault="002E76BB">
            <w:r>
              <w:rPr>
                <w:sz w:val="17"/>
              </w:rPr>
              <w:t>/api/candidates</w:t>
            </w:r>
          </w:p>
        </w:tc>
        <w:tc>
          <w:tcPr>
            <w:tcW w:w="2239" w:type="dxa"/>
            <w:vAlign w:val="center"/>
          </w:tcPr>
          <w:p w:rsidR="00E725F6" w:rsidRDefault="002E76BB">
            <w:r>
              <w:rPr>
                <w:sz w:val="17"/>
              </w:rPr>
              <w:t>候选人列表（</w:t>
            </w:r>
            <w:r>
              <w:rPr>
                <w:sz w:val="17"/>
              </w:rPr>
              <w:t>?stage=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新增</w:t>
            </w:r>
          </w:p>
        </w:tc>
        <w:tc>
          <w:tcPr>
            <w:tcW w:w="2239" w:type="dxa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/api/candidates/{no}/stage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推进（</w:t>
            </w:r>
            <w:r>
              <w:rPr>
                <w:sz w:val="17"/>
              </w:rPr>
              <w:t xml:space="preserve">Offer </w:t>
            </w:r>
            <w:r>
              <w:rPr>
                <w:sz w:val="17"/>
              </w:rPr>
              <w:t>闸口：</w:t>
            </w:r>
            <w:r>
              <w:rPr>
                <w:sz w:val="17"/>
              </w:rPr>
              <w:t xml:space="preserve">≥1 </w:t>
            </w:r>
            <w:r>
              <w:rPr>
                <w:sz w:val="17"/>
              </w:rPr>
              <w:t>轮面试通过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评价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核定薪酬）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239" w:type="dxa"/>
            <w:vAlign w:val="center"/>
          </w:tcPr>
          <w:p w:rsidR="00E725F6" w:rsidRDefault="002E76BB">
            <w:r>
              <w:rPr>
                <w:sz w:val="17"/>
              </w:rPr>
              <w:t>/api/interviews?cand=</w:t>
            </w:r>
          </w:p>
        </w:tc>
        <w:tc>
          <w:tcPr>
            <w:tcW w:w="2239" w:type="dxa"/>
            <w:vAlign w:val="center"/>
          </w:tcPr>
          <w:p w:rsidR="00E725F6" w:rsidRDefault="002E76BB">
            <w:r>
              <w:rPr>
                <w:sz w:val="17"/>
              </w:rPr>
              <w:t>面试记录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安排（初筛自动转面试中）</w:t>
            </w:r>
          </w:p>
        </w:tc>
        <w:tc>
          <w:tcPr>
            <w:tcW w:w="2239" w:type="dxa"/>
            <w:vAlign w:val="center"/>
          </w:tcPr>
          <w:p w:rsidR="00E725F6" w:rsidRDefault="00E725F6">
            <w:pPr>
              <w:jc w:val="center"/>
            </w:pPr>
          </w:p>
        </w:tc>
      </w:tr>
      <w:tr w:rsidR="00E725F6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/api/interviews/{id}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`{result:"</w:t>
            </w:r>
            <w:r>
              <w:rPr>
                <w:sz w:val="17"/>
              </w:rPr>
              <w:t>通过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未通过</w:t>
            </w:r>
            <w:r>
              <w:rPr>
                <w:sz w:val="17"/>
              </w:rPr>
              <w:t>",score,feedback}`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4" w:name="_Toc243444520"/>
      <w:r>
        <w:lastRenderedPageBreak/>
        <w:t xml:space="preserve">10. </w:t>
      </w:r>
      <w:r>
        <w:t>绩效与培训（</w:t>
      </w:r>
      <w:r>
        <w:t>7</w:t>
      </w:r>
      <w:r>
        <w:t>）</w:t>
      </w:r>
      <w:bookmarkEnd w:id="1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/api/perf/cycles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周期列表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新建（</w:t>
            </w:r>
            <w:r>
              <w:rPr>
                <w:sz w:val="17"/>
              </w:rPr>
              <w:t>perf.write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/api/perf/cycles/{name}/publish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归档发布（周期内无评分拦截）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/api/perf/scores?cycle=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评分列表（含等级分布）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录分（加权自动算总分等级）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/api/trainings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培训列表（报名数）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新建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/api/trainings/{no}/enroll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报名（满员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重复拦截）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/api/trainings/{no}/grade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录成绩（</w:t>
            </w:r>
            <w:r>
              <w:rPr>
                <w:sz w:val="17"/>
              </w:rPr>
              <w:t xml:space="preserve">≥60 </w:t>
            </w:r>
            <w:r>
              <w:rPr>
                <w:sz w:val="17"/>
              </w:rPr>
              <w:t>已完成，</w:t>
            </w:r>
            <w:r>
              <w:rPr>
                <w:sz w:val="17"/>
              </w:rPr>
              <w:t xml:space="preserve">&lt;60 </w:t>
            </w:r>
            <w:r>
              <w:rPr>
                <w:sz w:val="17"/>
              </w:rPr>
              <w:t>缺席）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5" w:name="_Toc243444521"/>
      <w:r>
        <w:lastRenderedPageBreak/>
        <w:t xml:space="preserve">11. </w:t>
      </w:r>
      <w:r>
        <w:t>合同（</w:t>
      </w:r>
      <w:r>
        <w:t>2</w:t>
      </w:r>
      <w:r>
        <w:t>）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/api/contracts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全部合同</w:t>
            </w:r>
            <w:r>
              <w:rPr>
                <w:sz w:val="17"/>
              </w:rPr>
              <w:t xml:space="preserve"> + risk:{warnDays,expiring,expired}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/api/contracts/renew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 xml:space="preserve">{emp,end,type} </w:t>
            </w:r>
            <w:r>
              <w:rPr>
                <w:sz w:val="17"/>
              </w:rPr>
              <w:t>旧合同置已续签、生成新合同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6" w:name="_Toc243444522"/>
      <w:r>
        <w:lastRenderedPageBreak/>
        <w:t xml:space="preserve">12. </w:t>
      </w:r>
      <w:r>
        <w:t>报表与导出（</w:t>
      </w:r>
      <w:r>
        <w:t>4</w:t>
      </w:r>
      <w:r>
        <w:t>）</w:t>
      </w:r>
      <w:bookmarkEnd w:id="16"/>
    </w:p>
    <w:p w:rsidR="00E725F6" w:rsidRDefault="002E76BB">
      <w:r>
        <w:t>GET /api/reports/headcount</w:t>
      </w:r>
      <w:r>
        <w:t>（在职</w:t>
      </w:r>
      <w:r>
        <w:t>/</w:t>
      </w:r>
      <w:r>
        <w:t>编制</w:t>
      </w:r>
      <w:r>
        <w:t>/</w:t>
      </w:r>
      <w:r>
        <w:t>离职率</w:t>
      </w:r>
      <w:r>
        <w:t>/</w:t>
      </w:r>
      <w:r>
        <w:t>部门与职级分布）</w:t>
      </w:r>
    </w:p>
    <w:p w:rsidR="00E725F6" w:rsidRDefault="002E76BB">
      <w:r>
        <w:t xml:space="preserve">GET /api/reports/attendance.csv </w:t>
      </w:r>
      <w:r>
        <w:t>｜</w:t>
      </w:r>
      <w:r>
        <w:t xml:space="preserve"> GET /api/reports/leaves.csv </w:t>
      </w:r>
      <w:r>
        <w:t>｜</w:t>
      </w:r>
      <w:r>
        <w:t xml:space="preserve"> GET </w:t>
      </w:r>
      <w:r>
        <w:t>/api/reports/payslips.csv</w:t>
      </w:r>
      <w:r>
        <w:t>（需</w:t>
      </w:r>
      <w:r>
        <w:t xml:space="preserve"> pay.read</w:t>
      </w:r>
      <w:r>
        <w:t>；</w:t>
      </w:r>
      <w:r>
        <w:t xml:space="preserve">CSV </w:t>
      </w:r>
      <w:r>
        <w:t>带</w:t>
      </w:r>
      <w:r>
        <w:t xml:space="preserve"> UTF-8 BOM</w:t>
      </w:r>
      <w:r>
        <w:t>，</w:t>
      </w:r>
      <w:r>
        <w:t>Content-Disposition: attachment; filename*=UTF-8''</w:t>
      </w:r>
      <w:r>
        <w:t>飞花</w:t>
      </w:r>
      <w:r>
        <w:t>HRM-*.csv</w:t>
      </w:r>
      <w:r>
        <w:t>）</w:t>
      </w:r>
    </w:p>
    <w:p w:rsidR="00E725F6" w:rsidRDefault="002E76BB">
      <w:pPr>
        <w:pStyle w:val="1"/>
      </w:pPr>
      <w:bookmarkStart w:id="17" w:name="_Toc243444523"/>
      <w:r>
        <w:lastRenderedPageBreak/>
        <w:t xml:space="preserve">13. </w:t>
      </w:r>
      <w:r>
        <w:t>系统管理（</w:t>
      </w:r>
      <w:r>
        <w:t>5</w:t>
      </w:r>
      <w:r>
        <w:t>）</w:t>
      </w:r>
      <w:bookmarkEnd w:id="1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/api/rules · PUT /api/rules/{code}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业务规则查询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修改（</w:t>
            </w:r>
            <w:r>
              <w:rPr>
                <w:sz w:val="17"/>
              </w:rPr>
              <w:t>admin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/api/users · 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账号列表（含权限）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新建（</w:t>
            </w:r>
            <w:r>
              <w:rPr>
                <w:sz w:val="17"/>
              </w:rPr>
              <w:t>admin</w:t>
            </w:r>
            <w:r>
              <w:rPr>
                <w:sz w:val="17"/>
              </w:rPr>
              <w:t>）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操作日志（最近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条）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8" w:name="_Toc243444524"/>
      <w:r>
        <w:lastRenderedPageBreak/>
        <w:t xml:space="preserve">14. </w:t>
      </w:r>
      <w:r>
        <w:t>集成中心（</w:t>
      </w:r>
      <w:r>
        <w:t>6</w:t>
      </w:r>
      <w:r>
        <w:t>）</w:t>
      </w:r>
      <w:bookmarkEnd w:id="1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725F6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725F6" w:rsidRDefault="002E76B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/api/keys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生成（</w:t>
            </w:r>
            <w:r>
              <w:rPr>
                <w:sz w:val="17"/>
              </w:rPr>
              <w:t>admin</w:t>
            </w:r>
            <w:r>
              <w:rPr>
                <w:sz w:val="17"/>
              </w:rPr>
              <w:t>，明文仅一次）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/api/keys/{id}/revoke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吊销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GET/POST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/api/webhooks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回调配置（含事件清单）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新建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/api/webhooks/test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入队投递</w:t>
            </w:r>
            <w:r>
              <w:rPr>
                <w:sz w:val="17"/>
              </w:rPr>
              <w:t xml:space="preserve"> test.ping</w:t>
            </w:r>
          </w:p>
        </w:tc>
      </w:tr>
      <w:tr w:rsidR="00E725F6">
        <w:trPr>
          <w:jc w:val="center"/>
        </w:trPr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E725F6" w:rsidRDefault="002E76BB">
            <w:r>
              <w:rPr>
                <w:sz w:val="17"/>
              </w:rPr>
              <w:t>/api/webhooks/deliveries</w:t>
            </w:r>
          </w:p>
        </w:tc>
        <w:tc>
          <w:tcPr>
            <w:tcW w:w="2986" w:type="dxa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投递记录</w:t>
            </w:r>
          </w:p>
        </w:tc>
      </w:tr>
      <w:tr w:rsidR="00E725F6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r>
              <w:rPr>
                <w:sz w:val="17"/>
              </w:rPr>
              <w:t>/api/sync/changes?since=&amp;limit=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725F6" w:rsidRDefault="002E76BB">
            <w:pPr>
              <w:jc w:val="center"/>
            </w:pPr>
            <w:r>
              <w:rPr>
                <w:sz w:val="17"/>
              </w:rPr>
              <w:t>增量同步（</w:t>
            </w:r>
            <w:r>
              <w:rPr>
                <w:sz w:val="17"/>
              </w:rPr>
              <w:t>≤500</w:t>
            </w:r>
            <w:r>
              <w:rPr>
                <w:sz w:val="17"/>
              </w:rPr>
              <w:t>）</w:t>
            </w:r>
          </w:p>
        </w:tc>
      </w:tr>
    </w:tbl>
    <w:p w:rsidR="00E725F6" w:rsidRDefault="00E725F6">
      <w:pPr>
        <w:spacing w:after="0"/>
      </w:pPr>
    </w:p>
    <w:p w:rsidR="00E725F6" w:rsidRDefault="002E76BB">
      <w:pPr>
        <w:pStyle w:val="1"/>
      </w:pPr>
      <w:bookmarkStart w:id="19" w:name="_Toc243444525"/>
      <w:r>
        <w:lastRenderedPageBreak/>
        <w:t xml:space="preserve">15. </w:t>
      </w:r>
      <w:r>
        <w:t>运维（</w:t>
      </w:r>
      <w:r>
        <w:t>2</w:t>
      </w:r>
      <w:r>
        <w:t>）</w:t>
      </w:r>
      <w:bookmarkEnd w:id="19"/>
    </w:p>
    <w:p w:rsidR="00E725F6" w:rsidRDefault="002E76BB">
      <w:r>
        <w:t>GET /api/health → {brand,version,routes,events,employees,time}</w:t>
      </w:r>
      <w:r>
        <w:t>（免鉴权）</w:t>
      </w:r>
    </w:p>
    <w:p w:rsidR="00E725F6" w:rsidRDefault="002E76BB">
      <w:r>
        <w:t xml:space="preserve">GET /api/openapi.json → OpenAPI 3.0 </w:t>
      </w:r>
      <w:r>
        <w:t>文档（免鉴权）</w:t>
      </w:r>
    </w:p>
    <w:p w:rsidR="00E725F6" w:rsidRDefault="002E76BB">
      <w:pPr>
        <w:pStyle w:val="1"/>
      </w:pPr>
      <w:bookmarkStart w:id="20" w:name="_Toc243444526"/>
      <w:r>
        <w:lastRenderedPageBreak/>
        <w:t xml:space="preserve">16. </w:t>
      </w:r>
      <w:r>
        <w:t>对接实施建议</w:t>
      </w:r>
      <w:bookmarkEnd w:id="20"/>
    </w:p>
    <w:p w:rsidR="00E725F6" w:rsidRDefault="002E76BB">
      <w:r>
        <w:t xml:space="preserve">1. </w:t>
      </w:r>
      <w:r>
        <w:t>先在测试环境创建</w:t>
      </w:r>
      <w:r>
        <w:t xml:space="preserve"> read Key </w:t>
      </w:r>
      <w:r>
        <w:t>拉通数据核对口径，再申请</w:t>
      </w:r>
      <w:r>
        <w:t xml:space="preserve"> write Key</w:t>
      </w:r>
      <w:r>
        <w:t>；</w:t>
      </w:r>
    </w:p>
    <w:p w:rsidR="00E725F6" w:rsidRDefault="002E76BB">
      <w:r>
        <w:t xml:space="preserve">2. </w:t>
      </w:r>
      <w:r>
        <w:t>员工主数据以</w:t>
      </w:r>
      <w:r>
        <w:t xml:space="preserve"> HRM </w:t>
      </w:r>
      <w:r>
        <w:t>为准（工号</w:t>
      </w:r>
      <w:r>
        <w:t xml:space="preserve"> no </w:t>
      </w:r>
      <w:r>
        <w:t>为全局唯一键），下游系统用</w:t>
      </w:r>
      <w:r>
        <w:t xml:space="preserve"> extId </w:t>
      </w:r>
      <w:r>
        <w:t>映射；</w:t>
      </w:r>
    </w:p>
    <w:p w:rsidR="00E725F6" w:rsidRDefault="002E76BB">
      <w:r>
        <w:t xml:space="preserve">3. </w:t>
      </w:r>
      <w:r>
        <w:t>请假</w:t>
      </w:r>
      <w:r>
        <w:t>/</w:t>
      </w:r>
      <w:r>
        <w:t>加班等审批结果建议订阅</w:t>
      </w:r>
      <w:r>
        <w:t xml:space="preserve"> Webhook </w:t>
      </w:r>
      <w:r>
        <w:t>而非轮询，投递失败自动退避重试</w:t>
      </w:r>
      <w:r>
        <w:t xml:space="preserve"> 3 </w:t>
      </w:r>
      <w:r>
        <w:t>次；</w:t>
      </w:r>
    </w:p>
    <w:p w:rsidR="00E725F6" w:rsidRDefault="002E76BB">
      <w:r>
        <w:t xml:space="preserve">4. </w:t>
      </w:r>
      <w:r>
        <w:t>增量同步按</w:t>
      </w:r>
      <w:r>
        <w:t xml:space="preserve"> next </w:t>
      </w:r>
      <w:r>
        <w:t>游标轮询（建议</w:t>
      </w:r>
      <w:r>
        <w:t xml:space="preserve"> 5 </w:t>
      </w:r>
      <w:r>
        <w:t>分钟一次），首次全量用列表接口分页拉取；</w:t>
      </w:r>
    </w:p>
    <w:p w:rsidR="00E725F6" w:rsidRDefault="002E76BB">
      <w:r>
        <w:t xml:space="preserve">5. </w:t>
      </w:r>
      <w:r>
        <w:t>薪资数据敏感：只通过</w:t>
      </w:r>
      <w:r>
        <w:t xml:space="preserve"> pay.read </w:t>
      </w:r>
      <w:r>
        <w:t>权限令牌拉取，禁止落第三方日志；</w:t>
      </w:r>
    </w:p>
    <w:p w:rsidR="00E725F6" w:rsidRDefault="002E76BB">
      <w:r>
        <w:t xml:space="preserve">6. </w:t>
      </w:r>
      <w:r>
        <w:t>所有写操作可带</w:t>
      </w:r>
      <w:r>
        <w:t xml:space="preserve"> Idempotency-Key</w:t>
      </w:r>
      <w:r>
        <w:t>，网络重试场景防重复建单。</w:t>
      </w:r>
    </w:p>
    <w:sectPr w:rsidR="00E725F6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E76BB">
      <w:pPr>
        <w:spacing w:after="0" w:line="240" w:lineRule="auto"/>
      </w:pPr>
      <w:r>
        <w:separator/>
      </w:r>
    </w:p>
  </w:endnote>
  <w:endnote w:type="continuationSeparator" w:id="0">
    <w:p w:rsidR="00000000" w:rsidRDefault="002E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5F6" w:rsidRDefault="002E76BB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18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E76BB">
      <w:pPr>
        <w:spacing w:after="0" w:line="240" w:lineRule="auto"/>
      </w:pPr>
      <w:r>
        <w:separator/>
      </w:r>
    </w:p>
  </w:footnote>
  <w:footnote w:type="continuationSeparator" w:id="0">
    <w:p w:rsidR="00000000" w:rsidRDefault="002E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5F6" w:rsidRDefault="002E76BB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76BB"/>
    <w:rsid w:val="00326F90"/>
    <w:rsid w:val="00AA1D8D"/>
    <w:rsid w:val="00B47730"/>
    <w:rsid w:val="00CB0664"/>
    <w:rsid w:val="00E72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886B4A-C646-4552-9BDF-BD651D91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2E76BB"/>
  </w:style>
  <w:style w:type="paragraph" w:styleId="28">
    <w:name w:val="toc 2"/>
    <w:basedOn w:val="a1"/>
    <w:next w:val="a1"/>
    <w:autoRedefine/>
    <w:uiPriority w:val="39"/>
    <w:unhideWhenUsed/>
    <w:rsid w:val="002E76BB"/>
    <w:pPr>
      <w:ind w:leftChars="200" w:left="420"/>
    </w:pPr>
  </w:style>
  <w:style w:type="character" w:styleId="aff1">
    <w:name w:val="Hyperlink"/>
    <w:basedOn w:val="a2"/>
    <w:uiPriority w:val="99"/>
    <w:unhideWhenUsed/>
    <w:rsid w:val="002E76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1BBBB7-27AC-4A9F-AAE2-58DA06902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2026-10-20T19:08:00Z</dcterms:modified>
  <cp:category/>
</cp:coreProperties>
</file>