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个人简历</w:t>
      </w:r>
    </w:p>
    <w:p>
      <w:pPr>
        <w:pBdr>
          <w:bottom w:val="single" w:color="auto" w:sz="4" w:space="0"/>
        </w:pBdr>
        <w:jc w:val="both"/>
        <w:rPr>
          <w:rFonts w:hint="eastAsia" w:ascii="黑体" w:hAnsi="黑体" w:eastAsia="黑体" w:cs="黑体"/>
          <w:sz w:val="10"/>
          <w:szCs w:val="10"/>
          <w:lang w:val="en-US" w:eastAsia="zh-CN"/>
        </w:rPr>
      </w:pPr>
    </w:p>
    <w:p>
      <w:pPr>
        <w:jc w:val="left"/>
        <w:rPr>
          <w:rFonts w:hint="eastAsia" w:ascii="黑体" w:hAnsi="黑体" w:eastAsia="黑体" w:cs="黑体"/>
          <w:sz w:val="15"/>
          <w:szCs w:val="15"/>
          <w:lang w:val="en-US" w:eastAsia="zh-CN"/>
        </w:rPr>
      </w:pPr>
    </w:p>
    <w:p>
      <w:pPr>
        <w:jc w:val="left"/>
        <w:rPr>
          <w:rFonts w:hint="eastAsia" w:ascii="黑体" w:hAnsi="黑体" w:eastAsia="黑体" w:cs="黑体"/>
          <w:color w:val="A6A6A6" w:themeColor="background1" w:themeShade="A6"/>
          <w:sz w:val="18"/>
          <w:szCs w:val="18"/>
          <w:lang w:val="en-US" w:eastAsia="zh-CN"/>
        </w:rPr>
      </w:pPr>
      <w:r>
        <w:rPr>
          <w:rFonts w:hint="eastAsia" w:ascii="黑体" w:hAnsi="黑体" w:eastAsia="黑体" w:cs="黑体"/>
          <w:color w:val="A6A6A6" w:themeColor="background1" w:themeShade="A6"/>
          <w:sz w:val="15"/>
          <w:szCs w:val="15"/>
          <w:lang w:val="en-US" w:eastAsia="zh-CN"/>
        </w:rPr>
        <w:t>姓名：吴一波</w:t>
      </w:r>
    </w:p>
    <w:p>
      <w:pPr>
        <w:jc w:val="left"/>
        <w:rPr>
          <w:rFonts w:hint="default" w:asciiTheme="minorAscii" w:hAnsiTheme="majorEastAsia" w:eastAsiaTheme="majorEastAsia" w:cstheme="majorEastAsia"/>
          <w:sz w:val="15"/>
          <w:szCs w:val="15"/>
          <w:lang w:val="en-US" w:eastAsia="zh-CN"/>
        </w:rPr>
      </w:pPr>
      <w:r>
        <w:rPr>
          <w:rFonts w:hint="eastAsia" w:asciiTheme="minorAscii" w:hAnsiTheme="majorEastAsia" w:eastAsiaTheme="majorEastAsia" w:cstheme="majorEastAsia"/>
          <w:sz w:val="15"/>
          <w:szCs w:val="15"/>
          <w:lang w:val="en-US" w:eastAsia="zh-CN"/>
        </w:rPr>
        <w:t>男    |    23岁    |    两年经验    |    电话：13585521241    |    邮箱：</w:t>
      </w:r>
      <w:r>
        <w:rPr>
          <w:rFonts w:hint="eastAsia" w:asciiTheme="minorAscii" w:hAnsiTheme="majorEastAsia" w:eastAsiaTheme="majorEastAsia" w:cstheme="majorEastAsia"/>
          <w:sz w:val="15"/>
          <w:szCs w:val="15"/>
          <w:lang w:val="en-US" w:eastAsia="zh-CN"/>
        </w:rPr>
        <w:fldChar w:fldCharType="begin"/>
      </w:r>
      <w:r>
        <w:rPr>
          <w:rFonts w:hint="eastAsia" w:asciiTheme="minorAscii" w:hAnsiTheme="majorEastAsia" w:eastAsiaTheme="majorEastAsia" w:cstheme="majorEastAsia"/>
          <w:sz w:val="15"/>
          <w:szCs w:val="15"/>
          <w:lang w:val="en-US" w:eastAsia="zh-CN"/>
        </w:rPr>
        <w:instrText xml:space="preserve"> HYPERLINK "mailto:wudukkha@163.com" </w:instrText>
      </w:r>
      <w:r>
        <w:rPr>
          <w:rFonts w:hint="eastAsia" w:asciiTheme="minorAscii" w:hAnsiTheme="majorEastAsia" w:eastAsiaTheme="majorEastAsia" w:cstheme="majorEastAsia"/>
          <w:sz w:val="15"/>
          <w:szCs w:val="15"/>
          <w:lang w:val="en-US" w:eastAsia="zh-CN"/>
        </w:rPr>
        <w:fldChar w:fldCharType="separate"/>
      </w:r>
      <w:r>
        <w:rPr>
          <w:rStyle w:val="5"/>
          <w:rFonts w:hint="eastAsia" w:asciiTheme="minorAscii" w:hAnsiTheme="majorEastAsia" w:eastAsiaTheme="majorEastAsia" w:cstheme="majorEastAsia"/>
          <w:sz w:val="15"/>
          <w:szCs w:val="15"/>
          <w:lang w:val="en-US" w:eastAsia="zh-CN"/>
        </w:rPr>
        <w:t>wudukkha@163.com</w:t>
      </w:r>
      <w:r>
        <w:rPr>
          <w:rFonts w:hint="eastAsia" w:asciiTheme="minorAscii" w:hAnsiTheme="majorEastAsia" w:eastAsiaTheme="majorEastAsia" w:cstheme="majorEastAsia"/>
          <w:sz w:val="15"/>
          <w:szCs w:val="15"/>
          <w:lang w:val="en-US" w:eastAsia="zh-CN"/>
        </w:rPr>
        <w:fldChar w:fldCharType="end"/>
      </w:r>
    </w:p>
    <w:p>
      <w:pPr>
        <w:jc w:val="left"/>
        <w:rPr>
          <w:rFonts w:hint="eastAsia" w:ascii="黑体" w:hAnsi="黑体" w:eastAsia="黑体" w:cs="黑体"/>
          <w:color w:val="A6A6A6" w:themeColor="background1" w:themeShade="A6"/>
          <w:sz w:val="15"/>
          <w:szCs w:val="15"/>
          <w:lang w:val="en-US" w:eastAsia="zh-CN"/>
        </w:rPr>
      </w:pPr>
      <w:r>
        <w:rPr>
          <w:rFonts w:hint="eastAsia" w:ascii="黑体" w:hAnsi="黑体" w:eastAsia="黑体" w:cs="黑体"/>
          <w:color w:val="A6A6A6" w:themeColor="background1" w:themeShade="A6"/>
          <w:sz w:val="15"/>
          <w:szCs w:val="15"/>
          <w:lang w:val="en-US" w:eastAsia="zh-CN"/>
        </w:rPr>
        <w:t>求职意向</w:t>
      </w:r>
    </w:p>
    <w:p>
      <w:pPr>
        <w:jc w:val="left"/>
        <w:rPr>
          <w:rFonts w:hint="eastAsia" w:asciiTheme="minorAscii" w:hAnsiTheme="majorEastAsia" w:eastAsiaTheme="majorEastAsia" w:cstheme="majorEastAsia"/>
          <w:sz w:val="15"/>
          <w:szCs w:val="15"/>
          <w:lang w:val="en-US" w:eastAsia="zh-CN"/>
        </w:rPr>
      </w:pPr>
      <w:r>
        <w:rPr>
          <w:rFonts w:hint="eastAsia" w:asciiTheme="minorAscii" w:hAnsiTheme="majorEastAsia" w:eastAsiaTheme="majorEastAsia" w:cstheme="majorEastAsia"/>
          <w:sz w:val="15"/>
          <w:szCs w:val="15"/>
          <w:lang w:val="en-US" w:eastAsia="zh-CN"/>
        </w:rPr>
        <w:t>岗位：前端开发        薪资：面议          期望工作地点：上海</w:t>
      </w:r>
    </w:p>
    <w:p>
      <w:pPr>
        <w:jc w:val="left"/>
        <w:rPr>
          <w:rFonts w:hint="eastAsia" w:ascii="黑体" w:hAnsi="黑体" w:eastAsia="黑体" w:cs="黑体"/>
          <w:color w:val="A6A6A6" w:themeColor="background1" w:themeShade="A6"/>
          <w:sz w:val="15"/>
          <w:szCs w:val="15"/>
          <w:lang w:val="en-US" w:eastAsia="zh-CN"/>
        </w:rPr>
      </w:pPr>
      <w:r>
        <w:rPr>
          <w:rFonts w:hint="eastAsia" w:ascii="黑体" w:hAnsi="黑体" w:eastAsia="黑体" w:cs="黑体"/>
          <w:color w:val="A6A6A6" w:themeColor="background1" w:themeShade="A6"/>
          <w:sz w:val="15"/>
          <w:szCs w:val="15"/>
          <w:lang w:val="en-US" w:eastAsia="zh-CN"/>
        </w:rPr>
        <w:t>教育经历</w:t>
      </w:r>
    </w:p>
    <w:p>
      <w:pPr>
        <w:jc w:val="left"/>
        <w:rPr>
          <w:rFonts w:hint="eastAsia" w:asciiTheme="minorAscii" w:hAnsiTheme="majorEastAsia" w:eastAsiaTheme="majorEastAsia" w:cstheme="majorEastAsia"/>
          <w:sz w:val="15"/>
          <w:szCs w:val="15"/>
          <w:lang w:val="en-US" w:eastAsia="zh-CN"/>
        </w:rPr>
      </w:pPr>
      <w:r>
        <w:rPr>
          <w:rFonts w:hint="eastAsia" w:asciiTheme="minorAscii" w:hAnsiTheme="majorEastAsia" w:eastAsiaTheme="majorEastAsia" w:cstheme="majorEastAsia"/>
          <w:sz w:val="15"/>
          <w:szCs w:val="15"/>
          <w:lang w:val="en-US" w:eastAsia="zh-CN"/>
        </w:rPr>
        <w:t xml:space="preserve">学校：上海海洋大学        学历：本科           毕业时间：2019.06 </w:t>
      </w:r>
    </w:p>
    <w:p>
      <w:pPr>
        <w:pBdr>
          <w:bottom w:val="single" w:color="auto" w:sz="4" w:space="0"/>
        </w:pBdr>
        <w:jc w:val="left"/>
        <w:rPr>
          <w:rFonts w:hint="eastAsia" w:asciiTheme="minorAscii" w:hAnsiTheme="majorEastAsia" w:eastAsiaTheme="majorEastAsia" w:cstheme="majorEastAsia"/>
          <w:sz w:val="18"/>
          <w:szCs w:val="18"/>
          <w:lang w:val="en-US" w:eastAsia="zh-CN"/>
        </w:rPr>
      </w:pPr>
    </w:p>
    <w:p>
      <w:pPr>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专业技能：</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熟练</w:t>
      </w:r>
      <w:r>
        <w:rPr>
          <w:rFonts w:hint="default" w:ascii="Calibri" w:hAnsi="Calibri" w:eastAsia="宋体" w:cs="Calibri"/>
          <w:sz w:val="15"/>
          <w:szCs w:val="15"/>
          <w:lang w:val="en-US" w:eastAsia="zh-CN"/>
        </w:rPr>
        <w:t>使用HTML + CSS还原</w:t>
      </w:r>
      <w:r>
        <w:rPr>
          <w:rFonts w:hint="eastAsia" w:ascii="Calibri" w:hAnsi="Calibri" w:eastAsia="宋体" w:cs="Calibri"/>
          <w:sz w:val="15"/>
          <w:szCs w:val="15"/>
          <w:lang w:val="en-US" w:eastAsia="zh-CN"/>
        </w:rPr>
        <w:t>PSD</w:t>
      </w:r>
      <w:r>
        <w:rPr>
          <w:rFonts w:hint="default" w:ascii="Calibri" w:hAnsi="Calibri" w:eastAsia="宋体" w:cs="Calibri"/>
          <w:sz w:val="15"/>
          <w:szCs w:val="15"/>
          <w:lang w:val="en-US" w:eastAsia="zh-CN"/>
        </w:rPr>
        <w:t>设计稿，熟悉HTML5新属性以及语义化，掌握CSS3动画和flex，grid，浮动等布局方式，能处理浏览器兼容问题</w:t>
      </w:r>
      <w:r>
        <w:rPr>
          <w:rFonts w:hint="eastAsia" w:ascii="Calibri" w:hAnsi="Calibri" w:eastAsia="宋体" w:cs="Calibri"/>
          <w:sz w:val="15"/>
          <w:szCs w:val="15"/>
          <w:lang w:val="en-US" w:eastAsia="zh-CN"/>
        </w:rPr>
        <w:t>，阅读过部分jQuery源码</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深入理解V8和浏览器的工作原理，理解Axios及其源码，基于PromiseA+规范手写Promise，掌握</w:t>
      </w:r>
      <w:r>
        <w:rPr>
          <w:rFonts w:hint="default" w:ascii="Calibri" w:hAnsi="Calibri" w:eastAsia="宋体" w:cs="Calibri"/>
          <w:sz w:val="15"/>
          <w:szCs w:val="15"/>
          <w:lang w:val="en-US" w:eastAsia="zh-CN"/>
        </w:rPr>
        <w:t>async异步处理方案</w:t>
      </w:r>
      <w:r>
        <w:rPr>
          <w:rFonts w:hint="eastAsia" w:ascii="Calibri" w:hAnsi="Calibri" w:eastAsia="宋体" w:cs="Calibri"/>
          <w:sz w:val="15"/>
          <w:szCs w:val="15"/>
          <w:lang w:val="en-US" w:eastAsia="zh-CN"/>
        </w:rPr>
        <w:t>，熟练掌握</w:t>
      </w:r>
      <w:r>
        <w:rPr>
          <w:rFonts w:hint="eastAsia" w:ascii="Calibri" w:hAnsi="Calibri" w:eastAsia="宋体" w:cs="Calibri"/>
          <w:b w:val="0"/>
          <w:bCs w:val="0"/>
          <w:sz w:val="15"/>
          <w:szCs w:val="15"/>
          <w:lang w:val="en-US" w:eastAsia="zh-CN"/>
        </w:rPr>
        <w:t>TypeScript</w:t>
      </w:r>
      <w:r>
        <w:rPr>
          <w:rFonts w:hint="eastAsia" w:ascii="Calibri" w:hAnsi="Calibri" w:eastAsia="宋体" w:cs="Calibri"/>
          <w:sz w:val="15"/>
          <w:szCs w:val="15"/>
          <w:lang w:val="en-US" w:eastAsia="zh-CN"/>
        </w:rPr>
        <w:t>开发，</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理解</w:t>
      </w:r>
      <w:r>
        <w:rPr>
          <w:rFonts w:hint="eastAsia" w:ascii="Calibri" w:hAnsi="Calibri" w:eastAsia="宋体" w:cs="Calibri"/>
          <w:b w:val="0"/>
          <w:bCs w:val="0"/>
          <w:sz w:val="15"/>
          <w:szCs w:val="15"/>
          <w:lang w:val="en-US" w:eastAsia="zh-CN"/>
        </w:rPr>
        <w:t>Vue.js（2.0）源码</w:t>
      </w:r>
      <w:r>
        <w:rPr>
          <w:rFonts w:hint="eastAsia" w:ascii="Calibri" w:hAnsi="Calibri" w:eastAsia="宋体" w:cs="Calibri"/>
          <w:sz w:val="15"/>
          <w:szCs w:val="15"/>
          <w:lang w:val="en-US" w:eastAsia="zh-CN"/>
        </w:rPr>
        <w:t>及其生态源码，熟悉Vue.js3.0框架及其生态；掌握React库及其生态；能使用脚手架和生态提供的工具、UI库，独立搭建项目，截至目前深入学习过部分React核心</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能使用uni-app 进行小程序开发，h5应用的开发，不借助框架进行小程序开发</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掌握git flow分支管理，理解前后端路由，能与后端完成数据交互</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熟悉Node.js、Express与Koa及后端路由，并能基于Node.js自主实现一个属于特定的脚手架工具，具备一定借助Node.js辅助前端开发的能力</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深入理解Webpack及其原理，能独立实现根据项目需要进行配置，理解Webpack中loader和plugin的运行，能尝试编写自己的loader或者plugin</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理解计算机组成原理，熟悉常用的设计模式，掌握基本的数据结构与算法， 掌握计算机网络基础知识</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有强烈的代码规范意识和多人协同开发意识</w:t>
      </w:r>
    </w:p>
    <w:p>
      <w:pPr>
        <w:numPr>
          <w:ilvl w:val="0"/>
          <w:numId w:val="0"/>
        </w:numPr>
        <w:ind w:leftChars="0"/>
        <w:jc w:val="left"/>
        <w:rPr>
          <w:rFonts w:hint="eastAsia" w:ascii="Calibri" w:hAnsi="Calibri" w:eastAsia="宋体" w:cs="Calibri"/>
          <w:sz w:val="15"/>
          <w:szCs w:val="15"/>
          <w:lang w:val="en-US" w:eastAsia="zh-CN"/>
        </w:rPr>
      </w:pPr>
    </w:p>
    <w:p>
      <w:pPr>
        <w:widowControl w:val="0"/>
        <w:numPr>
          <w:ilvl w:val="0"/>
          <w:numId w:val="0"/>
        </w:numPr>
        <w:pBdr>
          <w:bottom w:val="single" w:color="auto" w:sz="4" w:space="0"/>
        </w:pBdr>
        <w:jc w:val="left"/>
        <w:rPr>
          <w:rFonts w:hint="eastAsia" w:ascii="Calibri" w:hAnsi="Calibri" w:eastAsia="宋体" w:cs="Calibri"/>
          <w:sz w:val="18"/>
          <w:szCs w:val="18"/>
          <w:lang w:val="en-US" w:eastAsia="zh-CN"/>
        </w:rPr>
      </w:pPr>
      <w:bookmarkStart w:id="0" w:name="_GoBack"/>
      <w:bookmarkEnd w:id="0"/>
    </w:p>
    <w:p>
      <w:pPr>
        <w:jc w:val="left"/>
        <w:rPr>
          <w:rFonts w:hint="eastAsia" w:ascii="黑体" w:hAnsi="黑体" w:eastAsia="黑体" w:cs="黑体"/>
          <w:sz w:val="18"/>
          <w:szCs w:val="18"/>
          <w:lang w:val="en-US" w:eastAsia="zh-CN"/>
        </w:rPr>
      </w:pPr>
    </w:p>
    <w:p>
      <w:pPr>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工作经历：</w:t>
      </w:r>
    </w:p>
    <w:p>
      <w:pPr>
        <w:jc w:val="left"/>
        <w:rPr>
          <w:rFonts w:hint="eastAsia" w:ascii="黑体" w:hAnsi="黑体" w:eastAsia="黑体" w:cs="黑体"/>
          <w:b/>
          <w:bCs/>
          <w:sz w:val="13"/>
          <w:szCs w:val="13"/>
          <w:lang w:val="en-US" w:eastAsia="zh-CN"/>
        </w:rPr>
      </w:pPr>
      <w:r>
        <w:rPr>
          <w:rFonts w:hint="eastAsia" w:ascii="黑体" w:hAnsi="黑体" w:eastAsia="黑体" w:cs="黑体"/>
          <w:b/>
          <w:bCs/>
          <w:sz w:val="13"/>
          <w:szCs w:val="13"/>
          <w:lang w:val="en-US" w:eastAsia="zh-CN"/>
        </w:rPr>
        <w:t>2021.05 - 2021-12                      上海识君科技有限公司                               前端工程师</w:t>
      </w:r>
    </w:p>
    <w:p>
      <w:pPr>
        <w:jc w:val="left"/>
        <w:rPr>
          <w:rFonts w:hint="eastAsia" w:ascii="黑体" w:hAnsi="黑体" w:eastAsia="黑体" w:cs="黑体"/>
          <w:sz w:val="13"/>
          <w:szCs w:val="13"/>
          <w:lang w:val="en-US" w:eastAsia="zh-CN"/>
        </w:rPr>
      </w:pPr>
      <w:r>
        <w:rPr>
          <w:rFonts w:hint="eastAsia" w:ascii="黑体" w:hAnsi="黑体" w:eastAsia="黑体" w:cs="黑体"/>
          <w:sz w:val="13"/>
          <w:szCs w:val="13"/>
          <w:lang w:val="en-US" w:eastAsia="zh-CN"/>
        </w:rPr>
        <w:t>工作描述：</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参与项目立项到开发的讨论并提出建议</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将UI设计实现为前端页面并和后端实现完整交互</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对已有项目的代码进行完善，bug修复和新需求的开发</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对未来公司的计划采用的技术栈进行学习并尝试开发</w:t>
      </w:r>
    </w:p>
    <w:p>
      <w:pPr>
        <w:numPr>
          <w:ilvl w:val="0"/>
          <w:numId w:val="2"/>
        </w:numPr>
        <w:jc w:val="left"/>
        <w:rPr>
          <w:rFonts w:hint="default" w:ascii="黑体" w:hAnsi="黑体" w:eastAsia="黑体" w:cs="黑体"/>
          <w:sz w:val="15"/>
          <w:szCs w:val="15"/>
          <w:lang w:val="en-US" w:eastAsia="zh-CN"/>
        </w:rPr>
      </w:pPr>
      <w:r>
        <w:rPr>
          <w:rFonts w:hint="eastAsia" w:ascii="黑体" w:hAnsi="黑体" w:eastAsia="黑体" w:cs="黑体"/>
          <w:sz w:val="13"/>
          <w:szCs w:val="13"/>
          <w:lang w:val="en-US" w:eastAsia="zh-CN"/>
        </w:rPr>
        <w:t>对公司官网的移动端页面进行开发并维护</w:t>
      </w:r>
    </w:p>
    <w:p>
      <w:pPr>
        <w:jc w:val="left"/>
        <w:rPr>
          <w:rFonts w:hint="eastAsia" w:ascii="黑体" w:hAnsi="黑体" w:eastAsia="黑体" w:cs="黑体"/>
          <w:sz w:val="22"/>
          <w:szCs w:val="22"/>
          <w:lang w:val="en-US" w:eastAsia="zh-CN"/>
        </w:rPr>
      </w:pPr>
    </w:p>
    <w:p>
      <w:pPr>
        <w:jc w:val="left"/>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项目经历：</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项目：PC端工程化平台</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技术栈：Vue3及其生态工具，Element Plus，TypeScript4，Axios，Husky等</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项目描述：后台管理系统</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负责模块：</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借助脚手架搭建项目并基于Prettier,ESLint实现整个项目编码风格的强规范</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基于Commitizen，Husky实现对代码Git提交管理的强规范</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结合后端实现前端各个模块的权限管理，角色管理</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对项目各个模块的进行封装，提高项目代码的可扩展性</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基于第三方包扩展针对项目自身的类型别名，接口</w:t>
      </w:r>
    </w:p>
    <w:p>
      <w:pPr>
        <w:jc w:val="left"/>
        <w:rPr>
          <w:rFonts w:hint="eastAsia" w:ascii="黑体" w:hAnsi="黑体" w:eastAsia="黑体" w:cs="黑体"/>
          <w:sz w:val="22"/>
          <w:szCs w:val="22"/>
          <w:lang w:val="en-US" w:eastAsia="zh-CN"/>
        </w:rPr>
      </w:pPr>
    </w:p>
    <w:p>
      <w:pPr>
        <w:numPr>
          <w:ilvl w:val="0"/>
          <w:numId w:val="0"/>
        </w:numPr>
        <w:ind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项目：移动端前端工程化</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技术栈：Vue， Vue Router，Vuex，cube-ui，Axios</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项目描述：负责整个项目的从零到一的开发。</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基于Vue Cli创建项目基本结构，并在此基础和基于项目的情况下，采用ES6的类语法加Axios对请求继续高可扩展性的封装，并将每次请求响应基于拦截器进行统一管理，增加用户体验和避免重复请求</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使用Vuex为每个页面业务模块进行单独管理，公用数据只请求一次后存放在Vuex中避免反复请求</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引入虚拟长列表优化对应用的性能进行优化</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增加了用户快速切换页面时，已发出的网络请求的取消</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对项目的各个UI页面进行开发实现，并与后端完成数据交互，引入了路由权限和部分UI级别的权限控制</w:t>
      </w:r>
    </w:p>
    <w:p>
      <w:pPr>
        <w:jc w:val="left"/>
        <w:rPr>
          <w:rFonts w:hint="eastAsia" w:ascii="黑体" w:hAnsi="黑体" w:eastAsia="黑体" w:cs="黑体"/>
          <w:sz w:val="22"/>
          <w:szCs w:val="22"/>
          <w:lang w:val="en-US" w:eastAsia="zh-CN"/>
        </w:rPr>
      </w:pPr>
    </w:p>
    <w:p>
      <w:pPr>
        <w:numPr>
          <w:ilvl w:val="0"/>
          <w:numId w:val="0"/>
        </w:numPr>
        <w:ind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项目：企业编辑器项目</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技术栈：React， React Router，Redux ，React Redux，Axios，Canvas等</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描述：整个项目是主要是一个面向医药企业综合性的多媒体编辑器，其中包括对本地上传图片的裁剪和编辑，音视频文件的上传与裁剪，同时项目的每个编辑模块都是通过可视化拖拽的方式生成并自动实现响应式的布局。</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负责模块：</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通过create-react-app脚手架对整个进行初步搭建，然后在此基础上根据项目的需求对脚手架的Webpack默认配置进行了修改</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对整个项目中的网络请求模块基于Axios进行二次封装，并在代码中使用了Eslint对代码格式进行了统一管理</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借助开源项目实现整个编辑器的自动响应式排版布局</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图片的上传，编辑和裁剪（有参考开源项目部分的源码）</w:t>
      </w:r>
    </w:p>
    <w:p>
      <w:pPr>
        <w:widowControl w:val="0"/>
        <w:numPr>
          <w:ilvl w:val="0"/>
          <w:numId w:val="0"/>
        </w:numPr>
        <w:jc w:val="left"/>
        <w:rPr>
          <w:rFonts w:hint="eastAsia" w:ascii="宋体" w:hAnsi="宋体" w:eastAsia="宋体" w:cs="宋体"/>
          <w:sz w:val="16"/>
          <w:szCs w:val="16"/>
          <w:lang w:val="en-US" w:eastAsia="zh-CN"/>
        </w:rPr>
      </w:pPr>
    </w:p>
    <w:p>
      <w:pPr>
        <w:jc w:val="left"/>
        <w:rPr>
          <w:rFonts w:hint="eastAsia" w:ascii="黑体" w:hAnsi="黑体" w:eastAsia="黑体" w:cs="黑体"/>
          <w:b/>
          <w:bCs/>
          <w:sz w:val="13"/>
          <w:szCs w:val="13"/>
          <w:lang w:val="en-US" w:eastAsia="zh-CN"/>
        </w:rPr>
      </w:pPr>
      <w:r>
        <w:rPr>
          <w:rFonts w:hint="eastAsia" w:ascii="黑体" w:hAnsi="黑体" w:eastAsia="黑体" w:cs="黑体"/>
          <w:b/>
          <w:bCs/>
          <w:sz w:val="13"/>
          <w:szCs w:val="13"/>
          <w:lang w:val="en-US" w:eastAsia="zh-CN"/>
        </w:rPr>
        <w:t>2022.03 - 至今                      上海互牧科技有限公司                               前端工程师</w:t>
      </w:r>
    </w:p>
    <w:p>
      <w:pPr>
        <w:numPr>
          <w:ilvl w:val="0"/>
          <w:numId w:val="0"/>
        </w:numPr>
        <w:jc w:val="left"/>
        <w:rPr>
          <w:rFonts w:hint="default" w:ascii="宋体" w:hAnsi="宋体" w:eastAsia="宋体" w:cs="宋体"/>
          <w:sz w:val="16"/>
          <w:szCs w:val="16"/>
          <w:lang w:val="en-US" w:eastAsia="zh-CN"/>
        </w:rPr>
      </w:pPr>
    </w:p>
    <w:p>
      <w:pPr>
        <w:jc w:val="left"/>
        <w:rPr>
          <w:rFonts w:hint="eastAsia" w:ascii="黑体" w:hAnsi="黑体" w:eastAsia="黑体" w:cs="黑体"/>
          <w:sz w:val="16"/>
          <w:szCs w:val="16"/>
          <w:lang w:val="en-US" w:eastAsia="zh-CN"/>
        </w:rPr>
      </w:pPr>
      <w:r>
        <w:rPr>
          <w:rFonts w:hint="eastAsia" w:ascii="黑体" w:hAnsi="黑体" w:eastAsia="黑体" w:cs="黑体"/>
          <w:sz w:val="16"/>
          <w:szCs w:val="16"/>
          <w:lang w:val="en-US" w:eastAsia="zh-CN"/>
        </w:rPr>
        <w:t>自我认知：</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平时阅读前端和计算机网络相关专业书籍，记录笔记并尝试发表博客，对于自己学习过程中遇到的问题，通过Google 与其他开发者平台需求解决</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有强学习能力，常以问题驱动学习</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自学前端，学习采用专业书籍，视频和各个开发者平台（思否、掘金、MDN和技术栈官网等）结合</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能自主完成对英文文章的阅读，有日语基础</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习惯于对学习和阅读总结，截至23年1月31日为止，已有累计60万字以上的技术学习和阅读笔记记录</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目前正在自学计算机科班专业基础课程</w:t>
      </w:r>
    </w:p>
    <w:p>
      <w:pPr>
        <w:pBdr>
          <w:top w:val="none" w:color="auto" w:sz="0" w:space="0"/>
          <w:left w:val="none" w:color="auto" w:sz="0" w:space="0"/>
          <w:bottom w:val="none" w:color="auto" w:sz="0" w:space="0"/>
          <w:right w:val="none" w:color="auto" w:sz="0" w:space="0"/>
        </w:pBdr>
        <w:jc w:val="left"/>
        <w:rPr>
          <w:rFonts w:hint="eastAsia" w:ascii="黑体" w:hAnsi="黑体" w:eastAsia="黑体" w:cs="黑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DEFBA4"/>
    <w:multiLevelType w:val="singleLevel"/>
    <w:tmpl w:val="AADEFBA4"/>
    <w:lvl w:ilvl="0" w:tentative="0">
      <w:start w:val="1"/>
      <w:numFmt w:val="bullet"/>
      <w:lvlText w:val=""/>
      <w:lvlJc w:val="left"/>
      <w:pPr>
        <w:ind w:left="420" w:hanging="420"/>
      </w:pPr>
      <w:rPr>
        <w:rFonts w:hint="default" w:ascii="Wingdings" w:hAnsi="Wingdings"/>
      </w:rPr>
    </w:lvl>
  </w:abstractNum>
  <w:abstractNum w:abstractNumId="1">
    <w:nsid w:val="E1909F4A"/>
    <w:multiLevelType w:val="singleLevel"/>
    <w:tmpl w:val="E1909F4A"/>
    <w:lvl w:ilvl="0" w:tentative="0">
      <w:start w:val="1"/>
      <w:numFmt w:val="decimal"/>
      <w:lvlText w:val="%1."/>
      <w:lvlJc w:val="left"/>
      <w:pPr>
        <w:ind w:left="425" w:hanging="425"/>
      </w:pPr>
      <w:rPr>
        <w:rFonts w:hint="default"/>
      </w:rPr>
    </w:lvl>
  </w:abstractNum>
  <w:abstractNum w:abstractNumId="2">
    <w:nsid w:val="FFD06557"/>
    <w:multiLevelType w:val="singleLevel"/>
    <w:tmpl w:val="FFD06557"/>
    <w:lvl w:ilvl="0" w:tentative="0">
      <w:start w:val="1"/>
      <w:numFmt w:val="decimal"/>
      <w:suff w:val="space"/>
      <w:lvlText w:val="%1."/>
      <w:lvlJc w:val="left"/>
      <w:pPr>
        <w:ind w:left="420"/>
      </w:pPr>
    </w:lvl>
  </w:abstractNum>
  <w:abstractNum w:abstractNumId="3">
    <w:nsid w:val="298DC28B"/>
    <w:multiLevelType w:val="singleLevel"/>
    <w:tmpl w:val="298DC28B"/>
    <w:lvl w:ilvl="0" w:tentative="0">
      <w:start w:val="1"/>
      <w:numFmt w:val="decimal"/>
      <w:suff w:val="space"/>
      <w:lvlText w:val="%1."/>
      <w:lvlJc w:val="left"/>
    </w:lvl>
  </w:abstractNum>
  <w:abstractNum w:abstractNumId="4">
    <w:nsid w:val="48FE529D"/>
    <w:multiLevelType w:val="singleLevel"/>
    <w:tmpl w:val="48FE529D"/>
    <w:lvl w:ilvl="0" w:tentative="0">
      <w:start w:val="1"/>
      <w:numFmt w:val="decimal"/>
      <w:suff w:val="space"/>
      <w:lvlText w:val="%1."/>
      <w:lvlJc w:val="left"/>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Q3OGVmNmJhZmIyNzExZTIwMmRkYzZhNmFiMDdhMmMifQ=="/>
  </w:docVars>
  <w:rsids>
    <w:rsidRoot w:val="0E0D6045"/>
    <w:rsid w:val="002C0C94"/>
    <w:rsid w:val="0067331C"/>
    <w:rsid w:val="01CE2E8B"/>
    <w:rsid w:val="021C00FC"/>
    <w:rsid w:val="03E60475"/>
    <w:rsid w:val="03F70581"/>
    <w:rsid w:val="03F74B49"/>
    <w:rsid w:val="06361EB5"/>
    <w:rsid w:val="06431953"/>
    <w:rsid w:val="064D13BD"/>
    <w:rsid w:val="06750B03"/>
    <w:rsid w:val="06B1777F"/>
    <w:rsid w:val="06B31716"/>
    <w:rsid w:val="07824119"/>
    <w:rsid w:val="07C91FD7"/>
    <w:rsid w:val="07E226D8"/>
    <w:rsid w:val="0A0564E5"/>
    <w:rsid w:val="0A721D01"/>
    <w:rsid w:val="0C726628"/>
    <w:rsid w:val="0D5D3FED"/>
    <w:rsid w:val="0E06783A"/>
    <w:rsid w:val="0E0D6045"/>
    <w:rsid w:val="0E4641D2"/>
    <w:rsid w:val="0E81086D"/>
    <w:rsid w:val="0EB60746"/>
    <w:rsid w:val="0F373AA7"/>
    <w:rsid w:val="0F4954DB"/>
    <w:rsid w:val="10D83017"/>
    <w:rsid w:val="119221BE"/>
    <w:rsid w:val="11C202F5"/>
    <w:rsid w:val="129A6024"/>
    <w:rsid w:val="135246D3"/>
    <w:rsid w:val="13B26AD9"/>
    <w:rsid w:val="140B4EC5"/>
    <w:rsid w:val="1454741F"/>
    <w:rsid w:val="15FA367A"/>
    <w:rsid w:val="16C97081"/>
    <w:rsid w:val="193B016B"/>
    <w:rsid w:val="19A06D3F"/>
    <w:rsid w:val="19AF3CC9"/>
    <w:rsid w:val="1A6B0189"/>
    <w:rsid w:val="1D1735C7"/>
    <w:rsid w:val="1D591BCE"/>
    <w:rsid w:val="1EAE1EFC"/>
    <w:rsid w:val="1EB6784E"/>
    <w:rsid w:val="1FF70384"/>
    <w:rsid w:val="20415779"/>
    <w:rsid w:val="20E05165"/>
    <w:rsid w:val="20EF16CE"/>
    <w:rsid w:val="22B355C6"/>
    <w:rsid w:val="22F86739"/>
    <w:rsid w:val="231E58F3"/>
    <w:rsid w:val="234125DD"/>
    <w:rsid w:val="23BD45C2"/>
    <w:rsid w:val="24707398"/>
    <w:rsid w:val="262C1080"/>
    <w:rsid w:val="26ED49D0"/>
    <w:rsid w:val="272A77B0"/>
    <w:rsid w:val="28CB3DBD"/>
    <w:rsid w:val="291432B8"/>
    <w:rsid w:val="29E250A7"/>
    <w:rsid w:val="2BC50595"/>
    <w:rsid w:val="2C443C10"/>
    <w:rsid w:val="2DED7C31"/>
    <w:rsid w:val="2E007B41"/>
    <w:rsid w:val="2E270D03"/>
    <w:rsid w:val="2E690A57"/>
    <w:rsid w:val="2FC260AC"/>
    <w:rsid w:val="303C7242"/>
    <w:rsid w:val="30770A98"/>
    <w:rsid w:val="30860A7F"/>
    <w:rsid w:val="32153D80"/>
    <w:rsid w:val="32BC1B89"/>
    <w:rsid w:val="33DB33D2"/>
    <w:rsid w:val="34A43624"/>
    <w:rsid w:val="34BB4B6D"/>
    <w:rsid w:val="358E5F92"/>
    <w:rsid w:val="36BC6FF6"/>
    <w:rsid w:val="36DA3F66"/>
    <w:rsid w:val="38D54886"/>
    <w:rsid w:val="391F02F9"/>
    <w:rsid w:val="3A502837"/>
    <w:rsid w:val="3A8F52F4"/>
    <w:rsid w:val="3AEF2BCE"/>
    <w:rsid w:val="3B385901"/>
    <w:rsid w:val="3B8D538C"/>
    <w:rsid w:val="3BE070E4"/>
    <w:rsid w:val="3C1905F5"/>
    <w:rsid w:val="3CA2550E"/>
    <w:rsid w:val="3D4F1532"/>
    <w:rsid w:val="3DD91874"/>
    <w:rsid w:val="3DDF7C55"/>
    <w:rsid w:val="3E7A28EC"/>
    <w:rsid w:val="3F341646"/>
    <w:rsid w:val="3F39305F"/>
    <w:rsid w:val="3F430F59"/>
    <w:rsid w:val="404F0E81"/>
    <w:rsid w:val="407D3183"/>
    <w:rsid w:val="409F2AAC"/>
    <w:rsid w:val="40F02C79"/>
    <w:rsid w:val="415B2D61"/>
    <w:rsid w:val="418E37C8"/>
    <w:rsid w:val="437907E4"/>
    <w:rsid w:val="439F67F4"/>
    <w:rsid w:val="43D2324F"/>
    <w:rsid w:val="4492195C"/>
    <w:rsid w:val="45287349"/>
    <w:rsid w:val="46F0221B"/>
    <w:rsid w:val="496A5C87"/>
    <w:rsid w:val="49EC0086"/>
    <w:rsid w:val="4BD83A47"/>
    <w:rsid w:val="4CBE2E7F"/>
    <w:rsid w:val="4D3604FB"/>
    <w:rsid w:val="4D3D09A3"/>
    <w:rsid w:val="4DEF38CD"/>
    <w:rsid w:val="4E62212A"/>
    <w:rsid w:val="4F3A72CC"/>
    <w:rsid w:val="4FE05F78"/>
    <w:rsid w:val="50AD3D45"/>
    <w:rsid w:val="510B6AEC"/>
    <w:rsid w:val="51E33550"/>
    <w:rsid w:val="526F5899"/>
    <w:rsid w:val="52F37F99"/>
    <w:rsid w:val="53C93563"/>
    <w:rsid w:val="54962816"/>
    <w:rsid w:val="55513BAC"/>
    <w:rsid w:val="562868B1"/>
    <w:rsid w:val="56DF0BCC"/>
    <w:rsid w:val="56E541B1"/>
    <w:rsid w:val="5733724A"/>
    <w:rsid w:val="58132677"/>
    <w:rsid w:val="5843182A"/>
    <w:rsid w:val="586A2079"/>
    <w:rsid w:val="58C55C06"/>
    <w:rsid w:val="591431A8"/>
    <w:rsid w:val="59E50B2F"/>
    <w:rsid w:val="5A335030"/>
    <w:rsid w:val="5A864B12"/>
    <w:rsid w:val="5AF82B94"/>
    <w:rsid w:val="5BF87ACE"/>
    <w:rsid w:val="5D4363AD"/>
    <w:rsid w:val="5E303C21"/>
    <w:rsid w:val="5E5B7AAE"/>
    <w:rsid w:val="5EA10DB3"/>
    <w:rsid w:val="5EC155FD"/>
    <w:rsid w:val="5F8A0CE6"/>
    <w:rsid w:val="5F9745B0"/>
    <w:rsid w:val="62866405"/>
    <w:rsid w:val="62B03E79"/>
    <w:rsid w:val="635E2257"/>
    <w:rsid w:val="639C4F0E"/>
    <w:rsid w:val="63D81589"/>
    <w:rsid w:val="64E657DA"/>
    <w:rsid w:val="65DB538F"/>
    <w:rsid w:val="66115D8D"/>
    <w:rsid w:val="661420EA"/>
    <w:rsid w:val="665E1E69"/>
    <w:rsid w:val="66624B88"/>
    <w:rsid w:val="671933C5"/>
    <w:rsid w:val="67597B11"/>
    <w:rsid w:val="67903337"/>
    <w:rsid w:val="679D77D4"/>
    <w:rsid w:val="680F5DE7"/>
    <w:rsid w:val="68351218"/>
    <w:rsid w:val="684C6B6D"/>
    <w:rsid w:val="695619ED"/>
    <w:rsid w:val="69B67C91"/>
    <w:rsid w:val="69C62892"/>
    <w:rsid w:val="6AEB5109"/>
    <w:rsid w:val="6C2C639C"/>
    <w:rsid w:val="6C766086"/>
    <w:rsid w:val="6EBE68BE"/>
    <w:rsid w:val="6F165A68"/>
    <w:rsid w:val="6F3F5407"/>
    <w:rsid w:val="70166EE6"/>
    <w:rsid w:val="70EA4CC6"/>
    <w:rsid w:val="719621B0"/>
    <w:rsid w:val="71C40CCB"/>
    <w:rsid w:val="730967FD"/>
    <w:rsid w:val="737E6DD4"/>
    <w:rsid w:val="74377EB7"/>
    <w:rsid w:val="74A5276D"/>
    <w:rsid w:val="74CF13B0"/>
    <w:rsid w:val="76091E6E"/>
    <w:rsid w:val="76411B67"/>
    <w:rsid w:val="768851FF"/>
    <w:rsid w:val="76DB4A6E"/>
    <w:rsid w:val="77405CBF"/>
    <w:rsid w:val="77CA6FBC"/>
    <w:rsid w:val="788E32D5"/>
    <w:rsid w:val="78A505AC"/>
    <w:rsid w:val="794A5E42"/>
    <w:rsid w:val="79926F70"/>
    <w:rsid w:val="7A21264F"/>
    <w:rsid w:val="7A3C4673"/>
    <w:rsid w:val="7B25383F"/>
    <w:rsid w:val="7B4577A7"/>
    <w:rsid w:val="7B70646A"/>
    <w:rsid w:val="7C2177F9"/>
    <w:rsid w:val="7C9C2401"/>
    <w:rsid w:val="7E1D4E1A"/>
    <w:rsid w:val="7E251025"/>
    <w:rsid w:val="7FAA3A97"/>
    <w:rsid w:val="7FBF1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1532</Words>
  <Characters>1909</Characters>
  <Lines>0</Lines>
  <Paragraphs>0</Paragraphs>
  <TotalTime>43</TotalTime>
  <ScaleCrop>false</ScaleCrop>
  <LinksUpToDate>false</LinksUpToDate>
  <CharactersWithSpaces>2105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2021-03-13T10:37:00Z</dcterms:created>
  <dc:creator>Nuvole Bianche</dc:creator>
  <cp:lastModifiedBy>shuyi</cp:lastModifiedBy>
  <dcterms:modified xsi:type="dcterms:W3CDTF">2023-01-31T06:05:58Z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419E7D04968A476CAE1CCC9CE464CC16</vt:lpwstr>
  </property>
</Properties>
</file>