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/>
          <w:bCs/>
          <w:color w:val="222222"/>
          <w:sz w:val="40"/>
          <w:szCs w:val="40"/>
        </w:rPr>
        <w:t xml:space="preserve">Dulanjana Rathnayaka</w:t>
      </w:r>
    </w:p>
    <w:p>
      <w:pPr>
        <w:spacing w:after="160"/>
      </w:pPr>
      <w:r>
        <w:rPr>
          <w:rFonts w:ascii="Georgia" w:cs="Georgia" w:eastAsia="Georgia" w:hAnsi="Georgia"/>
          <w:color w:val="595959"/>
          <w:sz w:val="19"/>
          <w:szCs w:val="19"/>
        </w:rPr>
        <w:t xml:space="preserve">0701525868</w:t>
      </w:r>
      <w:r>
        <w:rPr>
          <w:rFonts w:ascii="Georgia" w:cs="Georgia" w:eastAsia="Georgia" w:hAnsi="Georgia"/>
          <w:color w:val="595959"/>
          <w:sz w:val="19"/>
          <w:szCs w:val="19"/>
        </w:rPr>
        <w:t xml:space="preserve">   •   </w:t>
      </w:r>
      <w:r>
        <w:rPr>
          <w:rFonts w:ascii="Georgia" w:cs="Georgia" w:eastAsia="Georgia" w:hAnsi="Georgia"/>
          <w:color w:val="595959"/>
          <w:sz w:val="19"/>
          <w:szCs w:val="19"/>
        </w:rPr>
        <w:t xml:space="preserve">dulanjanarmd@gmail.com</w:t>
      </w:r>
      <w:r>
        <w:rPr>
          <w:rFonts w:ascii="Georgia" w:cs="Georgia" w:eastAsia="Georgia" w:hAnsi="Georgia"/>
          <w:color w:val="595959"/>
          <w:sz w:val="19"/>
          <w:szCs w:val="19"/>
        </w:rPr>
        <w:t xml:space="preserve">   •   </w:t>
      </w:r>
      <w:hyperlink w:history="1" r:id="rIdg3ucfj4secvljx4qh0sdc">
        <w:r>
          <w:rPr>
            <w:rFonts w:ascii="Georgia" w:cs="Georgia" w:eastAsia="Georgia" w:hAnsi="Georgia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Georgia" w:cs="Georgia" w:eastAsia="Georgia" w:hAnsi="Georgia"/>
          <w:color w:val="595959"/>
          <w:sz w:val="19"/>
          <w:szCs w:val="19"/>
        </w:rPr>
        <w:t xml:space="preserve">   •   </w:t>
      </w:r>
      <w:hyperlink w:history="1" r:id="rId9prelphgpx1yofkwg29oo">
        <w:r>
          <w:rPr>
            <w:rFonts w:ascii="Georgia" w:cs="Georgia" w:eastAsia="Georgia" w:hAnsi="Georgia"/>
            <w:color w:val="1155CC"/>
            <w:sz w:val="18"/>
            <w:szCs w:val="18"/>
            <w:u w:val="single"/>
          </w:rPr>
          <w:t xml:space="preserve">Portfolio</w:t>
        </w:r>
      </w:hyperlink>
      <w:r>
        <w:rPr>
          <w:rFonts w:ascii="Georgia" w:cs="Georgia" w:eastAsia="Georgia" w:hAnsi="Georgia"/>
          <w:color w:val="595959"/>
          <w:sz w:val="19"/>
          <w:szCs w:val="19"/>
        </w:rPr>
        <w:t xml:space="preserve">   •   </w:t>
      </w:r>
      <w:hyperlink w:history="1" r:id="rIdk9bsbmt9frhwnxa0sgddt">
        <w:r>
          <w:rPr>
            <w:rFonts w:ascii="Georgia" w:cs="Georgia" w:eastAsia="Georgia" w:hAnsi="Georgia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222222" w:sz="6" w:space="3"/>
        </w:pBdr>
        <w:spacing w:after="100" w:before="240"/>
      </w:pPr>
      <w:r>
        <w:rPr>
          <w:rFonts w:ascii="Georgia" w:cs="Georgia" w:eastAsia="Georgia" w:hAnsi="Georgia"/>
          <w:b/>
          <w:bCs/>
          <w:color w:val="222222"/>
          <w:spacing w:val="6"/>
          <w:sz w:val="21"/>
          <w:szCs w:val="21"/>
        </w:rPr>
        <w:t xml:space="preserve">SUMMARY</w:t>
      </w:r>
    </w:p>
    <w:p>
      <w:pPr>
        <w:spacing w:after="100"/>
      </w:pPr>
      <w:r>
        <w:rPr>
          <w:rFonts w:ascii="Georgia" w:cs="Georgia" w:eastAsia="Georgia" w:hAnsi="Georgia"/>
          <w:sz w:val="20"/>
          <w:szCs w:val="20"/>
        </w:rPr>
        <w:t xml:space="preserve">Third-year Information Systems Engineering undergraduate at SLIIT with hands-on, project-based experience across the business analysis lifecycle: requirements elicitation, BRD/SRS documentation (IEEE 830 / 29148), UML modeling, stakeholder analysis, and Agile/Scrum delivery. Has independently authored complete SRS packages with functional and non-functional requirements, traceability matrices, and use-case models for systems spanning banking, e-commerce, library management, and construction domains. Comfortable bridging business needs and technical teams, with working proficiency in SQL, Excel, data visualization tools, and project tracking software. Seeking a Business Analyst (or Systems/Data Analyst) internship to apply and grow these skills in a real-world setting.</w:t>
      </w:r>
    </w:p>
    <w:p>
      <w:pPr>
        <w:pBdr>
          <w:bottom w:val="single" w:color="222222" w:sz="6" w:space="3"/>
        </w:pBdr>
        <w:spacing w:after="100" w:before="240"/>
      </w:pPr>
      <w:r>
        <w:rPr>
          <w:rFonts w:ascii="Georgia" w:cs="Georgia" w:eastAsia="Georgia" w:hAnsi="Georgia"/>
          <w:b/>
          <w:bCs/>
          <w:color w:val="222222"/>
          <w:spacing w:val="6"/>
          <w:sz w:val="21"/>
          <w:szCs w:val="21"/>
        </w:rPr>
        <w:t xml:space="preserve">KEY PROJECTS (INDIVIDUAL)</w:t>
      </w:r>
    </w:p>
    <w:p>
      <w:pPr>
        <w:spacing w:after="20"/>
      </w:pPr>
      <w:r>
        <w:rPr>
          <w:rFonts w:ascii="Georgia" w:cs="Georgia" w:eastAsia="Georgia" w:hAnsi="Georgia"/>
          <w:b/>
          <w:bCs/>
          <w:color w:val="222222"/>
          <w:sz w:val="21"/>
          <w:szCs w:val="21"/>
        </w:rPr>
        <w:t xml:space="preserve">RentLens — Smart Rental Decision &amp; Tenant Risk Analysis Platform</w:t>
      </w:r>
    </w:p>
    <w:p>
      <w:pPr>
        <w:tabs>
          <w:tab w:val="right" w:pos="10800"/>
        </w:tabs>
        <w:spacing w:after="60"/>
      </w:pPr>
      <w:r>
        <w:rPr>
          <w:rFonts w:ascii="Georgia" w:cs="Georgia" w:eastAsia="Georgia" w:hAnsi="Georgia"/>
          <w:i/>
          <w:iCs/>
          <w:color w:val="595959"/>
          <w:sz w:val="19"/>
          <w:szCs w:val="19"/>
        </w:rPr>
        <w:t xml:space="preserve">Business Analyst, Systems Analyst &amp; Data Analyst  |  Individual Project, SLIIT</w:t>
      </w:r>
      <w:r>
        <w:t xml:space="preserve">	</w:t>
      </w:r>
      <w:r>
        <w:rPr>
          <w:rFonts w:ascii="Georgia" w:cs="Georgia" w:eastAsia="Georgia" w:hAnsi="Georgia"/>
          <w:i/>
          <w:iCs/>
          <w:color w:val="595959"/>
          <w:sz w:val="19"/>
          <w:szCs w:val="19"/>
        </w:rPr>
        <w:t xml:space="preserve">Jul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222222"/>
          <w:sz w:val="20"/>
          <w:szCs w:val="20"/>
        </w:rPr>
        <w:t xml:space="preserve">Designed a transparent Rental Value Score (RVS) using a 4-factor weighted rule-based formula (price, distance, facilities, reviews) to help students and young professionals evaluate rental fairness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222222"/>
          <w:sz w:val="20"/>
          <w:szCs w:val="20"/>
        </w:rPr>
        <w:t xml:space="preserve">Built property comparison, budget-based recommendation, interactive map search, and a market analytics dashboard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222222"/>
          <w:sz w:val="20"/>
          <w:szCs w:val="20"/>
        </w:rPr>
        <w:t xml:space="preserve">Gathered requirements, authored the SRS, and designed the system architecture and data model across Business Analysis, Systems Analysis, and Data Analysis workstreams</w:t>
      </w:r>
    </w:p>
    <w:p>
      <w:pPr>
        <w:spacing w:after="100"/>
      </w:pPr>
      <w:r>
        <w:rPr>
          <w:rFonts w:ascii="Georgia" w:cs="Georgia" w:eastAsia="Georgia" w:hAnsi="Georgia"/>
          <w:i/>
          <w:iCs/>
          <w:color w:val="595959"/>
          <w:sz w:val="18"/>
          <w:szCs w:val="18"/>
        </w:rPr>
        <w:t xml:space="preserve">Tech: React.js, Spring Boot, Java 21, MySQL, Leaflet.js, Recharts</w:t>
      </w:r>
      <w:r>
        <w:rPr>
          <w:rFonts w:ascii="Georgia" w:cs="Georgia" w:eastAsia="Georgia" w:hAnsi="Georgia"/>
          <w:color w:val="595959"/>
          <w:sz w:val="18"/>
          <w:szCs w:val="18"/>
        </w:rPr>
        <w:t xml:space="preserve">   |   </w:t>
      </w:r>
      <w:hyperlink w:history="1" r:id="rIdgo6igxdgfknga22vmrs8g">
        <w:r>
          <w:rPr>
            <w:rFonts w:ascii="Georgia" w:cs="Georgia" w:eastAsia="Georgia" w:hAnsi="Georgia"/>
            <w:color w:val="1155CC"/>
            <w:sz w:val="18"/>
            <w:szCs w:val="18"/>
            <w:u w:val="single"/>
          </w:rPr>
          <w:t xml:space="preserve">GitHub Repo</w:t>
        </w:r>
      </w:hyperlink>
    </w:p>
    <w:p>
      <w:pPr>
        <w:spacing w:after="20"/>
      </w:pPr>
      <w:r>
        <w:rPr>
          <w:rFonts w:ascii="Georgia" w:cs="Georgia" w:eastAsia="Georgia" w:hAnsi="Georgia"/>
          <w:b/>
          <w:bCs/>
          <w:color w:val="222222"/>
          <w:sz w:val="21"/>
          <w:szCs w:val="21"/>
        </w:rPr>
        <w:t xml:space="preserve">NovaBank LoanSphere — Digital Loan Origination &amp; Account Opening System</w:t>
      </w:r>
    </w:p>
    <w:p>
      <w:pPr>
        <w:tabs>
          <w:tab w:val="right" w:pos="10800"/>
        </w:tabs>
        <w:spacing w:after="60"/>
      </w:pPr>
      <w:r>
        <w:rPr>
          <w:rFonts w:ascii="Georgia" w:cs="Georgia" w:eastAsia="Georgia" w:hAnsi="Georgia"/>
          <w:i/>
          <w:iCs/>
          <w:color w:val="595959"/>
          <w:sz w:val="19"/>
          <w:szCs w:val="19"/>
        </w:rPr>
        <w:t xml:space="preserve">Full-Stack Developer &amp; Business Analyst</w:t>
      </w:r>
      <w:r>
        <w:t xml:space="preserve">	</w:t>
      </w:r>
      <w:r>
        <w:rPr>
          <w:rFonts w:ascii="Georgia" w:cs="Georgia" w:eastAsia="Georgia" w:hAnsi="Georgia"/>
          <w:i/>
          <w:iCs/>
          <w:color w:val="595959"/>
          <w:sz w:val="19"/>
          <w:szCs w:val="19"/>
        </w:rPr>
        <w:t xml:space="preserve">Jul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222222"/>
          <w:sz w:val="20"/>
          <w:szCs w:val="20"/>
        </w:rPr>
        <w:t xml:space="preserve">Authored a complete SRS for a CBSL/FIU-compliant digital banking platform supporting Digital Account Opening and loan origination across 4 product categories (Personal, Home, Vehicle, SME)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222222"/>
          <w:sz w:val="20"/>
          <w:szCs w:val="20"/>
        </w:rPr>
        <w:t xml:space="preserve">Defined end-to-end customer journeys including e-KYC (NIC OCR + liveness detection), risk-based compliance workflows, maker-checker underwriting, e-signature, and Core Banking System (CBS)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222222"/>
          <w:sz w:val="20"/>
          <w:szCs w:val="20"/>
        </w:rPr>
        <w:t xml:space="preserve">Architected a three-tier solution (Spring Boot REST APIs, React.js frontend, MySQL) with strong focus on security (JWT, RBAC, AES-256 encryption), audit logging, and regulatory compliance (KYC/AML, PDPA)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222222"/>
          <w:sz w:val="20"/>
          <w:szCs w:val="20"/>
        </w:rPr>
        <w:t xml:space="preserve">Mapped functional requirements, use cases, data model, and API endpoints across authentication, credit scoring, document management, disbursement, and reporting; incorporated real-world constraints such as delegated authority and sanctions/PEP screening</w:t>
      </w:r>
    </w:p>
    <w:p>
      <w:pPr>
        <w:spacing w:after="100"/>
      </w:pPr>
      <w:r>
        <w:rPr>
          <w:rFonts w:ascii="Georgia" w:cs="Georgia" w:eastAsia="Georgia" w:hAnsi="Georgia"/>
          <w:i/>
          <w:iCs/>
          <w:color w:val="595959"/>
          <w:sz w:val="18"/>
          <w:szCs w:val="18"/>
        </w:rPr>
        <w:t xml:space="preserve">Tech: Java, Spring Boot, React.js, MySQL, REST APIs, JWT, Spring Security</w:t>
      </w:r>
      <w:r>
        <w:rPr>
          <w:rFonts w:ascii="Georgia" w:cs="Georgia" w:eastAsia="Georgia" w:hAnsi="Georgia"/>
          <w:color w:val="595959"/>
          <w:sz w:val="18"/>
          <w:szCs w:val="18"/>
        </w:rPr>
        <w:t xml:space="preserve">   |   </w:t>
      </w:r>
      <w:hyperlink w:history="1" r:id="rIdaxgjeerbnqp8sgm-ahl6h">
        <w:r>
          <w:rPr>
            <w:rFonts w:ascii="Georgia" w:cs="Georgia" w:eastAsia="Georgia" w:hAnsi="Georgia"/>
            <w:color w:val="1155CC"/>
            <w:sz w:val="18"/>
            <w:szCs w:val="18"/>
            <w:u w:val="single"/>
          </w:rPr>
          <w:t xml:space="preserve">GitHub Repo</w:t>
        </w:r>
      </w:hyperlink>
    </w:p>
    <w:p>
      <w:pPr>
        <w:spacing w:after="20"/>
      </w:pPr>
      <w:r>
        <w:rPr>
          <w:rFonts w:ascii="Georgia" w:cs="Georgia" w:eastAsia="Georgia" w:hAnsi="Georgia"/>
          <w:b/>
          <w:bCs/>
          <w:color w:val="222222"/>
          <w:sz w:val="21"/>
          <w:szCs w:val="21"/>
        </w:rPr>
        <w:t xml:space="preserve">Online Library Management System (LibraryHub)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95959"/>
          <w:sz w:val="19"/>
          <w:szCs w:val="19"/>
        </w:rPr>
        <w:t xml:space="preserve">Full-Stack Developer  |  Business Process + Data Analytics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222222"/>
          <w:sz w:val="20"/>
          <w:szCs w:val="20"/>
        </w:rPr>
        <w:t xml:space="preserve">Digitized core library operations — book issue/return, reservations, and inventory management — to reduce manual effort and waiting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222222"/>
          <w:sz w:val="20"/>
          <w:szCs w:val="20"/>
        </w:rPr>
        <w:t xml:space="preserve">Built role-based access control for 4 distinct user roles (Students, Faculty, Librarians, Admins) reflecting real university library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222222"/>
          <w:sz w:val="20"/>
          <w:szCs w:val="20"/>
        </w:rPr>
        <w:t xml:space="preserve">Developed operational dashboards with real-time KPIs (daily issues, returns, overdue items, pending reservations) and analytics on book popularity, category-wise usage, and borrowing patterns using Chart.js</w:t>
      </w:r>
    </w:p>
    <w:p>
      <w:pPr>
        <w:spacing w:after="100"/>
      </w:pPr>
      <w:r>
        <w:rPr>
          <w:rFonts w:ascii="Georgia" w:cs="Georgia" w:eastAsia="Georgia" w:hAnsi="Georgia"/>
          <w:i/>
          <w:iCs/>
          <w:color w:val="595959"/>
          <w:sz w:val="18"/>
          <w:szCs w:val="18"/>
        </w:rPr>
        <w:t xml:space="preserve">Tech: Java Spring Boot, Spring Security, JWT, MySQL, React.js, Vite, Chart.js, REST APIs</w:t>
      </w:r>
      <w:r>
        <w:rPr>
          <w:rFonts w:ascii="Georgia" w:cs="Georgia" w:eastAsia="Georgia" w:hAnsi="Georgia"/>
          <w:color w:val="595959"/>
          <w:sz w:val="18"/>
          <w:szCs w:val="18"/>
        </w:rPr>
        <w:t xml:space="preserve">   |   </w:t>
      </w:r>
      <w:hyperlink w:history="1" r:id="rIddd8wghhjtcdng29jl_awa">
        <w:r>
          <w:rPr>
            <w:rFonts w:ascii="Georgia" w:cs="Georgia" w:eastAsia="Georgia" w:hAnsi="Georgia"/>
            <w:color w:val="1155CC"/>
            <w:sz w:val="18"/>
            <w:szCs w:val="18"/>
            <w:u w:val="single"/>
          </w:rPr>
          <w:t xml:space="preserve">GitHub Repo</w:t>
        </w:r>
      </w:hyperlink>
    </w:p>
    <w:p>
      <w:pPr>
        <w:spacing w:after="20"/>
      </w:pPr>
      <w:r>
        <w:rPr>
          <w:rFonts w:ascii="Georgia" w:cs="Georgia" w:eastAsia="Georgia" w:hAnsi="Georgia"/>
          <w:b/>
          <w:bCs/>
          <w:color w:val="222222"/>
          <w:sz w:val="21"/>
          <w:szCs w:val="21"/>
        </w:rPr>
        <w:t xml:space="preserve">Global Superstore Sales Analysis &amp; Dashboard</w:t>
      </w:r>
    </w:p>
    <w:p>
      <w:pPr>
        <w:tabs>
          <w:tab w:val="right" w:pos="10800"/>
        </w:tabs>
        <w:spacing w:after="60"/>
      </w:pPr>
      <w:r>
        <w:rPr>
          <w:rFonts w:ascii="Georgia" w:cs="Georgia" w:eastAsia="Georgia" w:hAnsi="Georgia"/>
          <w:i/>
          <w:iCs/>
          <w:color w:val="595959"/>
          <w:sz w:val="19"/>
          <w:szCs w:val="19"/>
        </w:rPr>
        <w:t xml:space="preserve">Data Analyst</w:t>
      </w:r>
      <w:r>
        <w:t xml:space="preserve">	</w:t>
      </w:r>
      <w:r>
        <w:rPr>
          <w:rFonts w:ascii="Georgia" w:cs="Georgia" w:eastAsia="Georgia" w:hAnsi="Georgia"/>
          <w:i/>
          <w:iCs/>
          <w:color w:val="595959"/>
          <w:sz w:val="19"/>
          <w:szCs w:val="19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222222"/>
          <w:sz w:val="20"/>
          <w:szCs w:val="20"/>
        </w:rPr>
        <w:t xml:space="preserve">Cleaned and transformed a 51k+ row global retail dataset — handled missing values, date parsing, and derived metrics such as Profit Margin 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222222"/>
          <w:sz w:val="20"/>
          <w:szCs w:val="20"/>
        </w:rPr>
        <w:t xml:space="preserve">Built interactive Power BI dashboards with 3 KPI cards (Total Sales, Total Profit, Overall Profit Margin), category/segment breakdowns, and top product rankings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222222"/>
          <w:sz w:val="20"/>
          <w:szCs w:val="20"/>
        </w:rPr>
        <w:t xml:space="preserve">Created filterable Overview and Deep Dive pages enabling dynamic analysis across 4 dimensions (Region, Segment, Category, Year), delivering an end-to-end workflow from raw CSV to a stakeholder-ready dashboard</w:t>
      </w:r>
    </w:p>
    <w:p>
      <w:pPr>
        <w:spacing w:after="100"/>
      </w:pPr>
      <w:r>
        <w:rPr>
          <w:rFonts w:ascii="Georgia" w:cs="Georgia" w:eastAsia="Georgia" w:hAnsi="Georgia"/>
          <w:i/>
          <w:iCs/>
          <w:color w:val="595959"/>
          <w:sz w:val="18"/>
          <w:szCs w:val="18"/>
        </w:rPr>
        <w:t xml:space="preserve">Tech: Python (Pandas), Power BI, Excel</w:t>
      </w:r>
      <w:r>
        <w:rPr>
          <w:rFonts w:ascii="Georgia" w:cs="Georgia" w:eastAsia="Georgia" w:hAnsi="Georgia"/>
          <w:color w:val="595959"/>
          <w:sz w:val="18"/>
          <w:szCs w:val="18"/>
        </w:rPr>
        <w:t xml:space="preserve">   |   </w:t>
      </w:r>
      <w:hyperlink w:history="1" r:id="rId5putlue0utsno5tzjzswv">
        <w:r>
          <w:rPr>
            <w:rFonts w:ascii="Georgia" w:cs="Georgia" w:eastAsia="Georgia" w:hAnsi="Georgia"/>
            <w:color w:val="1155CC"/>
            <w:sz w:val="18"/>
            <w:szCs w:val="18"/>
            <w:u w:val="single"/>
          </w:rPr>
          <w:t xml:space="preserve">GitHub Repo</w:t>
        </w:r>
      </w:hyperlink>
    </w:p>
    <w:p>
      <w:pPr>
        <w:spacing w:after="20"/>
      </w:pPr>
      <w:r>
        <w:rPr>
          <w:rFonts w:ascii="Georgia" w:cs="Georgia" w:eastAsia="Georgia" w:hAnsi="Georgia"/>
          <w:b/>
          <w:bCs/>
          <w:color w:val="222222"/>
          <w:sz w:val="21"/>
          <w:szCs w:val="21"/>
        </w:rPr>
        <w:t xml:space="preserve">LankaThread — Online Fashion Store (E-Commerce Platform)</w:t>
      </w:r>
    </w:p>
    <w:p>
      <w:pPr>
        <w:tabs>
          <w:tab w:val="right" w:pos="10800"/>
        </w:tabs>
        <w:spacing w:after="60"/>
      </w:pPr>
      <w:r>
        <w:rPr>
          <w:rFonts w:ascii="Georgia" w:cs="Georgia" w:eastAsia="Georgia" w:hAnsi="Georgia"/>
          <w:i/>
          <w:iCs/>
          <w:color w:val="595959"/>
          <w:sz w:val="19"/>
          <w:szCs w:val="19"/>
        </w:rPr>
        <w:t xml:space="preserve">Core Modeling &amp; System Design Project  |  Sri Lanka</w:t>
      </w:r>
      <w:r>
        <w:t xml:space="preserve">	</w:t>
      </w:r>
      <w:r>
        <w:rPr>
          <w:rFonts w:ascii="Georgia" w:cs="Georgia" w:eastAsia="Georgia" w:hAnsi="Georgia"/>
          <w:i/>
          <w:iCs/>
          <w:color w:val="595959"/>
          <w:sz w:val="19"/>
          <w:szCs w:val="19"/>
        </w:rPr>
        <w:t xml:space="preserve">Jul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222222"/>
          <w:sz w:val="20"/>
          <w:szCs w:val="20"/>
        </w:rPr>
        <w:t xml:space="preserve">Gathered and documented functional &amp; non-functional requirements via user stories for Customer and Admin actors, and modeled BPMN diagrams for Order Placement, Payment (incl. COD), and Delivery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222222"/>
          <w:sz w:val="20"/>
          <w:szCs w:val="20"/>
        </w:rPr>
        <w:t xml:space="preserve">Developed a 5-diagram UML suite (Use Case, Class, Sequence, State, Component) and designed REST API requirements across 6 domains (Products, Inventory, Orders, Customers, Payments, Promotions)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222222"/>
          <w:sz w:val="20"/>
          <w:szCs w:val="20"/>
        </w:rPr>
        <w:t xml:space="preserve">Built a high-fidelity Figma prototype (product listing/detail with size/color variants, cart, checkout) and a MySQL schema supporting product variants, orders, customers, and promotions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222222"/>
          <w:sz w:val="20"/>
          <w:szCs w:val="20"/>
        </w:rPr>
        <w:t xml:space="preserve">Localized for the Sri Lankan market: LKR pricing, COD as the primary payment method, WhatsApp support integration, and mobile-first design</w:t>
      </w:r>
    </w:p>
    <w:p>
      <w:pPr>
        <w:spacing w:after="100"/>
      </w:pPr>
      <w:r>
        <w:rPr>
          <w:rFonts w:ascii="Georgia" w:cs="Georgia" w:eastAsia="Georgia" w:hAnsi="Georgia"/>
          <w:i/>
          <w:iCs/>
          <w:color w:val="595959"/>
          <w:sz w:val="18"/>
          <w:szCs w:val="18"/>
        </w:rPr>
        <w:t xml:space="preserve">Tech: Requirements Gathering, BPMN, UML, REST API Design, MySQL, Figma</w:t>
      </w:r>
      <w:r>
        <w:rPr>
          <w:rFonts w:ascii="Georgia" w:cs="Georgia" w:eastAsia="Georgia" w:hAnsi="Georgia"/>
          <w:color w:val="595959"/>
          <w:sz w:val="18"/>
          <w:szCs w:val="18"/>
        </w:rPr>
        <w:t xml:space="preserve">   |   </w:t>
      </w:r>
      <w:hyperlink w:history="1" r:id="rIdnc5llk-jvh5gloyp-9fag">
        <w:r>
          <w:rPr>
            <w:rFonts w:ascii="Georgia" w:cs="Georgia" w:eastAsia="Georgia" w:hAnsi="Georgia"/>
            <w:color w:val="1155CC"/>
            <w:sz w:val="18"/>
            <w:szCs w:val="18"/>
            <w:u w:val="single"/>
          </w:rPr>
          <w:t xml:space="preserve">GitHub Repo</w:t>
        </w:r>
      </w:hyperlink>
    </w:p>
    <w:p>
      <w:pPr>
        <w:pBdr>
          <w:bottom w:val="single" w:color="222222" w:sz="6" w:space="3"/>
        </w:pBdr>
        <w:spacing w:after="100" w:before="240"/>
      </w:pPr>
      <w:r>
        <w:rPr>
          <w:rFonts w:ascii="Georgia" w:cs="Georgia" w:eastAsia="Georgia" w:hAnsi="Georgia"/>
          <w:b/>
          <w:bCs/>
          <w:color w:val="222222"/>
          <w:spacing w:val="6"/>
          <w:sz w:val="21"/>
          <w:szCs w:val="21"/>
        </w:rPr>
        <w:t xml:space="preserve">GROUP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Lanka Health Insurance (HealthInsureOnline)  </w:t>
      </w:r>
      <w:r>
        <w:rPr>
          <w:rFonts w:ascii="Georgia" w:cs="Georgia" w:eastAsia="Georgia" w:hAnsi="Georgia"/>
          <w:sz w:val="20"/>
          <w:szCs w:val="20"/>
        </w:rPr>
        <w:t xml:space="preserve">Year 2, Semester 1 group project — full-stack platform for digital customer enrollment, policy management, and claims processing. Tech: Java 21, Spring Boot (Web, Data JPA, Security), Thymeleaf, MySQL, Tailwind CSS. </w:t>
      </w:r>
      <w:hyperlink w:history="1" r:id="rIdjevido6hzr7puvqi70xdn">
        <w:r>
          <w:rPr>
            <w:rFonts w:ascii="Georgia" w:cs="Georgia" w:eastAsia="Georgia" w:hAnsi="Georgia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PrimeMedical PharmInvent  </w:t>
      </w:r>
      <w:r>
        <w:rPr>
          <w:rFonts w:ascii="Georgia" w:cs="Georgia" w:eastAsia="Georgia" w:hAnsi="Georgia"/>
          <w:sz w:val="20"/>
          <w:szCs w:val="20"/>
        </w:rPr>
        <w:t xml:space="preserve">Year 2, Semester 2 group project — pharmacy inventory management system. </w:t>
      </w:r>
      <w:hyperlink w:history="1" r:id="rIdzv_awqqtirq6xmbnjbmzm">
        <w:r>
          <w:rPr>
            <w:rFonts w:ascii="Georgia" w:cs="Georgia" w:eastAsia="Georgia" w:hAnsi="Georgia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TuitionConnect — Home Tutor Booking Platform  </w:t>
      </w:r>
      <w:r>
        <w:rPr>
          <w:rFonts w:ascii="Georgia" w:cs="Georgia" w:eastAsia="Georgia" w:hAnsi="Georgia"/>
          <w:sz w:val="20"/>
          <w:szCs w:val="20"/>
        </w:rPr>
        <w:t xml:space="preserve">Year 1, Semester 2 group project — connects students with tutors for search, booking, and profile management, using a Binary Search Tree for tutor storage and Merge Sort for subject-based sorting. Tech: Spring Boot, Java, JSP, Tailwind CSS. </w:t>
      </w:r>
      <w:hyperlink w:history="1" r:id="rIdnyj_lrumt-j9is8x9ptfd">
        <w:r>
          <w:rPr>
            <w:rFonts w:ascii="Georgia" w:cs="Georgia" w:eastAsia="Georgia" w:hAnsi="Georgia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222222" w:sz="6" w:space="3"/>
        </w:pBdr>
        <w:spacing w:after="100" w:before="240"/>
      </w:pPr>
      <w:r>
        <w:rPr>
          <w:rFonts w:ascii="Georgia" w:cs="Georgia" w:eastAsia="Georgia" w:hAnsi="Georgia"/>
          <w:b/>
          <w:bCs/>
          <w:color w:val="222222"/>
          <w:spacing w:val="6"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after="40"/>
      </w:pPr>
      <w:r>
        <w:rPr>
          <w:rFonts w:ascii="Georgia" w:cs="Georgia" w:eastAsia="Georgia" w:hAnsi="Georgia"/>
          <w:b/>
          <w:bCs/>
          <w:color w:val="222222"/>
          <w:sz w:val="20"/>
          <w:szCs w:val="20"/>
        </w:rPr>
        <w:t xml:space="preserve">BSc (Hons) in Information Systems Engineering</w:t>
      </w:r>
      <w:r>
        <w:t xml:space="preserve">	</w:t>
      </w:r>
      <w:r>
        <w:rPr>
          <w:rFonts w:ascii="Georgia" w:cs="Georgia" w:eastAsia="Georgia" w:hAnsi="Georgia"/>
          <w:i/>
          <w:iCs/>
          <w:color w:val="595959"/>
          <w:sz w:val="19"/>
          <w:szCs w:val="19"/>
        </w:rPr>
        <w:t xml:space="preserve">2024 – 2028 (Expected)</w:t>
      </w:r>
    </w:p>
    <w:p>
      <w:pPr>
        <w:spacing w:after="100"/>
      </w:pPr>
      <w:r>
        <w:rPr>
          <w:rFonts w:ascii="Georgia" w:cs="Georgia" w:eastAsia="Georgia" w:hAnsi="Georgia"/>
          <w:i/>
          <w:iCs/>
          <w:color w:val="595959"/>
          <w:sz w:val="19"/>
          <w:szCs w:val="19"/>
        </w:rPr>
        <w:t xml:space="preserve">Sri Lanka Institute of Information Technology (SLIIT), Malabe, Sri Lanka  |  Currently 3rd Year, Semester 1  |  GPA: 3.11</w:t>
      </w:r>
    </w:p>
    <w:p>
      <w:pPr>
        <w:tabs>
          <w:tab w:val="right" w:pos="10800"/>
        </w:tabs>
        <w:spacing w:after="40"/>
      </w:pPr>
      <w:r>
        <w:rPr>
          <w:rFonts w:ascii="Georgia" w:cs="Georgia" w:eastAsia="Georgia" w:hAnsi="Georgia"/>
          <w:b/>
          <w:bCs/>
          <w:color w:val="222222"/>
          <w:sz w:val="20"/>
          <w:szCs w:val="20"/>
        </w:rPr>
        <w:t xml:space="preserve">G.C.E. Advanced Level (A/L)</w:t>
      </w:r>
      <w:r>
        <w:t xml:space="preserve">	</w:t>
      </w:r>
      <w:r>
        <w:rPr>
          <w:rFonts w:ascii="Georgia" w:cs="Georgia" w:eastAsia="Georgia" w:hAnsi="Georgia"/>
          <w:i/>
          <w:iCs/>
          <w:color w:val="595959"/>
          <w:sz w:val="19"/>
          <w:szCs w:val="19"/>
        </w:rPr>
        <w:t xml:space="preserve">2020 – 2022</w:t>
      </w:r>
    </w:p>
    <w:p>
      <w:pPr>
        <w:spacing w:after="100"/>
      </w:pPr>
      <w:r>
        <w:rPr>
          <w:rFonts w:ascii="Georgia" w:cs="Georgia" w:eastAsia="Georgia" w:hAnsi="Georgia"/>
          <w:i/>
          <w:iCs/>
          <w:color w:val="595959"/>
          <w:sz w:val="19"/>
          <w:szCs w:val="19"/>
        </w:rPr>
        <w:t xml:space="preserve">Saranath College, Kuliyapitiya, Sri Lanka  |  1 C, 2 S Passes</w:t>
      </w:r>
    </w:p>
    <w:p>
      <w:pPr>
        <w:tabs>
          <w:tab w:val="right" w:pos="10800"/>
        </w:tabs>
        <w:spacing w:after="40"/>
      </w:pPr>
      <w:r>
        <w:rPr>
          <w:rFonts w:ascii="Georgia" w:cs="Georgia" w:eastAsia="Georgia" w:hAnsi="Georgia"/>
          <w:b/>
          <w:bCs/>
          <w:color w:val="222222"/>
          <w:sz w:val="20"/>
          <w:szCs w:val="20"/>
        </w:rPr>
        <w:t xml:space="preserve">G.C.E. Ordinary Level (O/L)</w:t>
      </w:r>
      <w:r>
        <w:t xml:space="preserve">	</w:t>
      </w:r>
      <w:r>
        <w:rPr>
          <w:rFonts w:ascii="Georgia" w:cs="Georgia" w:eastAsia="Georgia" w:hAnsi="Georgia"/>
          <w:i/>
          <w:iCs/>
          <w:color w:val="595959"/>
          <w:sz w:val="19"/>
          <w:szCs w:val="19"/>
        </w:rPr>
        <w:t xml:space="preserve">2019</w:t>
      </w:r>
    </w:p>
    <w:p>
      <w:pPr>
        <w:spacing w:after="100"/>
      </w:pPr>
      <w:r>
        <w:rPr>
          <w:rFonts w:ascii="Georgia" w:cs="Georgia" w:eastAsia="Georgia" w:hAnsi="Georgia"/>
          <w:i/>
          <w:iCs/>
          <w:color w:val="595959"/>
          <w:sz w:val="19"/>
          <w:szCs w:val="19"/>
        </w:rPr>
        <w:t xml:space="preserve">St. Joseph's College, Kuliyapitiya, Sri Lanka  |  6 A's, 2 B's, 1 C</w:t>
      </w:r>
    </w:p>
    <w:p>
      <w:pPr>
        <w:pBdr>
          <w:bottom w:val="single" w:color="222222" w:sz="6" w:space="3"/>
        </w:pBdr>
        <w:spacing w:after="100" w:before="240"/>
      </w:pPr>
      <w:r>
        <w:rPr>
          <w:rFonts w:ascii="Georgia" w:cs="Georgia" w:eastAsia="Georgia" w:hAnsi="Georgia"/>
          <w:b/>
          <w:bCs/>
          <w:color w:val="222222"/>
          <w:spacing w:val="6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Georgia" w:cs="Georgia" w:eastAsia="Georgia" w:hAnsi="Georgia"/>
          <w:b/>
          <w:bCs/>
          <w:color w:val="222222"/>
          <w:sz w:val="17"/>
          <w:szCs w:val="17"/>
        </w:rPr>
        <w:t xml:space="preserve">Business Analysis:  </w:t>
      </w:r>
      <w:r>
        <w:rPr>
          <w:rFonts w:ascii="Georgia" w:cs="Georgia" w:eastAsia="Georgia" w:hAnsi="Georgia"/>
          <w:color w:val="222222"/>
          <w:sz w:val="17"/>
          <w:szCs w:val="17"/>
        </w:rPr>
        <w:t xml:space="preserve">BPMN • SRS/BRD Documentation • Requirements Engineering • UML &amp; ER Diagrams • User Stories &amp; Acceptance Criteria • Gap Analysis • MoSCoW Prioritization • Stakeholder Management • Business Model Canvas • Change Management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Georgia" w:cs="Georgia" w:eastAsia="Georgia" w:hAnsi="Georgia"/>
          <w:b/>
          <w:bCs/>
          <w:color w:val="222222"/>
          <w:sz w:val="17"/>
          <w:szCs w:val="17"/>
        </w:rPr>
        <w:t xml:space="preserve">Systems &amp; Data Analysis:  </w:t>
      </w:r>
      <w:r>
        <w:rPr>
          <w:rFonts w:ascii="Georgia" w:cs="Georgia" w:eastAsia="Georgia" w:hAnsi="Georgia"/>
          <w:color w:val="222222"/>
          <w:sz w:val="17"/>
          <w:szCs w:val="17"/>
        </w:rPr>
        <w:t xml:space="preserve">System Architecture &amp; API Design • SQL • MS Excel (Pivot Tables, VLOOKUP) • Power BI • Tableau • Python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Georgia" w:cs="Georgia" w:eastAsia="Georgia" w:hAnsi="Georgia"/>
          <w:b/>
          <w:bCs/>
          <w:color w:val="222222"/>
          <w:sz w:val="17"/>
          <w:szCs w:val="17"/>
        </w:rPr>
        <w:t xml:space="preserve">Technical Stack:  </w:t>
      </w:r>
      <w:r>
        <w:rPr>
          <w:rFonts w:ascii="Georgia" w:cs="Georgia" w:eastAsia="Georgia" w:hAnsi="Georgia"/>
          <w:color w:val="222222"/>
          <w:sz w:val="17"/>
          <w:szCs w:val="17"/>
        </w:rPr>
        <w:t xml:space="preserve">Java • Spring Boot • React.js • MySQL • REST API • Microsoft Azure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Georgia" w:cs="Georgia" w:eastAsia="Georgia" w:hAnsi="Georgia"/>
          <w:b/>
          <w:bCs/>
          <w:color w:val="222222"/>
          <w:sz w:val="17"/>
          <w:szCs w:val="17"/>
        </w:rPr>
        <w:t xml:space="preserve">Tools &amp; Ways of Working:  </w:t>
      </w:r>
      <w:r>
        <w:rPr>
          <w:rFonts w:ascii="Georgia" w:cs="Georgia" w:eastAsia="Georgia" w:hAnsi="Georgia"/>
          <w:color w:val="222222"/>
          <w:sz w:val="17"/>
          <w:szCs w:val="17"/>
        </w:rPr>
        <w:t xml:space="preserve">Git • Jira • Trello • Agile/Scrum • Figma • UAT</w:t>
      </w:r>
    </w:p>
    <w:p>
      <w:pPr>
        <w:pBdr>
          <w:bottom w:val="single" w:color="222222" w:sz="6" w:space="3"/>
        </w:pBdr>
        <w:spacing w:after="100" w:before="240"/>
      </w:pPr>
      <w:r>
        <w:rPr>
          <w:rFonts w:ascii="Georgia" w:cs="Georgia" w:eastAsia="Georgia" w:hAnsi="Georgia"/>
          <w:b/>
          <w:bCs/>
          <w:color w:val="222222"/>
          <w:spacing w:val="6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Microsoft Azure &amp; AI — Certificates of Participation:  </w:t>
      </w:r>
      <w:r>
        <w:rPr>
          <w:rFonts w:ascii="Georgia" w:cs="Georgia" w:eastAsia="Georgia" w:hAnsi="Georgia"/>
          <w:sz w:val="20"/>
          <w:szCs w:val="20"/>
        </w:rPr>
        <w:t xml:space="preserve">Building AI Agents, AI Toolkit, Data Storytelling with Azure, Microsoft Azure, Azure Data Services, Azure AI Foundry, Azure AI Services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Georgia" w:cs="Georgia" w:eastAsia="Georgia" w:hAnsi="Georgia"/>
        <w:color w:val="222222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3ucfj4secvljx4qh0sdc" Type="http://schemas.openxmlformats.org/officeDocument/2006/relationships/hyperlink" Target="https://www.linkedin.com/in/dulanjanarmd" TargetMode="External"/><Relationship Id="rId9prelphgpx1yofkwg29oo" Type="http://schemas.openxmlformats.org/officeDocument/2006/relationships/hyperlink" Target="https://dulanjanarmd.github.io/Dulanjana-Rathnayaka" TargetMode="External"/><Relationship Id="rIdk9bsbmt9frhwnxa0sgddt" Type="http://schemas.openxmlformats.org/officeDocument/2006/relationships/hyperlink" Target="https://github.com/dulanjanarmd" TargetMode="External"/><Relationship Id="rIdgo6igxdgfknga22vmrs8g" Type="http://schemas.openxmlformats.org/officeDocument/2006/relationships/hyperlink" Target="https://github.com/dulanjanarmd/RentLens" TargetMode="External"/><Relationship Id="rIdaxgjeerbnqp8sgm-ahl6h" Type="http://schemas.openxmlformats.org/officeDocument/2006/relationships/hyperlink" Target="https://github.com/dulanjanarmd/NovaBank-LoanSphere" TargetMode="External"/><Relationship Id="rIddd8wghhjtcdng29jl_awa" Type="http://schemas.openxmlformats.org/officeDocument/2006/relationships/hyperlink" Target="https://github.com/dulanjanarmd/LibraryHub" TargetMode="External"/><Relationship Id="rId5putlue0utsno5tzjzswv" Type="http://schemas.openxmlformats.org/officeDocument/2006/relationships/hyperlink" Target="https://github.com/dulanjanarmd/Superstore-Sales-Analysis" TargetMode="External"/><Relationship Id="rIdnc5llk-jvh5gloyp-9fag" Type="http://schemas.openxmlformats.org/officeDocument/2006/relationships/hyperlink" Target="https://github.com/dulanjanarmd/LankaThread-By-CeyloFab" TargetMode="External"/><Relationship Id="rIdjevido6hzr7puvqi70xdn" Type="http://schemas.openxmlformats.org/officeDocument/2006/relationships/hyperlink" Target="https://github.com/dulanjanarmd/Lanka-Health-Insurance" TargetMode="External"/><Relationship Id="rIdzv_awqqtirq6xmbnjbmzm" Type="http://schemas.openxmlformats.org/officeDocument/2006/relationships/hyperlink" Target="https://github.com/dulanjanarmd/PrimeMedical-PharmInvent" TargetMode="External"/><Relationship Id="rIdnyj_lrumt-j9is8x9ptfd" Type="http://schemas.openxmlformats.org/officeDocument/2006/relationships/hyperlink" Target="https://github.com/dulanjanarmd/TuitionConnect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2026-08-05T21:03:08.618Z</dcterms:created>
  <dcterms:modified xsi:type="dcterms:W3CDTF">2026-08-05T21:03:08.618Z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