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D070" w14:textId="249899E0" w:rsidR="00241D88" w:rsidRPr="007811D9" w:rsidRDefault="008A1E0F" w:rsidP="00B31009">
      <w:pPr>
        <w:pStyle w:val="NoSpacing"/>
      </w:pPr>
      <w:r>
        <w:t>AFN</w:t>
      </w:r>
      <w:r w:rsidR="00D63D45">
        <w:t>1</w:t>
      </w:r>
      <w:r>
        <w:t>301-</w:t>
      </w:r>
      <w:r w:rsidR="00241D88" w:rsidRPr="007811D9">
        <w:t xml:space="preserve">Financial </w:t>
      </w:r>
      <w:r w:rsidR="00D63D45">
        <w:t>Accounting</w:t>
      </w:r>
    </w:p>
    <w:p w14:paraId="6F1CE178" w14:textId="6D32A964" w:rsidR="00241D88" w:rsidRDefault="00241D88" w:rsidP="008A1E0F">
      <w:pPr>
        <w:spacing w:after="0" w:line="240" w:lineRule="auto"/>
        <w:jc w:val="center"/>
        <w:rPr>
          <w:sz w:val="32"/>
          <w:szCs w:val="32"/>
        </w:rPr>
      </w:pPr>
      <w:r w:rsidRPr="007811D9">
        <w:rPr>
          <w:sz w:val="32"/>
          <w:szCs w:val="32"/>
        </w:rPr>
        <w:t>Continuous Assessment – Individual Assignment</w:t>
      </w:r>
    </w:p>
    <w:p w14:paraId="227F16A4" w14:textId="77777777" w:rsidR="008A1E0F" w:rsidRDefault="008A1E0F" w:rsidP="008A1E0F">
      <w:pPr>
        <w:spacing w:after="0" w:line="240" w:lineRule="auto"/>
        <w:jc w:val="center"/>
        <w:rPr>
          <w:sz w:val="32"/>
          <w:szCs w:val="32"/>
        </w:rPr>
      </w:pPr>
    </w:p>
    <w:p w14:paraId="6722886A" w14:textId="09EAEC98" w:rsidR="007811D9" w:rsidRPr="009A5EA7" w:rsidRDefault="008A1E0F" w:rsidP="009A5EA7">
      <w:pPr>
        <w:rPr>
          <w:b/>
          <w:bCs/>
          <w:sz w:val="28"/>
          <w:szCs w:val="28"/>
        </w:rPr>
      </w:pPr>
      <w:r w:rsidRPr="003A0DD4">
        <w:rPr>
          <w:b/>
          <w:bCs/>
          <w:sz w:val="28"/>
          <w:szCs w:val="28"/>
        </w:rPr>
        <w:t>Guidelines to the students</w:t>
      </w:r>
    </w:p>
    <w:p w14:paraId="31AA0D62" w14:textId="5AECE0E8" w:rsidR="009A5EA7" w:rsidRDefault="009A5EA7" w:rsidP="008A1E0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assignment is an individual assignment on “Accounting for Partnership Business.”</w:t>
      </w:r>
    </w:p>
    <w:p w14:paraId="6DDD8DFF" w14:textId="6CF80927" w:rsidR="009A5EA7" w:rsidRPr="009A5EA7" w:rsidRDefault="009A5EA7" w:rsidP="009A5EA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A1E0F">
        <w:rPr>
          <w:sz w:val="24"/>
          <w:szCs w:val="24"/>
        </w:rPr>
        <w:t xml:space="preserve">Deadline – </w:t>
      </w:r>
      <w:r>
        <w:rPr>
          <w:b/>
          <w:bCs/>
          <w:sz w:val="24"/>
          <w:szCs w:val="24"/>
        </w:rPr>
        <w:t>24</w:t>
      </w:r>
      <w:r w:rsidRPr="00F04F62">
        <w:rPr>
          <w:b/>
          <w:bCs/>
          <w:sz w:val="24"/>
          <w:szCs w:val="24"/>
        </w:rPr>
        <w:t xml:space="preserve"> January 2024</w:t>
      </w:r>
      <w:r>
        <w:rPr>
          <w:b/>
          <w:bCs/>
          <w:sz w:val="24"/>
          <w:szCs w:val="24"/>
        </w:rPr>
        <w:t xml:space="preserve"> Midnight</w:t>
      </w:r>
    </w:p>
    <w:p w14:paraId="66FE8DBA" w14:textId="617C3B95" w:rsidR="007811D9" w:rsidRPr="008A1E0F" w:rsidRDefault="007811D9" w:rsidP="008A1E0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A1E0F">
        <w:rPr>
          <w:sz w:val="24"/>
          <w:szCs w:val="24"/>
        </w:rPr>
        <w:t>Soft cop</w:t>
      </w:r>
      <w:r w:rsidR="003972B7" w:rsidRPr="008A1E0F">
        <w:rPr>
          <w:sz w:val="24"/>
          <w:szCs w:val="24"/>
        </w:rPr>
        <w:t>ies of the report (MS word</w:t>
      </w:r>
      <w:r w:rsidR="003972B7" w:rsidRPr="008A1E0F">
        <w:rPr>
          <w:sz w:val="24"/>
          <w:szCs w:val="24"/>
          <w:u w:val="single"/>
        </w:rPr>
        <w:t xml:space="preserve"> and</w:t>
      </w:r>
      <w:r w:rsidR="003972B7" w:rsidRPr="008A1E0F">
        <w:rPr>
          <w:sz w:val="24"/>
          <w:szCs w:val="24"/>
        </w:rPr>
        <w:t xml:space="preserve"> PDF)</w:t>
      </w:r>
      <w:r w:rsidRPr="008A1E0F">
        <w:rPr>
          <w:sz w:val="24"/>
          <w:szCs w:val="24"/>
        </w:rPr>
        <w:t xml:space="preserve"> should be </w:t>
      </w:r>
      <w:r w:rsidR="009A5EA7">
        <w:rPr>
          <w:sz w:val="24"/>
          <w:szCs w:val="24"/>
        </w:rPr>
        <w:t xml:space="preserve">uploaded to </w:t>
      </w:r>
      <w:r w:rsidR="00B31009">
        <w:rPr>
          <w:sz w:val="24"/>
          <w:szCs w:val="24"/>
        </w:rPr>
        <w:t>the LMS</w:t>
      </w:r>
    </w:p>
    <w:p w14:paraId="10AD0C6E" w14:textId="33F9ED95" w:rsidR="007811D9" w:rsidRPr="008A1E0F" w:rsidRDefault="007811D9" w:rsidP="008A1E0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A1E0F">
        <w:rPr>
          <w:sz w:val="24"/>
          <w:szCs w:val="24"/>
        </w:rPr>
        <w:t>Marks allocated – 40 marks.</w:t>
      </w:r>
    </w:p>
    <w:p w14:paraId="75D3F2E6" w14:textId="77777777" w:rsidR="009A5EA7" w:rsidRDefault="009A5EA7" w:rsidP="008A1E0F">
      <w:pPr>
        <w:spacing w:after="0" w:line="240" w:lineRule="auto"/>
        <w:rPr>
          <w:b/>
          <w:bCs/>
        </w:rPr>
      </w:pPr>
    </w:p>
    <w:p w14:paraId="23424063" w14:textId="77777777" w:rsidR="009A5EA7" w:rsidRDefault="009A5EA7" w:rsidP="008A1E0F">
      <w:pPr>
        <w:spacing w:after="0" w:line="240" w:lineRule="auto"/>
        <w:rPr>
          <w:b/>
          <w:bCs/>
        </w:rPr>
      </w:pPr>
      <w:r>
        <w:rPr>
          <w:b/>
          <w:bCs/>
        </w:rPr>
        <w:t>Requirements</w:t>
      </w:r>
    </w:p>
    <w:p w14:paraId="62F802E0" w14:textId="5B2254E7" w:rsidR="009A5EA7" w:rsidRDefault="009A5EA7" w:rsidP="008A1E0F">
      <w:pPr>
        <w:spacing w:after="0" w:line="240" w:lineRule="auto"/>
        <w:rPr>
          <w:b/>
          <w:bCs/>
        </w:rPr>
      </w:pPr>
      <w:r>
        <w:rPr>
          <w:b/>
          <w:bCs/>
        </w:rPr>
        <w:t>This assessment has two tasks.</w:t>
      </w:r>
    </w:p>
    <w:p w14:paraId="150C998D" w14:textId="77777777" w:rsidR="009A5EA7" w:rsidRDefault="009A5EA7" w:rsidP="008A1E0F">
      <w:pPr>
        <w:spacing w:after="0" w:line="240" w:lineRule="auto"/>
        <w:rPr>
          <w:b/>
          <w:bCs/>
        </w:rPr>
      </w:pPr>
    </w:p>
    <w:p w14:paraId="2518137E" w14:textId="70888ACB" w:rsidR="007811D9" w:rsidRDefault="008A1E0F" w:rsidP="008A1E0F">
      <w:pPr>
        <w:spacing w:after="0" w:line="240" w:lineRule="auto"/>
        <w:rPr>
          <w:b/>
          <w:bCs/>
        </w:rPr>
      </w:pPr>
      <w:r>
        <w:rPr>
          <w:b/>
          <w:bCs/>
        </w:rPr>
        <w:t>Task</w:t>
      </w:r>
      <w:r w:rsidR="009A5EA7">
        <w:rPr>
          <w:b/>
          <w:bCs/>
        </w:rPr>
        <w:t xml:space="preserve"> I – Theoretical aspects of partnerships </w:t>
      </w:r>
    </w:p>
    <w:p w14:paraId="078C3D22" w14:textId="02AF5507" w:rsidR="00241D88" w:rsidRPr="007811D9" w:rsidRDefault="00241D88" w:rsidP="007811D9">
      <w:pPr>
        <w:spacing w:after="0" w:line="240" w:lineRule="auto"/>
        <w:rPr>
          <w:sz w:val="24"/>
          <w:szCs w:val="24"/>
        </w:rPr>
      </w:pPr>
      <w:r w:rsidRPr="007811D9">
        <w:rPr>
          <w:sz w:val="24"/>
          <w:szCs w:val="24"/>
        </w:rPr>
        <w:t>Areas to cover:</w:t>
      </w:r>
    </w:p>
    <w:p w14:paraId="71E2EF65" w14:textId="0C380FB0" w:rsidR="00241D88" w:rsidRDefault="009A5EA7" w:rsidP="007811D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Definition of a partnership business and different types of partnership agreements.</w:t>
      </w:r>
    </w:p>
    <w:p w14:paraId="2EC9B290" w14:textId="1284EBE7" w:rsidR="009A5EA7" w:rsidRDefault="009A5EA7" w:rsidP="007811D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difference between sole proprietorship and partnerships</w:t>
      </w:r>
    </w:p>
    <w:p w14:paraId="01CF08A3" w14:textId="2EABA486" w:rsidR="009A5EA7" w:rsidRDefault="009A5EA7" w:rsidP="007811D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Advantages and disadvantages of partnership business</w:t>
      </w:r>
    </w:p>
    <w:p w14:paraId="637FC1C6" w14:textId="24FE3546" w:rsidR="00907847" w:rsidRDefault="009A5EA7" w:rsidP="0090784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Provisions given in</w:t>
      </w:r>
      <w:r w:rsidR="00907847">
        <w:rPr>
          <w:sz w:val="24"/>
          <w:szCs w:val="24"/>
        </w:rPr>
        <w:t xml:space="preserve"> Section 24 of the Partnership Act of 1890.</w:t>
      </w:r>
    </w:p>
    <w:p w14:paraId="042E0D0F" w14:textId="3B4AA206" w:rsidR="00907847" w:rsidRDefault="00907847" w:rsidP="0090784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Profit and loss appropriation account and items (transactions) in the appropriation account</w:t>
      </w:r>
    </w:p>
    <w:p w14:paraId="284399A5" w14:textId="49DCC09A" w:rsidR="00907847" w:rsidRDefault="00907847" w:rsidP="0090784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Difference between capital account and current account </w:t>
      </w:r>
    </w:p>
    <w:p w14:paraId="1FC897B7" w14:textId="77777777" w:rsidR="006848D4" w:rsidRDefault="006848D4" w:rsidP="006848D4">
      <w:pPr>
        <w:pStyle w:val="ListParagraph"/>
        <w:spacing w:after="0" w:line="240" w:lineRule="auto"/>
        <w:rPr>
          <w:sz w:val="24"/>
          <w:szCs w:val="24"/>
        </w:rPr>
      </w:pPr>
    </w:p>
    <w:p w14:paraId="7FC7F796" w14:textId="4D2D8A5E" w:rsidR="00907847" w:rsidRPr="006848D4" w:rsidRDefault="00907847" w:rsidP="00907847">
      <w:pPr>
        <w:spacing w:after="0" w:line="240" w:lineRule="auto"/>
        <w:rPr>
          <w:b/>
          <w:bCs/>
          <w:sz w:val="24"/>
          <w:szCs w:val="24"/>
        </w:rPr>
      </w:pPr>
      <w:r w:rsidRPr="006848D4">
        <w:rPr>
          <w:b/>
          <w:bCs/>
          <w:sz w:val="24"/>
          <w:szCs w:val="24"/>
        </w:rPr>
        <w:t xml:space="preserve">Tasks 2 – Solving case on accounting for </w:t>
      </w:r>
      <w:r w:rsidR="006848D4" w:rsidRPr="006848D4">
        <w:rPr>
          <w:b/>
          <w:bCs/>
          <w:sz w:val="24"/>
          <w:szCs w:val="24"/>
        </w:rPr>
        <w:t>partnership.</w:t>
      </w:r>
    </w:p>
    <w:p w14:paraId="05BCB5BF" w14:textId="77777777" w:rsidR="006848D4" w:rsidRPr="00907847" w:rsidRDefault="006848D4" w:rsidP="00907847">
      <w:pPr>
        <w:spacing w:after="0" w:line="240" w:lineRule="auto"/>
        <w:rPr>
          <w:sz w:val="24"/>
          <w:szCs w:val="24"/>
        </w:rPr>
      </w:pPr>
    </w:p>
    <w:p w14:paraId="50274884" w14:textId="77777777" w:rsidR="00D63D45" w:rsidRDefault="00D63D45" w:rsidP="00D63D4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Amal and Kamal were in a business partnership engaged in selling garments. The provisions in the partnership agreement are given below.</w:t>
      </w:r>
    </w:p>
    <w:p w14:paraId="0E15BF61" w14:textId="77777777" w:rsidR="00D63D45" w:rsidRDefault="00D63D45" w:rsidP="00D63D4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Profit and loss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to be shared in the ration of 3:2 between Amal and Kamal</w:t>
      </w:r>
    </w:p>
    <w:p w14:paraId="735BB464" w14:textId="77777777" w:rsidR="00D63D45" w:rsidRDefault="00D63D45" w:rsidP="00D63D4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Partners are entitled for interest on year beginning Capital Account balance is 10%</w:t>
      </w:r>
    </w:p>
    <w:p w14:paraId="20245D76" w14:textId="77777777" w:rsidR="00D63D45" w:rsidRDefault="00D63D45" w:rsidP="00D63D4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Amal and Kamal are entitled to receive a monthly salary of Rs.100,000 and Rs.50,000 respectively.</w:t>
      </w:r>
    </w:p>
    <w:p w14:paraId="2E223888" w14:textId="77777777" w:rsidR="00D63D45" w:rsidRPr="00CC7CE7" w:rsidRDefault="00D63D45" w:rsidP="00D63D4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28"/>
        <w:gridCol w:w="1620"/>
        <w:gridCol w:w="1620"/>
      </w:tblGrid>
      <w:tr w:rsidR="00D63D45" w14:paraId="6F410A5A" w14:textId="77777777" w:rsidTr="005F66C4">
        <w:trPr>
          <w:trHeight w:hRule="exact" w:val="288"/>
        </w:trPr>
        <w:tc>
          <w:tcPr>
            <w:tcW w:w="5328" w:type="dxa"/>
          </w:tcPr>
          <w:p w14:paraId="71DF89E0" w14:textId="77777777" w:rsidR="00D63D45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FMAbhaya" w:hAnsi="FMAbhaya"/>
                <w:sz w:val="24"/>
              </w:rPr>
            </w:pPr>
          </w:p>
        </w:tc>
        <w:tc>
          <w:tcPr>
            <w:tcW w:w="1620" w:type="dxa"/>
          </w:tcPr>
          <w:p w14:paraId="27B959BA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Dr. (Rs.’000)</w:t>
            </w:r>
          </w:p>
        </w:tc>
        <w:tc>
          <w:tcPr>
            <w:tcW w:w="1620" w:type="dxa"/>
          </w:tcPr>
          <w:p w14:paraId="0CB3F816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Cr. (Rs.’000)</w:t>
            </w:r>
          </w:p>
        </w:tc>
      </w:tr>
      <w:tr w:rsidR="00D63D45" w:rsidRPr="006647E1" w14:paraId="763CEFFB" w14:textId="77777777" w:rsidTr="005F66C4">
        <w:trPr>
          <w:trHeight w:hRule="exact" w:val="288"/>
        </w:trPr>
        <w:tc>
          <w:tcPr>
            <w:tcW w:w="5328" w:type="dxa"/>
          </w:tcPr>
          <w:p w14:paraId="2D371EE6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Partners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capital accounts</w:t>
            </w:r>
          </w:p>
        </w:tc>
        <w:tc>
          <w:tcPr>
            <w:tcW w:w="1620" w:type="dxa"/>
          </w:tcPr>
          <w:p w14:paraId="36A92F4D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13887D55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5613706D" w14:textId="77777777" w:rsidTr="005F66C4">
        <w:trPr>
          <w:trHeight w:hRule="exact" w:val="288"/>
        </w:trPr>
        <w:tc>
          <w:tcPr>
            <w:tcW w:w="5328" w:type="dxa"/>
          </w:tcPr>
          <w:p w14:paraId="1ACF62AD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Hlk328642946"/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Amal</w:t>
            </w:r>
          </w:p>
        </w:tc>
        <w:tc>
          <w:tcPr>
            <w:tcW w:w="1620" w:type="dxa"/>
          </w:tcPr>
          <w:p w14:paraId="21094F4E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7D342F9C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1,500</w:t>
            </w:r>
          </w:p>
        </w:tc>
      </w:tr>
      <w:tr w:rsidR="00D63D45" w:rsidRPr="006647E1" w14:paraId="783AA5CC" w14:textId="77777777" w:rsidTr="005F66C4">
        <w:trPr>
          <w:trHeight w:hRule="exact" w:val="288"/>
        </w:trPr>
        <w:tc>
          <w:tcPr>
            <w:tcW w:w="5328" w:type="dxa"/>
          </w:tcPr>
          <w:p w14:paraId="42CCF012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Kamal</w:t>
            </w:r>
          </w:p>
        </w:tc>
        <w:tc>
          <w:tcPr>
            <w:tcW w:w="1620" w:type="dxa"/>
          </w:tcPr>
          <w:p w14:paraId="4B22C0A6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0F457F8B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1,000</w:t>
            </w:r>
          </w:p>
        </w:tc>
      </w:tr>
      <w:tr w:rsidR="00D63D45" w:rsidRPr="006647E1" w14:paraId="3B935049" w14:textId="77777777" w:rsidTr="005F66C4">
        <w:trPr>
          <w:trHeight w:hRule="exact" w:val="288"/>
        </w:trPr>
        <w:tc>
          <w:tcPr>
            <w:tcW w:w="5328" w:type="dxa"/>
          </w:tcPr>
          <w:p w14:paraId="7CF78D0D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Partners current accounts</w:t>
            </w:r>
          </w:p>
        </w:tc>
        <w:tc>
          <w:tcPr>
            <w:tcW w:w="1620" w:type="dxa"/>
          </w:tcPr>
          <w:p w14:paraId="3FEB14FF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38915C6B" w14:textId="77777777" w:rsidR="00D63D45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55347608" w14:textId="77777777" w:rsidTr="005F66C4">
        <w:trPr>
          <w:trHeight w:hRule="exact" w:val="288"/>
        </w:trPr>
        <w:tc>
          <w:tcPr>
            <w:tcW w:w="5328" w:type="dxa"/>
          </w:tcPr>
          <w:p w14:paraId="1D7BCB13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Amal</w:t>
            </w:r>
          </w:p>
        </w:tc>
        <w:tc>
          <w:tcPr>
            <w:tcW w:w="1620" w:type="dxa"/>
          </w:tcPr>
          <w:p w14:paraId="312A677A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42D0896A" w14:textId="77777777" w:rsidR="00D63D45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D63D45" w:rsidRPr="006647E1" w14:paraId="16FDAEA4" w14:textId="77777777" w:rsidTr="005F66C4">
        <w:trPr>
          <w:trHeight w:hRule="exact" w:val="288"/>
        </w:trPr>
        <w:tc>
          <w:tcPr>
            <w:tcW w:w="5328" w:type="dxa"/>
          </w:tcPr>
          <w:p w14:paraId="58A0F888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Kamal</w:t>
            </w:r>
          </w:p>
        </w:tc>
        <w:tc>
          <w:tcPr>
            <w:tcW w:w="1620" w:type="dxa"/>
          </w:tcPr>
          <w:p w14:paraId="326B5B44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5B98FBB8" w14:textId="77777777" w:rsidR="00D63D45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D63D45" w:rsidRPr="006647E1" w14:paraId="3158A9ED" w14:textId="77777777" w:rsidTr="005F66C4">
        <w:trPr>
          <w:trHeight w:hRule="exact" w:val="288"/>
        </w:trPr>
        <w:tc>
          <w:tcPr>
            <w:tcW w:w="5328" w:type="dxa"/>
          </w:tcPr>
          <w:p w14:paraId="1D219987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Sales</w:t>
            </w:r>
          </w:p>
        </w:tc>
        <w:tc>
          <w:tcPr>
            <w:tcW w:w="1620" w:type="dxa"/>
          </w:tcPr>
          <w:p w14:paraId="2D0BA29E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326A4152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8,200</w:t>
            </w:r>
          </w:p>
        </w:tc>
      </w:tr>
      <w:tr w:rsidR="00D63D45" w:rsidRPr="006647E1" w14:paraId="438B7069" w14:textId="77777777" w:rsidTr="005F66C4">
        <w:trPr>
          <w:trHeight w:hRule="exact" w:val="288"/>
        </w:trPr>
        <w:tc>
          <w:tcPr>
            <w:tcW w:w="5328" w:type="dxa"/>
          </w:tcPr>
          <w:p w14:paraId="317BB959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Purchase of goods</w:t>
            </w:r>
          </w:p>
        </w:tc>
        <w:tc>
          <w:tcPr>
            <w:tcW w:w="1620" w:type="dxa"/>
          </w:tcPr>
          <w:p w14:paraId="72825369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3800</w:t>
            </w:r>
          </w:p>
        </w:tc>
        <w:tc>
          <w:tcPr>
            <w:tcW w:w="1620" w:type="dxa"/>
          </w:tcPr>
          <w:p w14:paraId="0CC6D94F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01099C4F" w14:textId="77777777" w:rsidTr="005F66C4">
        <w:trPr>
          <w:trHeight w:hRule="exact" w:val="288"/>
        </w:trPr>
        <w:tc>
          <w:tcPr>
            <w:tcW w:w="5328" w:type="dxa"/>
          </w:tcPr>
          <w:p w14:paraId="57643546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Stock as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01 April 2022</w:t>
            </w:r>
          </w:p>
        </w:tc>
        <w:tc>
          <w:tcPr>
            <w:tcW w:w="1620" w:type="dxa"/>
          </w:tcPr>
          <w:p w14:paraId="3A5CA30F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2550</w:t>
            </w:r>
          </w:p>
        </w:tc>
        <w:tc>
          <w:tcPr>
            <w:tcW w:w="1620" w:type="dxa"/>
          </w:tcPr>
          <w:p w14:paraId="0EE84E1E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6FD2D970" w14:textId="77777777" w:rsidTr="005F66C4">
        <w:trPr>
          <w:trHeight w:hRule="exact" w:val="288"/>
        </w:trPr>
        <w:tc>
          <w:tcPr>
            <w:tcW w:w="5328" w:type="dxa"/>
          </w:tcPr>
          <w:p w14:paraId="68BE3A25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Administrative Expenses</w:t>
            </w:r>
          </w:p>
        </w:tc>
        <w:tc>
          <w:tcPr>
            <w:tcW w:w="1620" w:type="dxa"/>
          </w:tcPr>
          <w:p w14:paraId="64C9872A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2460</w:t>
            </w:r>
          </w:p>
        </w:tc>
        <w:tc>
          <w:tcPr>
            <w:tcW w:w="1620" w:type="dxa"/>
          </w:tcPr>
          <w:p w14:paraId="225346E1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2D65B599" w14:textId="77777777" w:rsidTr="005F66C4">
        <w:trPr>
          <w:trHeight w:hRule="exact" w:val="288"/>
        </w:trPr>
        <w:tc>
          <w:tcPr>
            <w:tcW w:w="5328" w:type="dxa"/>
          </w:tcPr>
          <w:p w14:paraId="06EC8445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Sales and Distribution expenses</w:t>
            </w:r>
          </w:p>
        </w:tc>
        <w:tc>
          <w:tcPr>
            <w:tcW w:w="1620" w:type="dxa"/>
          </w:tcPr>
          <w:p w14:paraId="3A9AF1CE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450</w:t>
            </w:r>
          </w:p>
        </w:tc>
        <w:tc>
          <w:tcPr>
            <w:tcW w:w="1620" w:type="dxa"/>
          </w:tcPr>
          <w:p w14:paraId="653B4227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1A363991" w14:textId="77777777" w:rsidTr="005F66C4">
        <w:trPr>
          <w:trHeight w:hRule="exact" w:val="288"/>
        </w:trPr>
        <w:tc>
          <w:tcPr>
            <w:tcW w:w="5328" w:type="dxa"/>
          </w:tcPr>
          <w:p w14:paraId="31F489D9" w14:textId="77777777" w:rsidR="00D63D45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Finance and other expenses</w:t>
            </w:r>
          </w:p>
        </w:tc>
        <w:tc>
          <w:tcPr>
            <w:tcW w:w="1620" w:type="dxa"/>
          </w:tcPr>
          <w:p w14:paraId="0D590674" w14:textId="77777777" w:rsidR="00D63D45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620" w:type="dxa"/>
          </w:tcPr>
          <w:p w14:paraId="2B594198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7D4287CD" w14:textId="77777777" w:rsidTr="005F66C4">
        <w:trPr>
          <w:trHeight w:hRule="exact" w:val="288"/>
        </w:trPr>
        <w:tc>
          <w:tcPr>
            <w:tcW w:w="5328" w:type="dxa"/>
          </w:tcPr>
          <w:p w14:paraId="2D4B1EE2" w14:textId="77777777" w:rsidR="00D63D45" w:rsidRPr="00614E31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Bank loan at 15% interest rate</w:t>
            </w:r>
          </w:p>
        </w:tc>
        <w:tc>
          <w:tcPr>
            <w:tcW w:w="1620" w:type="dxa"/>
          </w:tcPr>
          <w:p w14:paraId="35EC8836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4E325DBA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</w:tr>
      <w:tr w:rsidR="00D63D45" w:rsidRPr="006647E1" w14:paraId="39854BA4" w14:textId="77777777" w:rsidTr="005F66C4">
        <w:trPr>
          <w:trHeight w:hRule="exact" w:val="288"/>
        </w:trPr>
        <w:tc>
          <w:tcPr>
            <w:tcW w:w="5328" w:type="dxa"/>
          </w:tcPr>
          <w:p w14:paraId="7C60BE80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Buildings</w:t>
            </w:r>
          </w:p>
        </w:tc>
        <w:tc>
          <w:tcPr>
            <w:tcW w:w="1620" w:type="dxa"/>
          </w:tcPr>
          <w:p w14:paraId="26793E98" w14:textId="77777777" w:rsidR="00D63D45" w:rsidRPr="006647E1" w:rsidRDefault="00D63D45" w:rsidP="005F66C4">
            <w:pPr>
              <w:pStyle w:val="ListParagraph"/>
              <w:tabs>
                <w:tab w:val="center" w:pos="882"/>
                <w:tab w:val="right" w:pos="1764"/>
              </w:tabs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ab/>
              <w:t>2,000</w:t>
            </w:r>
          </w:p>
        </w:tc>
        <w:tc>
          <w:tcPr>
            <w:tcW w:w="1620" w:type="dxa"/>
          </w:tcPr>
          <w:p w14:paraId="14631E12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7918C51E" w14:textId="77777777" w:rsidTr="005F66C4">
        <w:trPr>
          <w:trHeight w:hRule="exact" w:val="288"/>
        </w:trPr>
        <w:tc>
          <w:tcPr>
            <w:tcW w:w="5328" w:type="dxa"/>
          </w:tcPr>
          <w:p w14:paraId="49B3A7C5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Machinery</w:t>
            </w:r>
          </w:p>
        </w:tc>
        <w:tc>
          <w:tcPr>
            <w:tcW w:w="1620" w:type="dxa"/>
          </w:tcPr>
          <w:p w14:paraId="0C381E91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1,200</w:t>
            </w:r>
          </w:p>
        </w:tc>
        <w:tc>
          <w:tcPr>
            <w:tcW w:w="1620" w:type="dxa"/>
          </w:tcPr>
          <w:p w14:paraId="5FF946AA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70DCDFD7" w14:textId="77777777" w:rsidTr="005F66C4">
        <w:trPr>
          <w:trHeight w:hRule="exact" w:val="288"/>
        </w:trPr>
        <w:tc>
          <w:tcPr>
            <w:tcW w:w="5328" w:type="dxa"/>
          </w:tcPr>
          <w:p w14:paraId="464EF62D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Motor vehicles</w:t>
            </w:r>
          </w:p>
        </w:tc>
        <w:tc>
          <w:tcPr>
            <w:tcW w:w="1620" w:type="dxa"/>
          </w:tcPr>
          <w:p w14:paraId="5E46F3F0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1,000</w:t>
            </w:r>
          </w:p>
        </w:tc>
        <w:tc>
          <w:tcPr>
            <w:tcW w:w="1620" w:type="dxa"/>
          </w:tcPr>
          <w:p w14:paraId="630924FD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1FD66215" w14:textId="77777777" w:rsidTr="005F66C4">
        <w:trPr>
          <w:trHeight w:hRule="exact" w:val="288"/>
        </w:trPr>
        <w:tc>
          <w:tcPr>
            <w:tcW w:w="5328" w:type="dxa"/>
          </w:tcPr>
          <w:p w14:paraId="64842474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Provision for depreciation as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31 March 2022</w:t>
            </w:r>
          </w:p>
        </w:tc>
        <w:tc>
          <w:tcPr>
            <w:tcW w:w="1620" w:type="dxa"/>
          </w:tcPr>
          <w:p w14:paraId="3C775EF7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4A8307FD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3E15C685" w14:textId="77777777" w:rsidTr="005F66C4">
        <w:trPr>
          <w:trHeight w:hRule="exact" w:val="288"/>
        </w:trPr>
        <w:tc>
          <w:tcPr>
            <w:tcW w:w="5328" w:type="dxa"/>
          </w:tcPr>
          <w:p w14:paraId="7E7D8C0D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Buildings</w:t>
            </w:r>
          </w:p>
        </w:tc>
        <w:tc>
          <w:tcPr>
            <w:tcW w:w="1620" w:type="dxa"/>
          </w:tcPr>
          <w:p w14:paraId="3172D96B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1E0B99BE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D63D45" w:rsidRPr="006647E1" w14:paraId="3D0A25EC" w14:textId="77777777" w:rsidTr="005F66C4">
        <w:trPr>
          <w:trHeight w:hRule="exact" w:val="288"/>
        </w:trPr>
        <w:tc>
          <w:tcPr>
            <w:tcW w:w="5328" w:type="dxa"/>
          </w:tcPr>
          <w:p w14:paraId="646DB481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Machinery</w:t>
            </w:r>
          </w:p>
        </w:tc>
        <w:tc>
          <w:tcPr>
            <w:tcW w:w="1620" w:type="dxa"/>
          </w:tcPr>
          <w:p w14:paraId="5FB2B10C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653F00AF" w14:textId="77777777" w:rsidR="00D63D45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240</w:t>
            </w:r>
          </w:p>
        </w:tc>
      </w:tr>
      <w:tr w:rsidR="00D63D45" w:rsidRPr="006647E1" w14:paraId="7ACD9A60" w14:textId="77777777" w:rsidTr="005F66C4">
        <w:trPr>
          <w:trHeight w:hRule="exact" w:val="288"/>
        </w:trPr>
        <w:tc>
          <w:tcPr>
            <w:tcW w:w="5328" w:type="dxa"/>
          </w:tcPr>
          <w:p w14:paraId="495D9B3C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Motor vehicles</w:t>
            </w:r>
          </w:p>
        </w:tc>
        <w:tc>
          <w:tcPr>
            <w:tcW w:w="1620" w:type="dxa"/>
          </w:tcPr>
          <w:p w14:paraId="27193819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0D89CEC2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D63D45" w:rsidRPr="006647E1" w14:paraId="57848C0B" w14:textId="77777777" w:rsidTr="005F66C4">
        <w:trPr>
          <w:trHeight w:hRule="exact" w:val="288"/>
        </w:trPr>
        <w:tc>
          <w:tcPr>
            <w:tcW w:w="5328" w:type="dxa"/>
          </w:tcPr>
          <w:p w14:paraId="3CA85407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Trade receivables</w:t>
            </w:r>
          </w:p>
        </w:tc>
        <w:tc>
          <w:tcPr>
            <w:tcW w:w="1620" w:type="dxa"/>
          </w:tcPr>
          <w:p w14:paraId="20AC73D3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550</w:t>
            </w:r>
          </w:p>
        </w:tc>
        <w:tc>
          <w:tcPr>
            <w:tcW w:w="1620" w:type="dxa"/>
          </w:tcPr>
          <w:p w14:paraId="12E432FB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tr w:rsidR="00D63D45" w:rsidRPr="006647E1" w14:paraId="64399F47" w14:textId="77777777" w:rsidTr="005F66C4">
        <w:trPr>
          <w:trHeight w:hRule="exact" w:val="288"/>
        </w:trPr>
        <w:tc>
          <w:tcPr>
            <w:tcW w:w="5328" w:type="dxa"/>
          </w:tcPr>
          <w:p w14:paraId="12FD5911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Trade payables</w:t>
            </w:r>
          </w:p>
        </w:tc>
        <w:tc>
          <w:tcPr>
            <w:tcW w:w="1620" w:type="dxa"/>
          </w:tcPr>
          <w:p w14:paraId="1C4E9734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</w:tcPr>
          <w:p w14:paraId="0E0B57F2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820</w:t>
            </w:r>
          </w:p>
        </w:tc>
      </w:tr>
      <w:tr w:rsidR="00D63D45" w:rsidRPr="006647E1" w14:paraId="6FCBC1CE" w14:textId="77777777" w:rsidTr="005F66C4">
        <w:trPr>
          <w:trHeight w:hRule="exact" w:val="288"/>
        </w:trPr>
        <w:tc>
          <w:tcPr>
            <w:tcW w:w="5328" w:type="dxa"/>
          </w:tcPr>
          <w:p w14:paraId="11A041C2" w14:textId="77777777" w:rsidR="00D63D45" w:rsidRPr="007B2494" w:rsidRDefault="00D63D45" w:rsidP="005F66C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Cash and bank</w:t>
            </w:r>
          </w:p>
        </w:tc>
        <w:tc>
          <w:tcPr>
            <w:tcW w:w="1620" w:type="dxa"/>
          </w:tcPr>
          <w:p w14:paraId="4C077695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650</w:t>
            </w:r>
          </w:p>
        </w:tc>
        <w:tc>
          <w:tcPr>
            <w:tcW w:w="1620" w:type="dxa"/>
          </w:tcPr>
          <w:p w14:paraId="555D1A6E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</w:tr>
      <w:bookmarkEnd w:id="0"/>
      <w:tr w:rsidR="00D63D45" w:rsidRPr="006647E1" w14:paraId="45824E32" w14:textId="77777777" w:rsidTr="005F66C4">
        <w:trPr>
          <w:trHeight w:hRule="exact" w:val="288"/>
        </w:trPr>
        <w:tc>
          <w:tcPr>
            <w:tcW w:w="5328" w:type="dxa"/>
            <w:tcBorders>
              <w:bottom w:val="single" w:sz="4" w:space="0" w:color="000000" w:themeColor="text1"/>
            </w:tcBorders>
          </w:tcPr>
          <w:p w14:paraId="76D6DF7D" w14:textId="77777777" w:rsidR="00D63D45" w:rsidRPr="006647E1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2C48AEBB" w14:textId="77777777" w:rsidR="00D63D45" w:rsidRPr="00C93728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14,810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7B63FA32" w14:textId="77777777" w:rsidR="00D63D45" w:rsidRPr="00C93728" w:rsidRDefault="00D63D45" w:rsidP="005F66C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14,810</w:t>
            </w:r>
          </w:p>
        </w:tc>
      </w:tr>
    </w:tbl>
    <w:p w14:paraId="32FE9BB9" w14:textId="77777777" w:rsidR="00D63D45" w:rsidRPr="00B30CB4" w:rsidRDefault="00D63D45" w:rsidP="00D63D4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CA8CD97" w14:textId="77777777" w:rsidR="00D63D45" w:rsidRPr="00830265" w:rsidRDefault="00D63D45" w:rsidP="00D63D4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830265">
        <w:rPr>
          <w:rFonts w:ascii="Times New Roman" w:hAnsi="Times New Roman" w:cs="Times New Roman"/>
          <w:b/>
          <w:bCs/>
          <w:sz w:val="24"/>
        </w:rPr>
        <w:t>Additional information</w:t>
      </w:r>
    </w:p>
    <w:p w14:paraId="22E3FB57" w14:textId="77777777" w:rsidR="00D63D45" w:rsidRDefault="00D63D45" w:rsidP="00D63D45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Closing stock was valued at cost for Rs. 2,800,000. However, its market value was Rs. 2,500,000 as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 xml:space="preserve"> 31 March 2023</w:t>
      </w:r>
    </w:p>
    <w:p w14:paraId="1F2DF839" w14:textId="77777777" w:rsidR="00D63D45" w:rsidRDefault="00D63D45" w:rsidP="00D63D45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Noncurrent assets should be depreciated on straight line method following manner</w:t>
      </w:r>
    </w:p>
    <w:p w14:paraId="41985E5A" w14:textId="77777777" w:rsidR="00D63D45" w:rsidRDefault="00D63D45" w:rsidP="00D63D4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Buildings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5%</w:t>
      </w:r>
    </w:p>
    <w:p w14:paraId="0D686CA7" w14:textId="77777777" w:rsidR="00D63D45" w:rsidRDefault="00D63D45" w:rsidP="00D63D45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Machinery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20%</w:t>
      </w:r>
    </w:p>
    <w:p w14:paraId="7A1D00DB" w14:textId="77777777" w:rsidR="00D63D45" w:rsidRDefault="00D63D45" w:rsidP="00D63D45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Motor vehicles</w:t>
      </w:r>
      <w:r>
        <w:rPr>
          <w:rFonts w:ascii="Times New Roman" w:hAnsi="Times New Roman" w:cs="Times New Roman"/>
          <w:sz w:val="24"/>
        </w:rPr>
        <w:tab/>
        <w:t>10%</w:t>
      </w:r>
    </w:p>
    <w:p w14:paraId="45B6C89F" w14:textId="77777777" w:rsidR="00D63D45" w:rsidRDefault="00D63D45" w:rsidP="00D63D45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Rs. 50,000 should be written off as bad debts and a provision of 10% should be provided for doubtful debts.</w:t>
      </w:r>
    </w:p>
    <w:p w14:paraId="103B475E" w14:textId="77777777" w:rsidR="00D63D45" w:rsidRPr="00CB6A76" w:rsidRDefault="00D63D45" w:rsidP="00D63D45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Interest is payable on the bank loan for six months.</w:t>
      </w:r>
    </w:p>
    <w:p w14:paraId="4D2D9F30" w14:textId="77777777" w:rsidR="00D63D45" w:rsidRDefault="00D63D45" w:rsidP="00D63D45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Administrative expenses include salary paid to Amal and Kamal for twelve months.</w:t>
      </w:r>
    </w:p>
    <w:p w14:paraId="6A40DD8F" w14:textId="77777777" w:rsidR="00D63D45" w:rsidRDefault="00D63D45" w:rsidP="00D63D45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Kamal has taken Rs.100,000 worth of goods for his personal use. No adjustment has been made in this regard.</w:t>
      </w:r>
    </w:p>
    <w:p w14:paraId="5580B115" w14:textId="77777777" w:rsidR="00D63D45" w:rsidRDefault="00D63D45" w:rsidP="00D63D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DE64DE">
        <w:rPr>
          <w:rFonts w:ascii="Times New Roman" w:hAnsi="Times New Roman" w:cs="Times New Roman"/>
          <w:b/>
          <w:bCs/>
          <w:sz w:val="24"/>
        </w:rPr>
        <w:t>Required</w:t>
      </w:r>
    </w:p>
    <w:p w14:paraId="45164F51" w14:textId="77777777" w:rsidR="00D63D45" w:rsidRDefault="00D63D45" w:rsidP="00D63D4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Trading profit and loss account and the appropriation account for the year ended 31 March 2023.</w:t>
      </w:r>
    </w:p>
    <w:p w14:paraId="03EDA45B" w14:textId="77777777" w:rsidR="00D63D45" w:rsidRDefault="00D63D45" w:rsidP="00D63D4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Partners current accounts and the capital accounts </w:t>
      </w:r>
    </w:p>
    <w:p w14:paraId="4EC6E6F0" w14:textId="77777777" w:rsidR="00D63D45" w:rsidRDefault="00D63D45" w:rsidP="00D63D4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statement of financial position as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 xml:space="preserve"> 31 March 2023.</w:t>
      </w:r>
    </w:p>
    <w:p w14:paraId="17792496" w14:textId="6D71104F" w:rsidR="00241D88" w:rsidRPr="007811D9" w:rsidRDefault="00241D88" w:rsidP="007811D9">
      <w:pPr>
        <w:pStyle w:val="ListParagraph"/>
        <w:spacing w:after="0" w:line="240" w:lineRule="auto"/>
        <w:ind w:left="360"/>
        <w:rPr>
          <w:sz w:val="24"/>
          <w:szCs w:val="24"/>
        </w:rPr>
      </w:pPr>
    </w:p>
    <w:sectPr w:rsidR="00241D88" w:rsidRPr="007811D9" w:rsidSect="00BB7FCA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FMAbhaya">
    <w:altName w:val="Calibri"/>
    <w:charset w:val="00"/>
    <w:family w:val="auto"/>
    <w:pitch w:val="variable"/>
    <w:sig w:usb0="00000083" w:usb1="00000000" w:usb2="00000000" w:usb3="00000000" w:csb0="000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6AC6"/>
    <w:multiLevelType w:val="hybridMultilevel"/>
    <w:tmpl w:val="D526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0928"/>
    <w:multiLevelType w:val="hybridMultilevel"/>
    <w:tmpl w:val="9662A08C"/>
    <w:lvl w:ilvl="0" w:tplc="9496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321163"/>
    <w:multiLevelType w:val="hybridMultilevel"/>
    <w:tmpl w:val="89AC1DCE"/>
    <w:lvl w:ilvl="0" w:tplc="E96C98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232F"/>
    <w:multiLevelType w:val="hybridMultilevel"/>
    <w:tmpl w:val="5E36C570"/>
    <w:lvl w:ilvl="0" w:tplc="802C99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437245"/>
    <w:multiLevelType w:val="hybridMultilevel"/>
    <w:tmpl w:val="3800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E2EFA"/>
    <w:multiLevelType w:val="hybridMultilevel"/>
    <w:tmpl w:val="F856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C7F78"/>
    <w:multiLevelType w:val="hybridMultilevel"/>
    <w:tmpl w:val="D3DC585A"/>
    <w:lvl w:ilvl="0" w:tplc="B10A63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151827">
    <w:abstractNumId w:val="4"/>
  </w:num>
  <w:num w:numId="2" w16cid:durableId="1942645057">
    <w:abstractNumId w:val="3"/>
  </w:num>
  <w:num w:numId="3" w16cid:durableId="1495300566">
    <w:abstractNumId w:val="6"/>
  </w:num>
  <w:num w:numId="4" w16cid:durableId="1023702149">
    <w:abstractNumId w:val="5"/>
  </w:num>
  <w:num w:numId="5" w16cid:durableId="417217755">
    <w:abstractNumId w:val="0"/>
  </w:num>
  <w:num w:numId="6" w16cid:durableId="866143173">
    <w:abstractNumId w:val="2"/>
  </w:num>
  <w:num w:numId="7" w16cid:durableId="83087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88"/>
    <w:rsid w:val="001B63DE"/>
    <w:rsid w:val="00241D88"/>
    <w:rsid w:val="002762E3"/>
    <w:rsid w:val="003972B7"/>
    <w:rsid w:val="003A0DD4"/>
    <w:rsid w:val="00515361"/>
    <w:rsid w:val="00670ED9"/>
    <w:rsid w:val="006848D4"/>
    <w:rsid w:val="007811D9"/>
    <w:rsid w:val="007A2F50"/>
    <w:rsid w:val="008A1E0F"/>
    <w:rsid w:val="00907847"/>
    <w:rsid w:val="009A5EA7"/>
    <w:rsid w:val="00B31009"/>
    <w:rsid w:val="00BB7FCA"/>
    <w:rsid w:val="00D63D45"/>
    <w:rsid w:val="00F0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4804"/>
  <w15:chartTrackingRefBased/>
  <w15:docId w15:val="{C4602172-6D91-4E82-BBC7-6A1627F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1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63D45"/>
    <w:pPr>
      <w:spacing w:after="0" w:line="240" w:lineRule="auto"/>
    </w:pPr>
    <w:rPr>
      <w:rFonts w:eastAsiaTheme="minorHAnsi"/>
      <w:kern w:val="0"/>
      <w:lang w:eastAsia="en-US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31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A.H.G.K. Karunarathne</dc:creator>
  <cp:keywords/>
  <dc:description/>
  <cp:lastModifiedBy>(s) Galagedarage Aloka</cp:lastModifiedBy>
  <cp:revision>3</cp:revision>
  <dcterms:created xsi:type="dcterms:W3CDTF">2024-01-17T02:05:00Z</dcterms:created>
  <dcterms:modified xsi:type="dcterms:W3CDTF">2024-01-17T03:37:00Z</dcterms:modified>
</cp:coreProperties>
</file>