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B84A" w14:textId="7B20C478" w:rsidR="000C499B" w:rsidRPr="004C2501" w:rsidRDefault="004C2501">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331E3830" wp14:editId="6668216F">
            <wp:extent cx="1123950" cy="423662"/>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2293" cy="426807"/>
                    </a:xfrm>
                    <a:prstGeom prst="rect">
                      <a:avLst/>
                    </a:prstGeom>
                  </pic:spPr>
                </pic:pic>
              </a:graphicData>
            </a:graphic>
          </wp:inline>
        </w:drawing>
      </w:r>
    </w:p>
    <w:p w14:paraId="55AAB6BD"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ХАМТРАН АЖИЛЛАХ ГЭРЭЭ</w:t>
      </w:r>
    </w:p>
    <w:p w14:paraId="113151EC"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2C20755F"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74437E8C" w14:textId="5EB551A1" w:rsidR="000C499B" w:rsidRPr="004C2501" w:rsidRDefault="00C16F0B">
      <w:pPr>
        <w:tabs>
          <w:tab w:val="left" w:pos="5725"/>
        </w:tabs>
        <w:spacing w:after="0" w:line="240" w:lineRule="auto"/>
        <w:ind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20</w:t>
      </w:r>
      <w:r w:rsidR="0077365E" w:rsidRPr="004C2501">
        <w:rPr>
          <w:rFonts w:ascii="Times New Roman" w:eastAsia="Times New Roman" w:hAnsi="Times New Roman" w:cs="Times New Roman"/>
          <w:sz w:val="18"/>
          <w:szCs w:val="18"/>
          <w:lang w:val="en-US"/>
        </w:rPr>
        <w:t>2</w:t>
      </w:r>
      <w:r w:rsidR="00C32FD4">
        <w:rPr>
          <w:rFonts w:ascii="Times New Roman" w:eastAsia="Times New Roman" w:hAnsi="Times New Roman" w:cs="Times New Roman"/>
          <w:sz w:val="18"/>
          <w:szCs w:val="18"/>
          <w:lang w:val="en-US"/>
        </w:rPr>
        <w:t>4</w:t>
      </w:r>
      <w:r w:rsidR="001D6D52" w:rsidRPr="004C2501">
        <w:rPr>
          <w:rFonts w:ascii="Times New Roman" w:eastAsia="Times New Roman" w:hAnsi="Times New Roman" w:cs="Times New Roman"/>
          <w:sz w:val="18"/>
          <w:szCs w:val="18"/>
          <w:lang w:val="en-US"/>
        </w:rPr>
        <w:t xml:space="preserve"> </w:t>
      </w:r>
      <w:r w:rsidR="000E49D9" w:rsidRPr="004C2501">
        <w:rPr>
          <w:rFonts w:ascii="Times New Roman" w:eastAsia="Times New Roman" w:hAnsi="Times New Roman" w:cs="Times New Roman"/>
          <w:sz w:val="18"/>
          <w:szCs w:val="18"/>
        </w:rPr>
        <w:t xml:space="preserve">оны  </w:t>
      </w:r>
      <w:r w:rsidR="0077365E" w:rsidRPr="004C2501">
        <w:rPr>
          <w:rFonts w:ascii="Times New Roman" w:eastAsia="Times New Roman" w:hAnsi="Times New Roman" w:cs="Times New Roman"/>
          <w:sz w:val="18"/>
          <w:szCs w:val="18"/>
          <w:lang w:val="en-US"/>
        </w:rPr>
        <w:t>...</w:t>
      </w:r>
      <w:r w:rsidR="000E49D9" w:rsidRPr="004C2501">
        <w:rPr>
          <w:rFonts w:ascii="Times New Roman" w:eastAsia="Times New Roman" w:hAnsi="Times New Roman" w:cs="Times New Roman"/>
          <w:sz w:val="18"/>
          <w:szCs w:val="18"/>
        </w:rPr>
        <w:t xml:space="preserve">–р сарын </w:t>
      </w:r>
      <w:r w:rsidR="0077365E" w:rsidRPr="004C2501">
        <w:rPr>
          <w:rFonts w:ascii="Times New Roman" w:eastAsia="Times New Roman" w:hAnsi="Times New Roman" w:cs="Times New Roman"/>
          <w:sz w:val="18"/>
          <w:szCs w:val="18"/>
          <w:lang w:val="en-US"/>
        </w:rPr>
        <w:t>...</w:t>
      </w:r>
      <w:r w:rsidRPr="004C2501">
        <w:rPr>
          <w:rFonts w:ascii="Times New Roman" w:eastAsia="Times New Roman" w:hAnsi="Times New Roman" w:cs="Times New Roman"/>
          <w:sz w:val="18"/>
          <w:szCs w:val="18"/>
        </w:rPr>
        <w:t xml:space="preserve">-ны өдөр                     </w:t>
      </w:r>
      <w:r w:rsidR="004C2501">
        <w:rPr>
          <w:rFonts w:ascii="Times New Roman" w:eastAsia="Times New Roman" w:hAnsi="Times New Roman" w:cs="Times New Roman"/>
          <w:sz w:val="18"/>
          <w:szCs w:val="18"/>
        </w:rPr>
        <w:t xml:space="preserve">                </w:t>
      </w:r>
      <w:r w:rsidRPr="004C2501">
        <w:rPr>
          <w:rFonts w:ascii="Times New Roman" w:eastAsia="Times New Roman" w:hAnsi="Times New Roman" w:cs="Times New Roman"/>
          <w:sz w:val="18"/>
          <w:szCs w:val="18"/>
        </w:rPr>
        <w:t xml:space="preserve">Дугаар:        </w:t>
      </w:r>
      <w:r w:rsidR="00725FC0" w:rsidRPr="004C2501">
        <w:rPr>
          <w:rFonts w:ascii="Times New Roman" w:eastAsia="Times New Roman" w:hAnsi="Times New Roman" w:cs="Times New Roman"/>
          <w:sz w:val="18"/>
          <w:szCs w:val="18"/>
        </w:rPr>
        <w:t xml:space="preserve">                       </w:t>
      </w:r>
      <w:r w:rsidR="004C2501">
        <w:rPr>
          <w:rFonts w:ascii="Times New Roman" w:eastAsia="Times New Roman" w:hAnsi="Times New Roman" w:cs="Times New Roman"/>
          <w:sz w:val="18"/>
          <w:szCs w:val="18"/>
        </w:rPr>
        <w:t xml:space="preserve">                                     </w:t>
      </w:r>
      <w:r w:rsidR="00725FC0" w:rsidRPr="004C2501">
        <w:rPr>
          <w:rFonts w:ascii="Times New Roman" w:eastAsia="Times New Roman" w:hAnsi="Times New Roman" w:cs="Times New Roman"/>
          <w:sz w:val="18"/>
          <w:szCs w:val="18"/>
        </w:rPr>
        <w:t>Улаанбаатар хот</w:t>
      </w:r>
      <w:r w:rsidRPr="004C2501">
        <w:rPr>
          <w:rFonts w:ascii="Times New Roman" w:eastAsia="Times New Roman" w:hAnsi="Times New Roman" w:cs="Times New Roman"/>
          <w:sz w:val="18"/>
          <w:szCs w:val="18"/>
        </w:rPr>
        <w:t xml:space="preserve">          </w:t>
      </w:r>
      <w:r w:rsidRPr="004C2501">
        <w:rPr>
          <w:rFonts w:ascii="Times New Roman" w:eastAsia="Times New Roman" w:hAnsi="Times New Roman" w:cs="Times New Roman"/>
          <w:sz w:val="18"/>
          <w:szCs w:val="18"/>
        </w:rPr>
        <w:tab/>
      </w:r>
      <w:r w:rsidRPr="004C2501">
        <w:rPr>
          <w:rFonts w:ascii="Times New Roman" w:eastAsia="Times New Roman" w:hAnsi="Times New Roman" w:cs="Times New Roman"/>
          <w:sz w:val="18"/>
          <w:szCs w:val="18"/>
        </w:rPr>
        <w:tab/>
      </w:r>
    </w:p>
    <w:p w14:paraId="5C5AB42C"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1EBEEACE" w14:textId="77777777" w:rsidR="000C499B" w:rsidRPr="004C2501" w:rsidRDefault="00C16F0B">
      <w:pPr>
        <w:spacing w:after="0" w:line="240" w:lineRule="auto"/>
        <w:ind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Монгол Улсын Иргэний хуулийн  243-261, 476-482 дугаар зүйл, Талуудын хүсэлтийг тус тус үндэслэн,</w:t>
      </w:r>
    </w:p>
    <w:p w14:paraId="1D42AD1E" w14:textId="6A49DA2B" w:rsidR="000C499B" w:rsidRPr="004C2501" w:rsidRDefault="00C16F0B">
      <w:pPr>
        <w:spacing w:after="0" w:line="240" w:lineRule="auto"/>
        <w:ind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Нэг </w:t>
      </w:r>
      <w:bookmarkStart w:id="0" w:name="bookmark=id.30j0zll" w:colFirst="0" w:colLast="0"/>
      <w:bookmarkStart w:id="1" w:name="bookmark=id.gjdgxs" w:colFirst="0" w:colLast="0"/>
      <w:bookmarkEnd w:id="0"/>
      <w:bookmarkEnd w:id="1"/>
      <w:r w:rsidRPr="004C2501">
        <w:rPr>
          <w:rFonts w:ascii="Times New Roman" w:eastAsia="Times New Roman" w:hAnsi="Times New Roman" w:cs="Times New Roman"/>
          <w:sz w:val="18"/>
          <w:szCs w:val="18"/>
        </w:rPr>
        <w:t xml:space="preserve">талаас Чингэлтэй дүүрэг, 1 дүгээр хороо, Жуулчны гудамж, Бизнес 34 центр А корпус 01 тоот хаягт орших </w:t>
      </w:r>
      <w:r w:rsidR="00EE0F70">
        <w:rPr>
          <w:rFonts w:ascii="Times New Roman" w:hAnsi="Times New Roman" w:cs="Times New Roman"/>
          <w:b/>
          <w:bCs/>
          <w:sz w:val="16"/>
          <w:szCs w:val="16"/>
        </w:rPr>
        <w:t>9007001010</w:t>
      </w:r>
      <w:r w:rsidRPr="004C2501">
        <w:rPr>
          <w:rFonts w:ascii="Times New Roman" w:eastAsia="Times New Roman" w:hAnsi="Times New Roman" w:cs="Times New Roman"/>
          <w:sz w:val="18"/>
          <w:szCs w:val="18"/>
        </w:rPr>
        <w:t xml:space="preserve"> тоот улсын бүртгэлийн дугаартай 5961548 тоот регистрийн дугаартай “</w:t>
      </w:r>
      <w:r w:rsidR="0006160F" w:rsidRPr="004C2501">
        <w:rPr>
          <w:rFonts w:ascii="Times New Roman" w:eastAsia="Times New Roman" w:hAnsi="Times New Roman" w:cs="Times New Roman"/>
          <w:sz w:val="18"/>
          <w:szCs w:val="18"/>
        </w:rPr>
        <w:t>Сэндли</w:t>
      </w:r>
      <w:r w:rsidRPr="004C2501">
        <w:rPr>
          <w:rFonts w:ascii="Times New Roman" w:eastAsia="Times New Roman" w:hAnsi="Times New Roman" w:cs="Times New Roman"/>
          <w:sz w:val="18"/>
          <w:szCs w:val="18"/>
        </w:rPr>
        <w:t xml:space="preserve"> ББСБ” ХК /цаашид “ББСБ” гэх/, </w:t>
      </w:r>
      <w:r w:rsidR="00647F8C" w:rsidRPr="004C2501">
        <w:rPr>
          <w:rFonts w:ascii="Times New Roman" w:eastAsia="Times New Roman" w:hAnsi="Times New Roman" w:cs="Times New Roman"/>
          <w:sz w:val="18"/>
          <w:szCs w:val="18"/>
        </w:rPr>
        <w:t xml:space="preserve">түүнийг төлөөлж </w:t>
      </w:r>
      <w:r w:rsidR="00BB138E">
        <w:rPr>
          <w:rFonts w:ascii="Times New Roman" w:eastAsia="Times New Roman" w:hAnsi="Times New Roman" w:cs="Times New Roman"/>
          <w:sz w:val="18"/>
          <w:szCs w:val="18"/>
        </w:rPr>
        <w:t>Салбарын</w:t>
      </w:r>
      <w:r w:rsidR="00647F8C" w:rsidRPr="004C2501">
        <w:rPr>
          <w:rFonts w:ascii="Times New Roman" w:eastAsia="Times New Roman" w:hAnsi="Times New Roman" w:cs="Times New Roman"/>
          <w:sz w:val="18"/>
          <w:szCs w:val="18"/>
        </w:rPr>
        <w:t xml:space="preserve"> </w:t>
      </w:r>
      <w:r w:rsidR="00FA0844" w:rsidRPr="004C2501">
        <w:rPr>
          <w:rFonts w:ascii="Times New Roman" w:eastAsia="Times New Roman" w:hAnsi="Times New Roman" w:cs="Times New Roman"/>
          <w:sz w:val="18"/>
          <w:szCs w:val="18"/>
        </w:rPr>
        <w:t>захирал</w:t>
      </w:r>
      <w:r w:rsidRPr="004C2501">
        <w:rPr>
          <w:rFonts w:ascii="Times New Roman" w:eastAsia="Times New Roman" w:hAnsi="Times New Roman" w:cs="Times New Roman"/>
          <w:sz w:val="18"/>
          <w:szCs w:val="18"/>
        </w:rPr>
        <w:t xml:space="preserve"> </w:t>
      </w:r>
      <w:sdt>
        <w:sdtPr>
          <w:rPr>
            <w:sz w:val="18"/>
            <w:szCs w:val="18"/>
          </w:rPr>
          <w:tag w:val="goog_rdk_0"/>
          <w:id w:val="-242873411"/>
        </w:sdtPr>
        <w:sdtContent>
          <w:r w:rsidR="00F7471E">
            <w:rPr>
              <w:rFonts w:ascii="Times New Roman" w:eastAsia="Times New Roman" w:hAnsi="Times New Roman" w:cs="Times New Roman"/>
              <w:sz w:val="18"/>
              <w:szCs w:val="18"/>
            </w:rPr>
            <w:t>............</w:t>
          </w:r>
        </w:sdtContent>
      </w:sdt>
      <w:sdt>
        <w:sdtPr>
          <w:rPr>
            <w:sz w:val="18"/>
            <w:szCs w:val="18"/>
          </w:rPr>
          <w:tag w:val="goog_rdk_1"/>
          <w:id w:val="-1497020484"/>
        </w:sdtPr>
        <w:sdtContent>
          <w:r w:rsidRPr="004C2501">
            <w:rPr>
              <w:rFonts w:ascii="Times New Roman" w:eastAsia="Times New Roman" w:hAnsi="Times New Roman" w:cs="Times New Roman"/>
              <w:sz w:val="18"/>
              <w:szCs w:val="18"/>
            </w:rPr>
            <w:t>,</w:t>
          </w:r>
        </w:sdtContent>
      </w:sdt>
    </w:p>
    <w:p w14:paraId="21F807EE" w14:textId="27F0AC65" w:rsidR="000C499B" w:rsidRPr="004C2501" w:rsidRDefault="00C16F0B">
      <w:pPr>
        <w:tabs>
          <w:tab w:val="left" w:pos="5725"/>
        </w:tabs>
        <w:spacing w:after="0" w:line="240" w:lineRule="auto"/>
        <w:ind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Нөгөө талаас </w:t>
      </w:r>
      <w:r w:rsidR="0077365E" w:rsidRPr="004C2501">
        <w:rPr>
          <w:rFonts w:ascii="Times New Roman" w:eastAsia="Times New Roman" w:hAnsi="Times New Roman" w:cs="Times New Roman"/>
          <w:sz w:val="18"/>
          <w:szCs w:val="18"/>
          <w:lang w:val="en-US"/>
        </w:rPr>
        <w:t>…</w:t>
      </w:r>
      <w:r w:rsidR="009C636C" w:rsidRPr="004C2501">
        <w:rPr>
          <w:rFonts w:ascii="Times New Roman" w:eastAsia="Times New Roman" w:hAnsi="Times New Roman" w:cs="Times New Roman"/>
          <w:sz w:val="18"/>
          <w:szCs w:val="18"/>
        </w:rPr>
        <w:t xml:space="preserve"> тоот</w:t>
      </w:r>
      <w:sdt>
        <w:sdtPr>
          <w:rPr>
            <w:sz w:val="18"/>
            <w:szCs w:val="18"/>
          </w:rPr>
          <w:tag w:val="goog_rdk_2"/>
          <w:id w:val="1072228613"/>
        </w:sdtPr>
        <w:sdtContent>
          <w:r w:rsidRPr="004C2501">
            <w:rPr>
              <w:rFonts w:ascii="Times New Roman" w:eastAsia="Times New Roman" w:hAnsi="Times New Roman" w:cs="Times New Roman"/>
              <w:sz w:val="18"/>
              <w:szCs w:val="18"/>
            </w:rPr>
            <w:t xml:space="preserve"> </w:t>
          </w:r>
        </w:sdtContent>
      </w:sdt>
      <w:r w:rsidRPr="004C2501">
        <w:rPr>
          <w:rFonts w:ascii="Times New Roman" w:eastAsia="Times New Roman" w:hAnsi="Times New Roman" w:cs="Times New Roman"/>
          <w:sz w:val="18"/>
          <w:szCs w:val="18"/>
        </w:rPr>
        <w:t xml:space="preserve">хаягт орших, </w:t>
      </w:r>
      <w:r w:rsidR="0077365E" w:rsidRPr="004C2501">
        <w:rPr>
          <w:rFonts w:ascii="Times New Roman" w:eastAsia="Times New Roman" w:hAnsi="Times New Roman" w:cs="Times New Roman"/>
          <w:sz w:val="18"/>
          <w:szCs w:val="18"/>
          <w:lang w:val="en-US"/>
        </w:rPr>
        <w:t>…</w:t>
      </w:r>
      <w:r w:rsidRPr="004C2501">
        <w:rPr>
          <w:rFonts w:ascii="Times New Roman" w:eastAsia="Times New Roman" w:hAnsi="Times New Roman" w:cs="Times New Roman"/>
          <w:sz w:val="18"/>
          <w:szCs w:val="18"/>
        </w:rPr>
        <w:t xml:space="preserve"> тоот улсын бүртгэлийн гэрчилгээтэй, </w:t>
      </w:r>
      <w:r w:rsidR="0077365E" w:rsidRPr="004C2501">
        <w:rPr>
          <w:rFonts w:ascii="Times New Roman" w:eastAsia="Times New Roman" w:hAnsi="Times New Roman" w:cs="Times New Roman"/>
          <w:sz w:val="18"/>
          <w:szCs w:val="18"/>
          <w:lang w:val="en-US"/>
        </w:rPr>
        <w:t>…</w:t>
      </w:r>
      <w:r w:rsidRPr="004C2501">
        <w:rPr>
          <w:rFonts w:ascii="Times New Roman" w:eastAsia="Times New Roman" w:hAnsi="Times New Roman" w:cs="Times New Roman"/>
          <w:sz w:val="18"/>
          <w:szCs w:val="18"/>
        </w:rPr>
        <w:t xml:space="preserve"> тоот регистрийн дугаартай </w:t>
      </w:r>
      <w:r w:rsidR="0077365E" w:rsidRPr="004C2501">
        <w:rPr>
          <w:rFonts w:ascii="Times New Roman" w:eastAsia="Times New Roman" w:hAnsi="Times New Roman" w:cs="Times New Roman"/>
          <w:sz w:val="18"/>
          <w:szCs w:val="18"/>
          <w:lang w:val="en-US"/>
        </w:rPr>
        <w:t>…</w:t>
      </w:r>
      <w:r w:rsidR="0077365E" w:rsidRPr="004C2501">
        <w:rPr>
          <w:rFonts w:ascii="Times New Roman" w:eastAsia="Times New Roman" w:hAnsi="Times New Roman" w:cs="Times New Roman"/>
          <w:sz w:val="18"/>
          <w:szCs w:val="18"/>
        </w:rPr>
        <w:t xml:space="preserve"> </w:t>
      </w:r>
      <w:r w:rsidRPr="004C2501">
        <w:rPr>
          <w:rFonts w:ascii="Times New Roman" w:eastAsia="Times New Roman" w:hAnsi="Times New Roman" w:cs="Times New Roman"/>
          <w:sz w:val="18"/>
          <w:szCs w:val="18"/>
        </w:rPr>
        <w:t xml:space="preserve">ХХК-ийг төлөөлж Гүйцэтгэх захирал </w:t>
      </w:r>
      <w:r w:rsidR="0077365E" w:rsidRPr="004C2501">
        <w:rPr>
          <w:rFonts w:ascii="Times New Roman" w:eastAsia="Times New Roman" w:hAnsi="Times New Roman" w:cs="Times New Roman"/>
          <w:sz w:val="18"/>
          <w:szCs w:val="18"/>
          <w:lang w:val="en-US"/>
        </w:rPr>
        <w:t>…</w:t>
      </w:r>
      <w:sdt>
        <w:sdtPr>
          <w:rPr>
            <w:sz w:val="18"/>
            <w:szCs w:val="18"/>
          </w:rPr>
          <w:tag w:val="goog_rdk_3"/>
          <w:id w:val="-771616710"/>
        </w:sdtPr>
        <w:sdtContent>
          <w:r w:rsidRPr="004C2501">
            <w:rPr>
              <w:rFonts w:ascii="Times New Roman" w:eastAsia="Times New Roman" w:hAnsi="Times New Roman" w:cs="Times New Roman"/>
              <w:sz w:val="18"/>
              <w:szCs w:val="18"/>
            </w:rPr>
            <w:t xml:space="preserve"> </w:t>
          </w:r>
        </w:sdtContent>
      </w:sdt>
      <w:r w:rsidRPr="004C2501">
        <w:rPr>
          <w:rFonts w:ascii="Times New Roman" w:eastAsia="Times New Roman" w:hAnsi="Times New Roman" w:cs="Times New Roman"/>
          <w:sz w:val="18"/>
          <w:szCs w:val="18"/>
        </w:rPr>
        <w:t>/цаашид “Худалдаа эрхлэгч” гэх/,  /хамтад нь “Талууд” гэх/, нар дор дурдсан нөхцөлөөр харилцан тохиролцож, энэ гэрээ /цаашид “Гэрээ” гэх/-г байгуулав.</w:t>
      </w:r>
    </w:p>
    <w:p w14:paraId="4354F97F"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ab/>
      </w:r>
    </w:p>
    <w:p w14:paraId="2DF45448"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Нэг. Нийтлэг үндэслэл</w:t>
      </w:r>
    </w:p>
    <w:p w14:paraId="11520B27" w14:textId="77777777" w:rsidR="000C499B" w:rsidRPr="004C2501" w:rsidRDefault="00C16F0B">
      <w:pPr>
        <w:numPr>
          <w:ilvl w:val="1"/>
          <w:numId w:val="7"/>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Энэхүү Гэрээний зорилго нь Зээлдэгч ББСБ-аас авсан зээлийн хөрөнгөөр Худалдаа эрхлэгчээс бараа худалдан авах харилцаанд ББСБ, Худалдаа эрхлэгчийн хооронд үүсэх эрх, үүрэг, хариуцлагыг тодорхойлох зэрэг тэдгээртэй холбогдон Талуудын хооронд үүсэх харилцааг зохицуулахад оршино. </w:t>
      </w:r>
    </w:p>
    <w:p w14:paraId="1382851A" w14:textId="77777777" w:rsidR="000C499B" w:rsidRPr="004C2501" w:rsidRDefault="00C16F0B">
      <w:pPr>
        <w:numPr>
          <w:ilvl w:val="1"/>
          <w:numId w:val="7"/>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Гэрээний үйлчлэх хүрээ: ББСБ ба Зээлдэгчийн хооронд зээлийн харилцааг энэ гэрээний хавсралт 1 зээлийн гэрээгээр зохицуулна. </w:t>
      </w:r>
    </w:p>
    <w:p w14:paraId="1138F730" w14:textId="25FF03DC" w:rsidR="000C499B" w:rsidRPr="004C2501" w:rsidRDefault="00C16F0B">
      <w:pPr>
        <w:numPr>
          <w:ilvl w:val="1"/>
          <w:numId w:val="7"/>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Гэрээнд хэрэглэгдэх дараах нэр том</w:t>
      </w:r>
      <w:r w:rsidR="00941920">
        <w:rPr>
          <w:rFonts w:ascii="Times New Roman" w:eastAsia="Times New Roman" w:hAnsi="Times New Roman" w:cs="Times New Roman"/>
          <w:sz w:val="18"/>
          <w:szCs w:val="18"/>
        </w:rPr>
        <w:t>ь</w:t>
      </w:r>
      <w:r w:rsidRPr="004C2501">
        <w:rPr>
          <w:rFonts w:ascii="Times New Roman" w:eastAsia="Times New Roman" w:hAnsi="Times New Roman" w:cs="Times New Roman"/>
          <w:sz w:val="18"/>
          <w:szCs w:val="18"/>
        </w:rPr>
        <w:t xml:space="preserve">ёог дор дурдсан утгаар ойлгоно. </w:t>
      </w:r>
    </w:p>
    <w:p w14:paraId="516F9D84"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“Зээлдэгч” гэж Худалдаа эрхлэгчийн худалдаж буй барааг урьдчилан сонгож, зээлээр худалдан авах хүсэлт гаргаж, ББСБ-тэй Зээлийн гэрээ байгуулсан иргэн, хуулийн этгээдийг; </w:t>
      </w:r>
    </w:p>
    <w:p w14:paraId="41FAA9D1"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“Бараа” гэж Худалдаа эрхлэгчийн худалдаж буй биет байдлын доголдолгүй, эрхийн зөрчилгүй, ашиглалтын явцад үндсэн шинж чанараа алддаггүй, биет эд хөрөнгийг; </w:t>
      </w:r>
    </w:p>
    <w:p w14:paraId="4851A119"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“Худалдах, худалдан авах гэрээ” гэж Зээлдэгчийн бие даасан сонголт, захиалгаар тодорхойлогдсон Худалдагчаас худалдан авах барааг тус бүрийн хувьд Зээлдэгч, Худалдаа эрхлэгчийн хооронд байгуулж буй, барааны үнэ, төлбөрийн нөхцөл, чанар, өнгө, марк, техникийн үзүүлэлт, баталгаат хугацаа, хөнгөлөлт, урамшуулал болон талуудын эрх, үүрэг, бусад шаардлагатай нөхцөлийг тодорхойлсон гэрээг; </w:t>
      </w:r>
    </w:p>
    <w:p w14:paraId="7E9E24AE"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“Барааны үнэ” гэж Худалдаа эрхлэгчээс барааг  худалдах үндсэн үнийг; </w:t>
      </w:r>
    </w:p>
    <w:p w14:paraId="13F216EF"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“Барааны чанар” гэж Худалдаа эрхлэгчийн нийлүүлж буй бараа нь биет байдлын доголдолгүй, эрхийн зөрчилгүй, нийлүүлэх өдрийн байдлаар шинэ, урьд ашиглагдаагүй, чанар, иж бүрдэл, дагалдах хэрэгсэл, бичиг баримт, тоо хэмжээний хувьд бүрэн, шаардлага хангасан, зориулалтаар нь ашиглах боломжтой байх бөгөөд бараа тус бүрийн чанарын нэмэлт шаардлага нь Худалдах, худалдан авах гэрээгээр тодорхойлогдсон байхыг; </w:t>
      </w:r>
    </w:p>
    <w:p w14:paraId="49667BB5"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“Биет байдлын доголдолгүй” гэж Худалдах, худалдан авах гэрээнд заасан зориулалтаар ашиглах боломжтой байх; </w:t>
      </w:r>
    </w:p>
    <w:p w14:paraId="7BA4A106"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“Эрхийн доголдолгүй” гэж барааны хувьд аливаа гуравдагч этгээд өөрийн эдлэх эрхийн талаар Худалдаа эрхлэгчид гомдлын шаардлага гаргахааргүй байх; </w:t>
      </w:r>
    </w:p>
    <w:p w14:paraId="75C24DF3" w14:textId="77777777" w:rsidR="000C499B" w:rsidRPr="004C2501" w:rsidRDefault="00C16F0B">
      <w:pPr>
        <w:numPr>
          <w:ilvl w:val="2"/>
          <w:numId w:val="7"/>
        </w:numPr>
        <w:tabs>
          <w:tab w:val="left" w:pos="1560"/>
        </w:tabs>
        <w:spacing w:after="0" w:line="240" w:lineRule="auto"/>
        <w:ind w:left="0" w:firstLine="99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 “Үйлчилгээний шимтгэл” гэж ББСБ-аар үзүүлж буй үйлчилгээний зардалд зарцуулагдах ББСБ-ын тогтоосон хураамжийг;</w:t>
      </w:r>
    </w:p>
    <w:p w14:paraId="3A355D56" w14:textId="77777777" w:rsidR="000C499B" w:rsidRPr="004C2501" w:rsidRDefault="000C499B">
      <w:pPr>
        <w:spacing w:after="0" w:line="240" w:lineRule="auto"/>
        <w:jc w:val="center"/>
        <w:rPr>
          <w:rFonts w:ascii="Times New Roman" w:eastAsia="Times New Roman" w:hAnsi="Times New Roman" w:cs="Times New Roman"/>
          <w:sz w:val="18"/>
          <w:szCs w:val="18"/>
        </w:rPr>
      </w:pPr>
    </w:p>
    <w:p w14:paraId="2C4A8209"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Хоёр. Гэрээний нөхцөл</w:t>
      </w:r>
    </w:p>
    <w:p w14:paraId="416B6C49" w14:textId="7EEFB64E" w:rsidR="000C499B" w:rsidRPr="004C2501" w:rsidRDefault="0077365E">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 нь 202</w:t>
      </w:r>
      <w:r w:rsidR="00240D70">
        <w:rPr>
          <w:rFonts w:ascii="Times New Roman" w:eastAsia="Times New Roman" w:hAnsi="Times New Roman" w:cs="Times New Roman"/>
          <w:sz w:val="18"/>
          <w:szCs w:val="18"/>
        </w:rPr>
        <w:t>4</w:t>
      </w:r>
      <w:r w:rsidR="00651DAC" w:rsidRPr="004C2501">
        <w:rPr>
          <w:rFonts w:ascii="Times New Roman" w:eastAsia="Times New Roman" w:hAnsi="Times New Roman" w:cs="Times New Roman"/>
          <w:sz w:val="18"/>
          <w:szCs w:val="18"/>
        </w:rPr>
        <w:t xml:space="preserve"> оны </w:t>
      </w:r>
      <w:r w:rsidRPr="004C2501">
        <w:rPr>
          <w:rFonts w:ascii="Times New Roman" w:eastAsia="Times New Roman" w:hAnsi="Times New Roman" w:cs="Times New Roman"/>
          <w:sz w:val="18"/>
          <w:szCs w:val="18"/>
        </w:rPr>
        <w:t>..</w:t>
      </w:r>
      <w:r w:rsidR="00C16F0B" w:rsidRPr="004C2501">
        <w:rPr>
          <w:rFonts w:ascii="Times New Roman" w:eastAsia="Times New Roman" w:hAnsi="Times New Roman" w:cs="Times New Roman"/>
          <w:sz w:val="18"/>
          <w:szCs w:val="18"/>
        </w:rPr>
        <w:t>-р с</w:t>
      </w:r>
      <w:r w:rsidR="00651DAC" w:rsidRPr="004C2501">
        <w:rPr>
          <w:rFonts w:ascii="Times New Roman" w:eastAsia="Times New Roman" w:hAnsi="Times New Roman" w:cs="Times New Roman"/>
          <w:sz w:val="18"/>
          <w:szCs w:val="18"/>
        </w:rPr>
        <w:t xml:space="preserve">арын </w:t>
      </w:r>
      <w:r w:rsidRPr="004C2501">
        <w:rPr>
          <w:rFonts w:ascii="Times New Roman" w:eastAsia="Times New Roman" w:hAnsi="Times New Roman" w:cs="Times New Roman"/>
          <w:sz w:val="18"/>
          <w:szCs w:val="18"/>
        </w:rPr>
        <w:t>..</w:t>
      </w:r>
      <w:r w:rsidR="00C16F0B" w:rsidRPr="004C2501">
        <w:rPr>
          <w:rFonts w:ascii="Times New Roman" w:eastAsia="Times New Roman" w:hAnsi="Times New Roman" w:cs="Times New Roman"/>
          <w:sz w:val="18"/>
          <w:szCs w:val="18"/>
        </w:rPr>
        <w:t>-н</w:t>
      </w:r>
      <w:r w:rsidRPr="004C2501">
        <w:rPr>
          <w:rFonts w:ascii="Times New Roman" w:eastAsia="Times New Roman" w:hAnsi="Times New Roman" w:cs="Times New Roman"/>
          <w:sz w:val="18"/>
          <w:szCs w:val="18"/>
        </w:rPr>
        <w:t>ий өдрөөс эхлэн 202.</w:t>
      </w:r>
      <w:r w:rsidR="00651DAC" w:rsidRPr="004C2501">
        <w:rPr>
          <w:rFonts w:ascii="Times New Roman" w:eastAsia="Times New Roman" w:hAnsi="Times New Roman" w:cs="Times New Roman"/>
          <w:sz w:val="18"/>
          <w:szCs w:val="18"/>
        </w:rPr>
        <w:t xml:space="preserve"> оны </w:t>
      </w:r>
      <w:r w:rsidRPr="004C2501">
        <w:rPr>
          <w:rFonts w:ascii="Times New Roman" w:eastAsia="Times New Roman" w:hAnsi="Times New Roman" w:cs="Times New Roman"/>
          <w:sz w:val="18"/>
          <w:szCs w:val="18"/>
        </w:rPr>
        <w:t>..</w:t>
      </w:r>
      <w:r w:rsidR="00651DAC" w:rsidRPr="004C2501">
        <w:rPr>
          <w:rFonts w:ascii="Times New Roman" w:eastAsia="Times New Roman" w:hAnsi="Times New Roman" w:cs="Times New Roman"/>
          <w:sz w:val="18"/>
          <w:szCs w:val="18"/>
        </w:rPr>
        <w:t xml:space="preserve">-р сарын </w:t>
      </w:r>
      <w:r w:rsidRPr="004C2501">
        <w:rPr>
          <w:rFonts w:ascii="Times New Roman" w:eastAsia="Times New Roman" w:hAnsi="Times New Roman" w:cs="Times New Roman"/>
          <w:sz w:val="18"/>
          <w:szCs w:val="18"/>
        </w:rPr>
        <w:t>..</w:t>
      </w:r>
      <w:r w:rsidR="00C16F0B" w:rsidRPr="004C2501">
        <w:rPr>
          <w:rFonts w:ascii="Times New Roman" w:eastAsia="Times New Roman" w:hAnsi="Times New Roman" w:cs="Times New Roman"/>
          <w:sz w:val="18"/>
          <w:szCs w:val="18"/>
        </w:rPr>
        <w:t xml:space="preserve">-ны өдрийг хүртэл хугацаанд хүчин төгөлдөр үйлчилнэ. </w:t>
      </w:r>
    </w:p>
    <w:p w14:paraId="5125FE44" w14:textId="77777777" w:rsidR="000C499B" w:rsidRPr="004C2501" w:rsidRDefault="00C16F0B">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Хэрэв Гэрээний хугацаа дуусгавар болоход Талуудын аль нэг нь Гэрээг дуусгавар болгох талаар санал гаргаагүй бол Гэрээг энэхүү нөхцөлөөр дахин 1 удаа сунгагдсанд тооцогдоно.</w:t>
      </w:r>
    </w:p>
    <w:p w14:paraId="39985710" w14:textId="77777777" w:rsidR="000C499B" w:rsidRPr="004C2501" w:rsidRDefault="00C16F0B">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Чанар: Энэ Гэрээнд тусгайлан заагаагүй бол Худалдах, худалдан авах гэрээгээр зохицуулна. </w:t>
      </w:r>
    </w:p>
    <w:p w14:paraId="2450CAEB" w14:textId="77777777" w:rsidR="000C499B" w:rsidRPr="004C2501" w:rsidRDefault="00C16F0B">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Баталгаат хугацаа: Худалдагч нь худалдсан бараандаа тухайн үед мөрдөгдөж буй баталгаа өгч болно. </w:t>
      </w:r>
    </w:p>
    <w:p w14:paraId="4A85657F" w14:textId="77777777" w:rsidR="000C499B" w:rsidRPr="004C2501" w:rsidRDefault="00C16F0B">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Худалдаа эрхлэгч нь барааг зах зээлд буюу гуравдагч этгээдэд санал болгож буй үнээр Зээлдэгчид нийлүүлнэ.</w:t>
      </w:r>
    </w:p>
    <w:p w14:paraId="7A93A7F4" w14:textId="77777777" w:rsidR="000C499B" w:rsidRPr="004C2501" w:rsidRDefault="00C16F0B">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Барааны үнэ: Зээлдэгчээс зөвшөөрсөн, Худалдаа эрхлэгчийн барааг худалдах үнэ байх бөгөөд бараа тус бүрийн үнийг Худалдах, худалдан авах гэрээгээр тогтооно. Худалдаа эрхлэгч нь барааг өөрийн тогтоосон үнээр Зээлдэгчид нийлүүлэх бөгөөд бараатай холбоотой аливаа татвар, хураамж, зардал багтсан, тухайн үед мөрдөгдөж буй хөнгөлөлт урамшуулал, бонус гэх мэт урамшууллын нөхцөлийг бүрэн хангасан байна. </w:t>
      </w:r>
    </w:p>
    <w:p w14:paraId="0D9F2E49" w14:textId="77777777" w:rsidR="000C499B" w:rsidRPr="004C2501" w:rsidRDefault="00C16F0B">
      <w:pPr>
        <w:numPr>
          <w:ilvl w:val="1"/>
          <w:numId w:val="8"/>
        </w:numPr>
        <w:pBdr>
          <w:top w:val="nil"/>
          <w:left w:val="nil"/>
          <w:bottom w:val="nil"/>
          <w:right w:val="nil"/>
          <w:between w:val="nil"/>
        </w:pBdr>
        <w:tabs>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Төлбөрийн нөхцөл:  ББСБ нь Зээлдэгчид зээл олгохыг зөвшөөрсөн бол Худалдах, худалдан авах гэрээ байгуулагдсаны дараа нэхэмжлэхийг үндэслэн Худалдаа эрхлэгчийн дансанд олгосон зээлийн дүнг шилжүүлнэ. </w:t>
      </w:r>
    </w:p>
    <w:p w14:paraId="2EBF56B3" w14:textId="436B3421" w:rsidR="000C499B" w:rsidRPr="004C2501" w:rsidRDefault="00C16F0B">
      <w:pPr>
        <w:numPr>
          <w:ilvl w:val="2"/>
          <w:numId w:val="8"/>
        </w:numPr>
        <w:pBdr>
          <w:top w:val="nil"/>
          <w:left w:val="nil"/>
          <w:bottom w:val="nil"/>
          <w:right w:val="nil"/>
          <w:between w:val="nil"/>
        </w:pBdr>
        <w:tabs>
          <w:tab w:val="left" w:pos="1560"/>
        </w:tabs>
        <w:spacing w:after="0" w:line="240" w:lineRule="auto"/>
        <w:ind w:left="0" w:firstLine="993"/>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ББСБ Худалдаа эрхлэгчээс ирсэн нэхэмжлэхийг үндэслэн </w:t>
      </w:r>
      <w:r w:rsidR="00C04F9C" w:rsidRPr="004C2501">
        <w:rPr>
          <w:rFonts w:ascii="Times New Roman" w:eastAsia="Times New Roman" w:hAnsi="Times New Roman" w:cs="Times New Roman"/>
          <w:sz w:val="18"/>
          <w:szCs w:val="18"/>
          <w:lang w:val="en-US"/>
        </w:rPr>
        <w:t xml:space="preserve">… </w:t>
      </w:r>
      <w:r w:rsidRPr="004C2501">
        <w:rPr>
          <w:rFonts w:ascii="Times New Roman" w:eastAsia="Times New Roman" w:hAnsi="Times New Roman" w:cs="Times New Roman"/>
          <w:color w:val="000000"/>
          <w:sz w:val="18"/>
          <w:szCs w:val="18"/>
        </w:rPr>
        <w:t xml:space="preserve">банкны Худалдаа эрхлэгчийн дансанд олгосон зээлийн дүнгээс 2.8-д заасан шимтгэлийг суутган үлдсэн дүнг шилжүүлнэ. </w:t>
      </w:r>
    </w:p>
    <w:tbl>
      <w:tblPr>
        <w:tblStyle w:val="a"/>
        <w:tblW w:w="9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
        <w:gridCol w:w="3558"/>
        <w:gridCol w:w="2787"/>
        <w:gridCol w:w="2795"/>
      </w:tblGrid>
      <w:tr w:rsidR="000C499B" w:rsidRPr="004C2501" w14:paraId="4B803C97" w14:textId="77777777">
        <w:trPr>
          <w:trHeight w:val="255"/>
        </w:trPr>
        <w:tc>
          <w:tcPr>
            <w:tcW w:w="716" w:type="dxa"/>
            <w:vMerge w:val="restart"/>
            <w:vAlign w:val="center"/>
          </w:tcPr>
          <w:p w14:paraId="7D6DE2FF"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w:t>
            </w:r>
          </w:p>
        </w:tc>
        <w:tc>
          <w:tcPr>
            <w:tcW w:w="3558" w:type="dxa"/>
            <w:vMerge w:val="restart"/>
            <w:vAlign w:val="center"/>
          </w:tcPr>
          <w:p w14:paraId="7BAA45E5"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Компанийн нэр</w:t>
            </w:r>
          </w:p>
        </w:tc>
        <w:tc>
          <w:tcPr>
            <w:tcW w:w="5582" w:type="dxa"/>
            <w:gridSpan w:val="2"/>
            <w:vAlign w:val="center"/>
          </w:tcPr>
          <w:p w14:paraId="4E486CBC" w14:textId="012CDADC" w:rsidR="000C499B" w:rsidRPr="004C2501" w:rsidRDefault="003E66DF" w:rsidP="001D6D52">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lang w:val="en-US"/>
              </w:rPr>
              <w:t>…</w:t>
            </w:r>
            <w:r w:rsidR="00651DAC" w:rsidRPr="004C2501">
              <w:rPr>
                <w:rFonts w:ascii="Times New Roman" w:eastAsia="Times New Roman" w:hAnsi="Times New Roman" w:cs="Times New Roman"/>
                <w:sz w:val="18"/>
                <w:szCs w:val="18"/>
              </w:rPr>
              <w:t xml:space="preserve"> </w:t>
            </w:r>
            <w:r w:rsidR="00C16F0B" w:rsidRPr="004C2501">
              <w:rPr>
                <w:rFonts w:ascii="Times New Roman" w:eastAsia="Times New Roman" w:hAnsi="Times New Roman" w:cs="Times New Roman"/>
                <w:sz w:val="18"/>
                <w:szCs w:val="18"/>
              </w:rPr>
              <w:t>банк дахь дансны дугаар</w:t>
            </w:r>
          </w:p>
        </w:tc>
      </w:tr>
      <w:tr w:rsidR="000C499B" w:rsidRPr="004C2501" w14:paraId="5CEB4C12" w14:textId="77777777">
        <w:trPr>
          <w:trHeight w:val="270"/>
        </w:trPr>
        <w:tc>
          <w:tcPr>
            <w:tcW w:w="716" w:type="dxa"/>
            <w:vMerge/>
            <w:vAlign w:val="center"/>
          </w:tcPr>
          <w:p w14:paraId="11A153F6" w14:textId="77777777" w:rsidR="000C499B" w:rsidRPr="004C2501" w:rsidRDefault="000C499B">
            <w:pPr>
              <w:widowControl w:val="0"/>
              <w:pBdr>
                <w:top w:val="nil"/>
                <w:left w:val="nil"/>
                <w:bottom w:val="nil"/>
                <w:right w:val="nil"/>
                <w:between w:val="nil"/>
              </w:pBdr>
              <w:spacing w:after="0"/>
              <w:rPr>
                <w:rFonts w:ascii="Times New Roman" w:eastAsia="Times New Roman" w:hAnsi="Times New Roman" w:cs="Times New Roman"/>
                <w:sz w:val="18"/>
                <w:szCs w:val="18"/>
              </w:rPr>
            </w:pPr>
          </w:p>
        </w:tc>
        <w:tc>
          <w:tcPr>
            <w:tcW w:w="3558" w:type="dxa"/>
            <w:vMerge/>
            <w:vAlign w:val="center"/>
          </w:tcPr>
          <w:p w14:paraId="751EB571" w14:textId="77777777" w:rsidR="000C499B" w:rsidRPr="004C2501" w:rsidRDefault="000C499B">
            <w:pPr>
              <w:widowControl w:val="0"/>
              <w:pBdr>
                <w:top w:val="nil"/>
                <w:left w:val="nil"/>
                <w:bottom w:val="nil"/>
                <w:right w:val="nil"/>
                <w:between w:val="nil"/>
              </w:pBdr>
              <w:spacing w:after="0"/>
              <w:rPr>
                <w:rFonts w:ascii="Times New Roman" w:eastAsia="Times New Roman" w:hAnsi="Times New Roman" w:cs="Times New Roman"/>
                <w:sz w:val="18"/>
                <w:szCs w:val="18"/>
              </w:rPr>
            </w:pPr>
          </w:p>
        </w:tc>
        <w:tc>
          <w:tcPr>
            <w:tcW w:w="2787" w:type="dxa"/>
            <w:vAlign w:val="center"/>
          </w:tcPr>
          <w:p w14:paraId="3623AF48"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Төгрөг</w:t>
            </w:r>
          </w:p>
        </w:tc>
        <w:tc>
          <w:tcPr>
            <w:tcW w:w="2795" w:type="dxa"/>
            <w:vAlign w:val="center"/>
          </w:tcPr>
          <w:p w14:paraId="1208211F"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Ам.доллар</w:t>
            </w:r>
          </w:p>
        </w:tc>
      </w:tr>
      <w:tr w:rsidR="000C499B" w:rsidRPr="004C2501" w14:paraId="7E1F6A0B" w14:textId="77777777">
        <w:trPr>
          <w:trHeight w:val="255"/>
        </w:trPr>
        <w:tc>
          <w:tcPr>
            <w:tcW w:w="716" w:type="dxa"/>
            <w:vAlign w:val="bottom"/>
          </w:tcPr>
          <w:p w14:paraId="49D23604"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1</w:t>
            </w:r>
          </w:p>
        </w:tc>
        <w:tc>
          <w:tcPr>
            <w:tcW w:w="3558" w:type="dxa"/>
            <w:vAlign w:val="bottom"/>
          </w:tcPr>
          <w:p w14:paraId="206F0B60" w14:textId="034EDBED" w:rsidR="000C499B" w:rsidRPr="004C2501" w:rsidRDefault="0077365E">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lang w:val="en-US"/>
              </w:rPr>
              <w:t>…</w:t>
            </w:r>
            <w:r w:rsidR="00651DAC" w:rsidRPr="004C2501">
              <w:rPr>
                <w:rFonts w:ascii="Times New Roman" w:eastAsia="Times New Roman" w:hAnsi="Times New Roman" w:cs="Times New Roman"/>
                <w:sz w:val="18"/>
                <w:szCs w:val="18"/>
              </w:rPr>
              <w:t xml:space="preserve"> ХХК</w:t>
            </w:r>
          </w:p>
        </w:tc>
        <w:tc>
          <w:tcPr>
            <w:tcW w:w="2787" w:type="dxa"/>
            <w:vAlign w:val="bottom"/>
          </w:tcPr>
          <w:p w14:paraId="5F142622" w14:textId="3A2BE056" w:rsidR="000C499B" w:rsidRPr="004C2501" w:rsidRDefault="000C499B" w:rsidP="00AF4C5C">
            <w:pPr>
              <w:spacing w:after="0" w:line="240" w:lineRule="auto"/>
              <w:jc w:val="center"/>
              <w:rPr>
                <w:rFonts w:ascii="Times New Roman" w:eastAsia="Times New Roman" w:hAnsi="Times New Roman" w:cs="Times New Roman"/>
                <w:sz w:val="18"/>
                <w:szCs w:val="18"/>
              </w:rPr>
            </w:pPr>
          </w:p>
        </w:tc>
        <w:tc>
          <w:tcPr>
            <w:tcW w:w="2795" w:type="dxa"/>
            <w:vAlign w:val="bottom"/>
          </w:tcPr>
          <w:p w14:paraId="2307D266" w14:textId="77777777" w:rsidR="000C499B" w:rsidRPr="004C2501" w:rsidRDefault="000C499B">
            <w:pPr>
              <w:spacing w:after="0" w:line="240" w:lineRule="auto"/>
              <w:jc w:val="both"/>
              <w:rPr>
                <w:rFonts w:ascii="Times New Roman" w:eastAsia="Times New Roman" w:hAnsi="Times New Roman" w:cs="Times New Roman"/>
                <w:sz w:val="18"/>
                <w:szCs w:val="18"/>
              </w:rPr>
            </w:pPr>
          </w:p>
        </w:tc>
      </w:tr>
      <w:tr w:rsidR="000C499B" w:rsidRPr="004C2501" w14:paraId="1DE40291" w14:textId="77777777">
        <w:trPr>
          <w:trHeight w:val="255"/>
        </w:trPr>
        <w:tc>
          <w:tcPr>
            <w:tcW w:w="716" w:type="dxa"/>
            <w:vAlign w:val="bottom"/>
          </w:tcPr>
          <w:p w14:paraId="163423C8"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2</w:t>
            </w:r>
          </w:p>
        </w:tc>
        <w:tc>
          <w:tcPr>
            <w:tcW w:w="3558" w:type="dxa"/>
            <w:vAlign w:val="bottom"/>
          </w:tcPr>
          <w:p w14:paraId="694D65D4" w14:textId="77777777" w:rsidR="000C499B" w:rsidRPr="004C2501" w:rsidRDefault="000C499B">
            <w:pPr>
              <w:spacing w:after="0" w:line="240" w:lineRule="auto"/>
              <w:jc w:val="both"/>
              <w:rPr>
                <w:rFonts w:ascii="Times New Roman" w:eastAsia="Times New Roman" w:hAnsi="Times New Roman" w:cs="Times New Roman"/>
                <w:sz w:val="18"/>
                <w:szCs w:val="18"/>
              </w:rPr>
            </w:pPr>
          </w:p>
        </w:tc>
        <w:tc>
          <w:tcPr>
            <w:tcW w:w="2787" w:type="dxa"/>
            <w:vAlign w:val="bottom"/>
          </w:tcPr>
          <w:p w14:paraId="59485C5E" w14:textId="77777777" w:rsidR="000C499B" w:rsidRPr="004C2501" w:rsidRDefault="000C499B">
            <w:pPr>
              <w:spacing w:after="0" w:line="240" w:lineRule="auto"/>
              <w:jc w:val="both"/>
              <w:rPr>
                <w:rFonts w:ascii="Times New Roman" w:eastAsia="Times New Roman" w:hAnsi="Times New Roman" w:cs="Times New Roman"/>
                <w:sz w:val="18"/>
                <w:szCs w:val="18"/>
              </w:rPr>
            </w:pPr>
          </w:p>
        </w:tc>
        <w:tc>
          <w:tcPr>
            <w:tcW w:w="2795" w:type="dxa"/>
            <w:vAlign w:val="bottom"/>
          </w:tcPr>
          <w:p w14:paraId="480C60A2" w14:textId="77777777" w:rsidR="000C499B" w:rsidRPr="004C2501" w:rsidRDefault="000C499B">
            <w:pPr>
              <w:spacing w:after="0" w:line="240" w:lineRule="auto"/>
              <w:jc w:val="both"/>
              <w:rPr>
                <w:rFonts w:ascii="Times New Roman" w:eastAsia="Times New Roman" w:hAnsi="Times New Roman" w:cs="Times New Roman"/>
                <w:sz w:val="18"/>
                <w:szCs w:val="18"/>
              </w:rPr>
            </w:pPr>
          </w:p>
        </w:tc>
      </w:tr>
    </w:tbl>
    <w:p w14:paraId="4F4334BD" w14:textId="77777777" w:rsidR="000C499B" w:rsidRPr="004C2501" w:rsidRDefault="000C499B">
      <w:pPr>
        <w:tabs>
          <w:tab w:val="left" w:pos="993"/>
        </w:tabs>
        <w:spacing w:after="0" w:line="240" w:lineRule="auto"/>
        <w:ind w:left="567"/>
        <w:jc w:val="both"/>
        <w:rPr>
          <w:rFonts w:ascii="Times New Roman" w:eastAsia="Times New Roman" w:hAnsi="Times New Roman" w:cs="Times New Roman"/>
          <w:sz w:val="18"/>
          <w:szCs w:val="18"/>
        </w:rPr>
      </w:pPr>
    </w:p>
    <w:p w14:paraId="604B1C1D" w14:textId="77777777" w:rsidR="000C499B" w:rsidRPr="004C2501" w:rsidRDefault="00C16F0B">
      <w:pPr>
        <w:numPr>
          <w:ilvl w:val="1"/>
          <w:numId w:val="8"/>
        </w:numPr>
        <w:tabs>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Үйлчилгээний шимтгэл: ББСБ нь Худалдагчаас борлуулсан бараа</w:t>
      </w:r>
      <w:r w:rsidR="00F83695" w:rsidRPr="004C2501">
        <w:rPr>
          <w:rFonts w:ascii="Times New Roman" w:eastAsia="Times New Roman" w:hAnsi="Times New Roman" w:cs="Times New Roman"/>
          <w:sz w:val="18"/>
          <w:szCs w:val="18"/>
        </w:rPr>
        <w:t>ны нийт</w:t>
      </w:r>
      <w:r w:rsidRPr="004C2501">
        <w:rPr>
          <w:rFonts w:ascii="Times New Roman" w:eastAsia="Times New Roman" w:hAnsi="Times New Roman" w:cs="Times New Roman"/>
          <w:sz w:val="18"/>
          <w:szCs w:val="18"/>
        </w:rPr>
        <w:t xml:space="preserve"> </w:t>
      </w:r>
      <w:r w:rsidR="00F83695" w:rsidRPr="004C2501">
        <w:rPr>
          <w:rFonts w:ascii="Times New Roman" w:eastAsia="Times New Roman" w:hAnsi="Times New Roman" w:cs="Times New Roman"/>
          <w:sz w:val="18"/>
          <w:szCs w:val="18"/>
        </w:rPr>
        <w:t>үнийн</w:t>
      </w:r>
      <w:r w:rsidRPr="004C2501">
        <w:rPr>
          <w:rFonts w:ascii="Times New Roman" w:eastAsia="Times New Roman" w:hAnsi="Times New Roman" w:cs="Times New Roman"/>
          <w:sz w:val="18"/>
          <w:szCs w:val="18"/>
        </w:rPr>
        <w:t xml:space="preserve"> дүнгээс шимтгэлийг дор тохирсон хувиар нэг удаа авна. </w:t>
      </w:r>
    </w:p>
    <w:tbl>
      <w:tblPr>
        <w:tblStyle w:val="a0"/>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
        <w:gridCol w:w="2431"/>
        <w:gridCol w:w="3293"/>
        <w:gridCol w:w="3690"/>
      </w:tblGrid>
      <w:tr w:rsidR="000C499B" w:rsidRPr="004C2501" w14:paraId="2FE59DF3" w14:textId="77777777" w:rsidTr="004B5448">
        <w:trPr>
          <w:trHeight w:val="525"/>
        </w:trPr>
        <w:tc>
          <w:tcPr>
            <w:tcW w:w="481" w:type="dxa"/>
            <w:vAlign w:val="center"/>
          </w:tcPr>
          <w:p w14:paraId="3C825C20" w14:textId="77777777" w:rsidR="000C499B" w:rsidRPr="004C2501" w:rsidRDefault="00C16F0B" w:rsidP="00731C13">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lastRenderedPageBreak/>
              <w:t>№</w:t>
            </w:r>
          </w:p>
        </w:tc>
        <w:tc>
          <w:tcPr>
            <w:tcW w:w="2431" w:type="dxa"/>
            <w:vAlign w:val="center"/>
          </w:tcPr>
          <w:sdt>
            <w:sdtPr>
              <w:rPr>
                <w:sz w:val="18"/>
                <w:szCs w:val="18"/>
              </w:rPr>
              <w:tag w:val="goog_rdk_4"/>
              <w:id w:val="-911624304"/>
            </w:sdtPr>
            <w:sdtContent>
              <w:p w14:paraId="70151E6D" w14:textId="77777777" w:rsidR="000C499B" w:rsidRPr="004C2501" w:rsidRDefault="00C16F0B" w:rsidP="00731C13">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Компанийн нэр</w:t>
                </w:r>
              </w:p>
            </w:sdtContent>
          </w:sdt>
        </w:tc>
        <w:tc>
          <w:tcPr>
            <w:tcW w:w="3293" w:type="dxa"/>
            <w:vAlign w:val="center"/>
          </w:tcPr>
          <w:sdt>
            <w:sdtPr>
              <w:rPr>
                <w:sz w:val="18"/>
                <w:szCs w:val="18"/>
              </w:rPr>
              <w:tag w:val="goog_rdk_5"/>
              <w:id w:val="2124881917"/>
            </w:sdtPr>
            <w:sdtContent>
              <w:p w14:paraId="1E977FDC" w14:textId="77777777" w:rsidR="004B5448" w:rsidRPr="004C2501" w:rsidRDefault="00C16F0B" w:rsidP="00731C13">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Шимтгэлийн хувь</w:t>
                </w:r>
                <w:r w:rsidR="004B5448" w:rsidRPr="004C2501">
                  <w:rPr>
                    <w:rFonts w:ascii="Times New Roman" w:eastAsia="Times New Roman" w:hAnsi="Times New Roman" w:cs="Times New Roman"/>
                    <w:sz w:val="18"/>
                    <w:szCs w:val="18"/>
                  </w:rPr>
                  <w:t xml:space="preserve"> </w:t>
                </w:r>
              </w:p>
              <w:p w14:paraId="753D1D87" w14:textId="4FF25443" w:rsidR="000C499B" w:rsidRPr="004C2501" w:rsidRDefault="004B5448" w:rsidP="00731C13">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/Барааны үнийн дүнгийн/</w:t>
                </w:r>
              </w:p>
            </w:sdtContent>
          </w:sdt>
        </w:tc>
        <w:tc>
          <w:tcPr>
            <w:tcW w:w="3690" w:type="dxa"/>
            <w:vAlign w:val="center"/>
          </w:tcPr>
          <w:sdt>
            <w:sdtPr>
              <w:rPr>
                <w:sz w:val="18"/>
                <w:szCs w:val="18"/>
              </w:rPr>
              <w:tag w:val="goog_rdk_6"/>
              <w:id w:val="2080624218"/>
            </w:sdtPr>
            <w:sdtContent>
              <w:p w14:paraId="44A2AD78" w14:textId="77777777" w:rsidR="000C499B" w:rsidRPr="004C2501" w:rsidRDefault="00C16F0B" w:rsidP="00731C13">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Барааны  нэр</w:t>
                </w:r>
              </w:p>
            </w:sdtContent>
          </w:sdt>
        </w:tc>
      </w:tr>
      <w:tr w:rsidR="003036E7" w:rsidRPr="004C2501" w14:paraId="67A87659" w14:textId="77777777" w:rsidTr="004B5448">
        <w:trPr>
          <w:trHeight w:val="255"/>
        </w:trPr>
        <w:tc>
          <w:tcPr>
            <w:tcW w:w="481" w:type="dxa"/>
            <w:vAlign w:val="center"/>
          </w:tcPr>
          <w:p w14:paraId="16E94673" w14:textId="77777777" w:rsidR="003036E7" w:rsidRPr="004C2501" w:rsidRDefault="003036E7" w:rsidP="003036E7">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1</w:t>
            </w:r>
          </w:p>
        </w:tc>
        <w:tc>
          <w:tcPr>
            <w:tcW w:w="2431" w:type="dxa"/>
            <w:vAlign w:val="bottom"/>
          </w:tcPr>
          <w:p w14:paraId="0E407515" w14:textId="71D15641" w:rsidR="003036E7" w:rsidRPr="004C2501" w:rsidRDefault="0077365E" w:rsidP="003036E7">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lang w:val="en-US"/>
              </w:rPr>
              <w:t>…</w:t>
            </w:r>
            <w:r w:rsidR="003036E7" w:rsidRPr="004C2501">
              <w:rPr>
                <w:rFonts w:ascii="Times New Roman" w:eastAsia="Times New Roman" w:hAnsi="Times New Roman" w:cs="Times New Roman"/>
                <w:sz w:val="18"/>
                <w:szCs w:val="18"/>
              </w:rPr>
              <w:t xml:space="preserve"> ХХК</w:t>
            </w:r>
          </w:p>
        </w:tc>
        <w:tc>
          <w:tcPr>
            <w:tcW w:w="3293" w:type="dxa"/>
            <w:vAlign w:val="center"/>
          </w:tcPr>
          <w:sdt>
            <w:sdtPr>
              <w:rPr>
                <w:sz w:val="18"/>
                <w:szCs w:val="18"/>
              </w:rPr>
              <w:tag w:val="goog_rdk_11"/>
              <w:id w:val="92207227"/>
            </w:sdtPr>
            <w:sdtContent>
              <w:p w14:paraId="59D86F29" w14:textId="3D8F6564" w:rsidR="003036E7" w:rsidRPr="004C2501" w:rsidRDefault="00000000" w:rsidP="0077365E">
                <w:pPr>
                  <w:spacing w:after="0" w:line="240" w:lineRule="auto"/>
                  <w:jc w:val="center"/>
                  <w:rPr>
                    <w:rFonts w:ascii="Times New Roman" w:eastAsia="Times New Roman" w:hAnsi="Times New Roman" w:cs="Times New Roman"/>
                    <w:sz w:val="18"/>
                    <w:szCs w:val="18"/>
                  </w:rPr>
                </w:pPr>
                <w:sdt>
                  <w:sdtPr>
                    <w:rPr>
                      <w:sz w:val="18"/>
                      <w:szCs w:val="18"/>
                    </w:rPr>
                    <w:tag w:val="goog_rdk_10"/>
                    <w:id w:val="1354756853"/>
                  </w:sdtPr>
                  <w:sdtContent>
                    <w:r w:rsidR="003E66DF" w:rsidRPr="004C2501">
                      <w:rPr>
                        <w:rFonts w:ascii="Times New Roman" w:hAnsi="Times New Roman" w:cs="Times New Roman"/>
                        <w:sz w:val="18"/>
                        <w:szCs w:val="18"/>
                        <w:lang w:val="en-US"/>
                      </w:rPr>
                      <w:t>…</w:t>
                    </w:r>
                    <w:r w:rsidR="003036E7" w:rsidRPr="004C2501">
                      <w:rPr>
                        <w:sz w:val="18"/>
                        <w:szCs w:val="18"/>
                      </w:rPr>
                      <w:t>%</w:t>
                    </w:r>
                  </w:sdtContent>
                </w:sdt>
              </w:p>
            </w:sdtContent>
          </w:sdt>
        </w:tc>
        <w:tc>
          <w:tcPr>
            <w:tcW w:w="3690" w:type="dxa"/>
            <w:vAlign w:val="center"/>
          </w:tcPr>
          <w:p w14:paraId="5F2D4B23" w14:textId="302250C1" w:rsidR="003036E7" w:rsidRPr="004C2501" w:rsidRDefault="00000000" w:rsidP="0077365E">
            <w:pPr>
              <w:spacing w:after="0" w:line="240" w:lineRule="auto"/>
              <w:jc w:val="center"/>
              <w:rPr>
                <w:rFonts w:ascii="Times New Roman" w:eastAsia="Times New Roman" w:hAnsi="Times New Roman" w:cs="Times New Roman"/>
                <w:sz w:val="18"/>
                <w:szCs w:val="18"/>
              </w:rPr>
            </w:pPr>
            <w:sdt>
              <w:sdtPr>
                <w:rPr>
                  <w:sz w:val="18"/>
                  <w:szCs w:val="18"/>
                </w:rPr>
                <w:tag w:val="goog_rdk_13"/>
                <w:id w:val="-433139807"/>
              </w:sdtPr>
              <w:sdtContent>
                <w:r w:rsidR="0077365E" w:rsidRPr="004C2501">
                  <w:rPr>
                    <w:rFonts w:ascii="Times New Roman" w:hAnsi="Times New Roman" w:cs="Times New Roman"/>
                    <w:sz w:val="18"/>
                    <w:szCs w:val="18"/>
                    <w:lang w:val="en-US"/>
                  </w:rPr>
                  <w:t>…</w:t>
                </w:r>
              </w:sdtContent>
            </w:sdt>
          </w:p>
        </w:tc>
      </w:tr>
    </w:tbl>
    <w:p w14:paraId="44D11F1B" w14:textId="77777777" w:rsidR="00940876" w:rsidRPr="004C2501" w:rsidRDefault="00940876">
      <w:pPr>
        <w:spacing w:after="0" w:line="240" w:lineRule="auto"/>
        <w:jc w:val="center"/>
        <w:rPr>
          <w:rFonts w:ascii="Times New Roman" w:eastAsia="Times New Roman" w:hAnsi="Times New Roman" w:cs="Times New Roman"/>
          <w:sz w:val="18"/>
          <w:szCs w:val="18"/>
        </w:rPr>
      </w:pPr>
    </w:p>
    <w:p w14:paraId="25A3226E"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Гурав. Бараа нийлүүлэх нөхцөл</w:t>
      </w:r>
    </w:p>
    <w:p w14:paraId="7E6CA4B5" w14:textId="77777777" w:rsidR="000C499B" w:rsidRPr="004C2501" w:rsidRDefault="00C16F0B">
      <w:pPr>
        <w:numPr>
          <w:ilvl w:val="1"/>
          <w:numId w:val="1"/>
        </w:numPr>
        <w:pBdr>
          <w:top w:val="nil"/>
          <w:left w:val="nil"/>
          <w:bottom w:val="nil"/>
          <w:right w:val="nil"/>
          <w:between w:val="nil"/>
        </w:pBdr>
        <w:tabs>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ББСБ эсхүл түүнээс эрх олгогдсон Худалдаа эрхлэгчийн борлуулагч зээлийн хүсэлтийг хүлээн авч, Зээлдэгчид зээл олгохыг зөвшөөрсөн бол холбогдох гэрээг байгуулсныг үндэслэн ББСБ-ээс Худалдаа эрхлэгчийн дансанд барааны үнийг шилжүүлж, мөнгө шилжүүлсэн баримтыг электрон хэлбэрээр илгээнэ.</w:t>
      </w:r>
    </w:p>
    <w:p w14:paraId="28F7B049" w14:textId="77777777" w:rsidR="000C499B" w:rsidRPr="004C2501" w:rsidRDefault="00C16F0B">
      <w:pPr>
        <w:numPr>
          <w:ilvl w:val="1"/>
          <w:numId w:val="1"/>
        </w:numPr>
        <w:pBdr>
          <w:top w:val="nil"/>
          <w:left w:val="nil"/>
          <w:bottom w:val="nil"/>
          <w:right w:val="nil"/>
          <w:between w:val="nil"/>
        </w:pBdr>
        <w:tabs>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Худалдаа эрхлэгч нь ББСБ-ын төлбөр шилжүүлсэн баримтыг хүлээн авснаар барааг Зээлдэгчид олгоно. </w:t>
      </w:r>
    </w:p>
    <w:p w14:paraId="4132B62A" w14:textId="77777777" w:rsidR="000C499B" w:rsidRPr="004C2501" w:rsidRDefault="00C16F0B">
      <w:pPr>
        <w:numPr>
          <w:ilvl w:val="1"/>
          <w:numId w:val="1"/>
        </w:numPr>
        <w:pBdr>
          <w:top w:val="nil"/>
          <w:left w:val="nil"/>
          <w:bottom w:val="nil"/>
          <w:right w:val="nil"/>
          <w:between w:val="nil"/>
        </w:pBdr>
        <w:tabs>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ББСБ бараа борлуулсны шимтгэлийг 2.8-т заасан хувиар тухай бүр Худалдаа эрхлэгчид шилжүүлж буй дүнгээс шууд суутган авна.</w:t>
      </w:r>
    </w:p>
    <w:p w14:paraId="51833456"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317BA13B"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Дөрөв. Талуудын эрх үүрэг</w:t>
      </w:r>
    </w:p>
    <w:p w14:paraId="6EE5340A" w14:textId="77777777" w:rsidR="000C499B" w:rsidRPr="004C2501" w:rsidRDefault="00C16F0B">
      <w:pPr>
        <w:numPr>
          <w:ilvl w:val="1"/>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Худалдаа эрхлэгч нь дараах үүргийг хүлээнэ. </w:t>
      </w:r>
    </w:p>
    <w:p w14:paraId="6A0A5B24" w14:textId="77777777" w:rsidR="000C499B" w:rsidRPr="004C2501" w:rsidRDefault="00C16F0B">
      <w:pPr>
        <w:numPr>
          <w:ilvl w:val="2"/>
          <w:numId w:val="2"/>
        </w:numPr>
        <w:pBdr>
          <w:top w:val="nil"/>
          <w:left w:val="nil"/>
          <w:bottom w:val="nil"/>
          <w:right w:val="nil"/>
          <w:between w:val="nil"/>
        </w:pBdr>
        <w:tabs>
          <w:tab w:val="left" w:pos="1418"/>
        </w:tabs>
        <w:spacing w:after="0" w:line="240" w:lineRule="auto"/>
        <w:ind w:left="0" w:firstLine="851"/>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Зээлдэгч ашиглах боломжтой, ашиглалтын шаардлага хангасан, биет байдлын болон эрхийн доголдолгүй, Зээлдэгчийн хүсэлт, чанарын шаардлагыг хангасан барааг гэрээнд заасан нөхцөл журмын дагуу зээлдэгчид нийлүүлэх;</w:t>
      </w:r>
    </w:p>
    <w:p w14:paraId="2A57697E" w14:textId="77777777" w:rsidR="000C499B" w:rsidRPr="004C2501" w:rsidRDefault="00C16F0B">
      <w:pPr>
        <w:numPr>
          <w:ilvl w:val="2"/>
          <w:numId w:val="2"/>
        </w:numPr>
        <w:tabs>
          <w:tab w:val="left" w:pos="1418"/>
        </w:tabs>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Гэрээний дагуу үзүүлж буй зээлийн үйлчилгээний маркетинг, зар сурталчилгааг гүйцэтгэх /тухайлбал: өөрийн худалдаа, үйлчилгээний танхимд уг бүтээгдэхүүн, үйлчилгээг сурталчлах материалыг олон нийтэд харагдахуйц газарт байрлуулах, сонин, хэвлэл, телевиз, радио, интернэт бусад мэдээллийн хэрэгслээр дамжуулан сурталчлах г.м./;</w:t>
      </w:r>
    </w:p>
    <w:p w14:paraId="7676D273"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Худалдаа эрхлэгч нь ББСБ-аас барааны төлбөр хийсэн баримтыг үндэслэн, бараа хүлээн авах эрх бүхий этгээдэд барааг олгох;     </w:t>
      </w:r>
    </w:p>
    <w:p w14:paraId="47747126"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Зээлдэгч нь Талуудын хэрэглэгч бөгөөд хэрэглэгчид хамтарсан бүтээгдэхүүн үйлчилгээг түргэн шуурхай, чирэгдэлгүй хүргэх бүхий л боломжийг эрэлхийлэх; </w:t>
      </w:r>
    </w:p>
    <w:p w14:paraId="5925A3E2" w14:textId="6191C61D"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Худалдаа эрхлэгчийг төлөөлөн хамтран ажиллах ажилтантай до</w:t>
      </w:r>
      <w:r w:rsidR="00941920">
        <w:rPr>
          <w:rFonts w:ascii="Times New Roman" w:eastAsia="Times New Roman" w:hAnsi="Times New Roman" w:cs="Times New Roman"/>
          <w:sz w:val="18"/>
          <w:szCs w:val="18"/>
        </w:rPr>
        <w:t>о</w:t>
      </w:r>
      <w:r w:rsidRPr="004C2501">
        <w:rPr>
          <w:rFonts w:ascii="Times New Roman" w:eastAsia="Times New Roman" w:hAnsi="Times New Roman" w:cs="Times New Roman"/>
          <w:sz w:val="18"/>
          <w:szCs w:val="18"/>
        </w:rPr>
        <w:t xml:space="preserve">рх хаягаар холбоо барина. Хэрэв хариуцсан ажилтан өөрчлөгдсөн бол тухай бүр ББСБ-д мэдэгдэх; </w:t>
      </w:r>
    </w:p>
    <w:tbl>
      <w:tblPr>
        <w:tblStyle w:val="a1"/>
        <w:tblW w:w="9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
        <w:gridCol w:w="2234"/>
        <w:gridCol w:w="1747"/>
        <w:gridCol w:w="2074"/>
        <w:gridCol w:w="3376"/>
      </w:tblGrid>
      <w:tr w:rsidR="000C499B" w:rsidRPr="004C2501" w14:paraId="49CE81C1" w14:textId="77777777">
        <w:trPr>
          <w:trHeight w:val="255"/>
        </w:trPr>
        <w:tc>
          <w:tcPr>
            <w:tcW w:w="426" w:type="dxa"/>
            <w:vMerge w:val="restart"/>
            <w:vAlign w:val="center"/>
          </w:tcPr>
          <w:p w14:paraId="140CF038"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w:t>
            </w:r>
          </w:p>
        </w:tc>
        <w:tc>
          <w:tcPr>
            <w:tcW w:w="2237" w:type="dxa"/>
            <w:vMerge w:val="restart"/>
            <w:vAlign w:val="center"/>
          </w:tcPr>
          <w:p w14:paraId="4F684306"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Компанийн нэр</w:t>
            </w:r>
          </w:p>
        </w:tc>
        <w:tc>
          <w:tcPr>
            <w:tcW w:w="7193" w:type="dxa"/>
            <w:gridSpan w:val="3"/>
            <w:vAlign w:val="center"/>
          </w:tcPr>
          <w:p w14:paraId="6DE01D3C"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Захирал</w:t>
            </w:r>
          </w:p>
        </w:tc>
      </w:tr>
      <w:tr w:rsidR="00354C20" w:rsidRPr="004C2501" w14:paraId="726DAF14" w14:textId="77777777" w:rsidTr="009F09D0">
        <w:trPr>
          <w:trHeight w:val="255"/>
        </w:trPr>
        <w:tc>
          <w:tcPr>
            <w:tcW w:w="426" w:type="dxa"/>
            <w:vMerge/>
            <w:vAlign w:val="center"/>
          </w:tcPr>
          <w:p w14:paraId="1254A5CD" w14:textId="77777777" w:rsidR="00354C20" w:rsidRPr="004C2501" w:rsidRDefault="00354C20">
            <w:pPr>
              <w:widowControl w:val="0"/>
              <w:pBdr>
                <w:top w:val="nil"/>
                <w:left w:val="nil"/>
                <w:bottom w:val="nil"/>
                <w:right w:val="nil"/>
                <w:between w:val="nil"/>
              </w:pBdr>
              <w:spacing w:after="0"/>
              <w:rPr>
                <w:rFonts w:ascii="Times New Roman" w:eastAsia="Times New Roman" w:hAnsi="Times New Roman" w:cs="Times New Roman"/>
                <w:sz w:val="18"/>
                <w:szCs w:val="18"/>
              </w:rPr>
            </w:pPr>
          </w:p>
        </w:tc>
        <w:tc>
          <w:tcPr>
            <w:tcW w:w="2237" w:type="dxa"/>
            <w:vMerge/>
            <w:vAlign w:val="center"/>
          </w:tcPr>
          <w:p w14:paraId="54697766" w14:textId="77777777" w:rsidR="00354C20" w:rsidRPr="004C2501" w:rsidRDefault="00354C20">
            <w:pPr>
              <w:widowControl w:val="0"/>
              <w:pBdr>
                <w:top w:val="nil"/>
                <w:left w:val="nil"/>
                <w:bottom w:val="nil"/>
                <w:right w:val="nil"/>
                <w:between w:val="nil"/>
              </w:pBdr>
              <w:spacing w:after="0"/>
              <w:rPr>
                <w:rFonts w:ascii="Times New Roman" w:eastAsia="Times New Roman" w:hAnsi="Times New Roman" w:cs="Times New Roman"/>
                <w:sz w:val="18"/>
                <w:szCs w:val="18"/>
              </w:rPr>
            </w:pPr>
          </w:p>
        </w:tc>
        <w:tc>
          <w:tcPr>
            <w:tcW w:w="1735" w:type="dxa"/>
            <w:vAlign w:val="center"/>
          </w:tcPr>
          <w:p w14:paraId="6D165A4B" w14:textId="77777777" w:rsidR="00354C20" w:rsidRPr="004C2501" w:rsidRDefault="00354C20">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Нэр</w:t>
            </w:r>
          </w:p>
        </w:tc>
        <w:tc>
          <w:tcPr>
            <w:tcW w:w="2077" w:type="dxa"/>
            <w:vAlign w:val="center"/>
          </w:tcPr>
          <w:p w14:paraId="0D92F213" w14:textId="77777777" w:rsidR="00354C20" w:rsidRPr="004C2501" w:rsidRDefault="00354C20">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Гар утас</w:t>
            </w:r>
          </w:p>
        </w:tc>
        <w:tc>
          <w:tcPr>
            <w:tcW w:w="3381" w:type="dxa"/>
            <w:vAlign w:val="center"/>
          </w:tcPr>
          <w:p w14:paraId="595D7C12" w14:textId="77777777" w:rsidR="00354C20" w:rsidRPr="004C2501" w:rsidRDefault="00354C20">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И-мэйл</w:t>
            </w:r>
          </w:p>
        </w:tc>
      </w:tr>
      <w:tr w:rsidR="00354C20" w:rsidRPr="004C2501" w14:paraId="12375018" w14:textId="77777777" w:rsidTr="009F09D0">
        <w:trPr>
          <w:trHeight w:val="255"/>
        </w:trPr>
        <w:tc>
          <w:tcPr>
            <w:tcW w:w="426" w:type="dxa"/>
            <w:vAlign w:val="center"/>
          </w:tcPr>
          <w:p w14:paraId="74E28BB9" w14:textId="77777777" w:rsidR="00354C20" w:rsidRPr="004C2501" w:rsidRDefault="00354C20">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1</w:t>
            </w:r>
          </w:p>
        </w:tc>
        <w:tc>
          <w:tcPr>
            <w:tcW w:w="2237" w:type="dxa"/>
            <w:vAlign w:val="center"/>
          </w:tcPr>
          <w:p w14:paraId="321722FB" w14:textId="03357A25" w:rsidR="00354C20" w:rsidRPr="004C2501" w:rsidRDefault="0077365E" w:rsidP="00F76B44">
            <w:pPr>
              <w:spacing w:after="0" w:line="240" w:lineRule="auto"/>
              <w:jc w:val="both"/>
              <w:rPr>
                <w:rFonts w:ascii="Times New Roman" w:eastAsia="Times New Roman" w:hAnsi="Times New Roman" w:cs="Times New Roman"/>
                <w:sz w:val="18"/>
                <w:szCs w:val="18"/>
              </w:rPr>
            </w:pPr>
            <w:r w:rsidRPr="004C2501">
              <w:rPr>
                <w:rFonts w:ascii="Times New Roman" w:hAnsi="Times New Roman" w:cs="Times New Roman"/>
                <w:sz w:val="18"/>
                <w:szCs w:val="18"/>
                <w:lang w:val="en-US"/>
              </w:rPr>
              <w:t>…</w:t>
            </w:r>
            <w:r w:rsidR="006A3C40" w:rsidRPr="004C2501">
              <w:rPr>
                <w:rFonts w:ascii="Times New Roman" w:hAnsi="Times New Roman" w:cs="Times New Roman"/>
                <w:sz w:val="18"/>
                <w:szCs w:val="18"/>
              </w:rPr>
              <w:t xml:space="preserve"> ХХК</w:t>
            </w:r>
          </w:p>
        </w:tc>
        <w:tc>
          <w:tcPr>
            <w:tcW w:w="1735" w:type="dxa"/>
            <w:vAlign w:val="center"/>
          </w:tcPr>
          <w:p w14:paraId="3CA5CAE1" w14:textId="55874D8D" w:rsidR="00354C20" w:rsidRPr="004C2501" w:rsidRDefault="0077365E">
            <w:pPr>
              <w:spacing w:after="0" w:line="240" w:lineRule="auto"/>
              <w:jc w:val="both"/>
              <w:rPr>
                <w:rFonts w:ascii="Times New Roman" w:eastAsia="Times New Roman" w:hAnsi="Times New Roman" w:cs="Times New Roman"/>
                <w:sz w:val="18"/>
                <w:szCs w:val="18"/>
                <w:lang w:val="en-US"/>
              </w:rPr>
            </w:pPr>
            <w:r w:rsidRPr="004C2501">
              <w:rPr>
                <w:rFonts w:ascii="Times New Roman" w:eastAsia="Times New Roman" w:hAnsi="Times New Roman" w:cs="Times New Roman"/>
                <w:sz w:val="18"/>
                <w:szCs w:val="18"/>
                <w:lang w:val="en-US"/>
              </w:rPr>
              <w:t>…</w:t>
            </w:r>
          </w:p>
        </w:tc>
        <w:tc>
          <w:tcPr>
            <w:tcW w:w="2077" w:type="dxa"/>
            <w:vAlign w:val="center"/>
          </w:tcPr>
          <w:p w14:paraId="3F64EF75" w14:textId="45FDBB44" w:rsidR="00354C20" w:rsidRPr="004C2501" w:rsidRDefault="0077365E">
            <w:pPr>
              <w:spacing w:after="0" w:line="240" w:lineRule="auto"/>
              <w:jc w:val="both"/>
              <w:rPr>
                <w:rFonts w:ascii="Times New Roman" w:eastAsia="Times New Roman" w:hAnsi="Times New Roman" w:cs="Times New Roman"/>
                <w:sz w:val="18"/>
                <w:szCs w:val="18"/>
                <w:lang w:val="en-US"/>
              </w:rPr>
            </w:pPr>
            <w:r w:rsidRPr="004C2501">
              <w:rPr>
                <w:rFonts w:ascii="Times New Roman" w:eastAsia="Times New Roman" w:hAnsi="Times New Roman" w:cs="Times New Roman"/>
                <w:sz w:val="18"/>
                <w:szCs w:val="18"/>
                <w:lang w:val="en-US"/>
              </w:rPr>
              <w:t>…</w:t>
            </w:r>
          </w:p>
        </w:tc>
        <w:tc>
          <w:tcPr>
            <w:tcW w:w="3381" w:type="dxa"/>
            <w:vAlign w:val="center"/>
          </w:tcPr>
          <w:p w14:paraId="1E432D8E" w14:textId="016B44FA" w:rsidR="00354C20" w:rsidRPr="004C2501" w:rsidRDefault="0077365E">
            <w:pPr>
              <w:spacing w:after="0" w:line="240" w:lineRule="auto"/>
              <w:jc w:val="both"/>
              <w:rPr>
                <w:rFonts w:ascii="Times New Roman" w:eastAsia="Times New Roman" w:hAnsi="Times New Roman" w:cs="Times New Roman"/>
                <w:sz w:val="18"/>
                <w:szCs w:val="18"/>
                <w:lang w:val="en-US"/>
              </w:rPr>
            </w:pPr>
            <w:r w:rsidRPr="004C2501">
              <w:rPr>
                <w:rFonts w:ascii="Times New Roman" w:eastAsia="Times New Roman" w:hAnsi="Times New Roman" w:cs="Times New Roman"/>
                <w:sz w:val="18"/>
                <w:szCs w:val="18"/>
                <w:lang w:val="en-US"/>
              </w:rPr>
              <w:t>…</w:t>
            </w:r>
          </w:p>
        </w:tc>
      </w:tr>
      <w:tr w:rsidR="00077323" w:rsidRPr="004C2501" w14:paraId="588B75B2" w14:textId="77777777" w:rsidTr="00EA7516">
        <w:trPr>
          <w:trHeight w:val="255"/>
        </w:trPr>
        <w:tc>
          <w:tcPr>
            <w:tcW w:w="426" w:type="dxa"/>
            <w:vAlign w:val="bottom"/>
          </w:tcPr>
          <w:p w14:paraId="6F086256" w14:textId="77777777" w:rsidR="00077323" w:rsidRPr="004C2501" w:rsidRDefault="00077323" w:rsidP="00077323">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2</w:t>
            </w:r>
          </w:p>
        </w:tc>
        <w:tc>
          <w:tcPr>
            <w:tcW w:w="2237" w:type="dxa"/>
            <w:vAlign w:val="center"/>
          </w:tcPr>
          <w:p w14:paraId="2FB1713C" w14:textId="58FF8C97" w:rsidR="00077323" w:rsidRPr="004C2501" w:rsidRDefault="0077365E" w:rsidP="00077323">
            <w:pPr>
              <w:spacing w:after="0" w:line="240" w:lineRule="auto"/>
              <w:jc w:val="both"/>
              <w:rPr>
                <w:rFonts w:ascii="Times New Roman" w:eastAsia="Times New Roman" w:hAnsi="Times New Roman" w:cs="Times New Roman"/>
                <w:sz w:val="18"/>
                <w:szCs w:val="18"/>
              </w:rPr>
            </w:pPr>
            <w:r w:rsidRPr="004C2501">
              <w:rPr>
                <w:rFonts w:ascii="Times New Roman" w:hAnsi="Times New Roman" w:cs="Times New Roman"/>
                <w:sz w:val="18"/>
                <w:szCs w:val="18"/>
                <w:lang w:val="en-US"/>
              </w:rPr>
              <w:t>…</w:t>
            </w:r>
            <w:r w:rsidR="00077323" w:rsidRPr="004C2501">
              <w:rPr>
                <w:rFonts w:ascii="Times New Roman" w:hAnsi="Times New Roman" w:cs="Times New Roman"/>
                <w:sz w:val="18"/>
                <w:szCs w:val="18"/>
              </w:rPr>
              <w:t xml:space="preserve"> ХХК</w:t>
            </w:r>
          </w:p>
        </w:tc>
        <w:tc>
          <w:tcPr>
            <w:tcW w:w="1749" w:type="dxa"/>
            <w:vAlign w:val="center"/>
          </w:tcPr>
          <w:p w14:paraId="4551C52B" w14:textId="708CE714" w:rsidR="00077323" w:rsidRPr="004C2501" w:rsidRDefault="0077365E" w:rsidP="0077365E">
            <w:pPr>
              <w:spacing w:after="0" w:line="240" w:lineRule="auto"/>
              <w:jc w:val="both"/>
              <w:rPr>
                <w:rFonts w:ascii="Times New Roman" w:eastAsia="Times New Roman" w:hAnsi="Times New Roman" w:cs="Times New Roman"/>
                <w:sz w:val="18"/>
                <w:szCs w:val="18"/>
                <w:lang w:val="en-US"/>
              </w:rPr>
            </w:pPr>
            <w:r w:rsidRPr="004C2501">
              <w:rPr>
                <w:rFonts w:ascii="Times New Roman" w:eastAsia="Times New Roman" w:hAnsi="Times New Roman" w:cs="Times New Roman"/>
                <w:sz w:val="18"/>
                <w:szCs w:val="18"/>
                <w:lang w:val="en-US"/>
              </w:rPr>
              <w:t>…</w:t>
            </w:r>
          </w:p>
        </w:tc>
        <w:tc>
          <w:tcPr>
            <w:tcW w:w="2063" w:type="dxa"/>
            <w:vAlign w:val="center"/>
          </w:tcPr>
          <w:p w14:paraId="6D05C933" w14:textId="5A5F47EB" w:rsidR="00077323" w:rsidRPr="004C2501" w:rsidRDefault="0077365E" w:rsidP="00077323">
            <w:pPr>
              <w:spacing w:after="0" w:line="240" w:lineRule="auto"/>
              <w:jc w:val="both"/>
              <w:rPr>
                <w:rFonts w:ascii="Times New Roman" w:eastAsia="Times New Roman" w:hAnsi="Times New Roman" w:cs="Times New Roman"/>
                <w:sz w:val="18"/>
                <w:szCs w:val="18"/>
                <w:lang w:val="en-US"/>
              </w:rPr>
            </w:pPr>
            <w:r w:rsidRPr="004C2501">
              <w:rPr>
                <w:rFonts w:ascii="Times New Roman" w:eastAsia="Times New Roman" w:hAnsi="Times New Roman" w:cs="Times New Roman"/>
                <w:sz w:val="18"/>
                <w:szCs w:val="18"/>
                <w:lang w:val="en-US"/>
              </w:rPr>
              <w:t>…</w:t>
            </w:r>
          </w:p>
        </w:tc>
        <w:tc>
          <w:tcPr>
            <w:tcW w:w="3381" w:type="dxa"/>
            <w:vAlign w:val="center"/>
          </w:tcPr>
          <w:p w14:paraId="1204ADC7" w14:textId="06E2DC64" w:rsidR="00077323" w:rsidRPr="004C2501" w:rsidRDefault="0077365E" w:rsidP="00077323">
            <w:pPr>
              <w:spacing w:after="0" w:line="240" w:lineRule="auto"/>
              <w:jc w:val="both"/>
              <w:rPr>
                <w:rFonts w:ascii="Times New Roman" w:eastAsia="Times New Roman" w:hAnsi="Times New Roman" w:cs="Times New Roman"/>
                <w:sz w:val="18"/>
                <w:szCs w:val="18"/>
                <w:lang w:val="en-US"/>
              </w:rPr>
            </w:pPr>
            <w:r w:rsidRPr="004C2501">
              <w:rPr>
                <w:rFonts w:ascii="Times New Roman" w:eastAsia="Times New Roman" w:hAnsi="Times New Roman" w:cs="Times New Roman"/>
                <w:sz w:val="18"/>
                <w:szCs w:val="18"/>
                <w:lang w:val="en-US"/>
              </w:rPr>
              <w:t>…</w:t>
            </w:r>
          </w:p>
        </w:tc>
      </w:tr>
    </w:tbl>
    <w:p w14:paraId="792F15A9" w14:textId="77777777" w:rsidR="000C499B" w:rsidRPr="004C2501" w:rsidRDefault="00C16F0B">
      <w:pPr>
        <w:numPr>
          <w:ilvl w:val="2"/>
          <w:numId w:val="2"/>
        </w:numPr>
        <w:pBdr>
          <w:top w:val="nil"/>
          <w:left w:val="nil"/>
          <w:bottom w:val="nil"/>
          <w:right w:val="nil"/>
          <w:between w:val="nil"/>
        </w:pBdr>
        <w:spacing w:after="0" w:line="240" w:lineRule="auto"/>
        <w:ind w:left="0" w:firstLine="851"/>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Худалдаа эрхлэгчээс нийтэд зарласан бараатай холбоотой хөнгөлөлт, урамшуулалд Зээлдэгчийг нэгэн адил хамруулах буюу илүү таатай нөхцөл олгох, үйлчилгээний хөнгөлөлт үзүүлэх;</w:t>
      </w:r>
    </w:p>
    <w:p w14:paraId="1E5EF918" w14:textId="296C09E9" w:rsidR="000C499B" w:rsidRPr="004C2501" w:rsidRDefault="00C16F0B">
      <w:pPr>
        <w:numPr>
          <w:ilvl w:val="2"/>
          <w:numId w:val="2"/>
        </w:numPr>
        <w:pBdr>
          <w:top w:val="nil"/>
          <w:left w:val="nil"/>
          <w:bottom w:val="nil"/>
          <w:right w:val="nil"/>
          <w:between w:val="nil"/>
        </w:pBdr>
        <w:spacing w:after="0" w:line="240" w:lineRule="auto"/>
        <w:ind w:left="0" w:firstLine="851"/>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Зээлийн үйл ажиллагаатай холбоотой ББСБ, Зээлдэгч, Худалдаа эрхлэгчийн хооронд үүссэн харилцаа, үйл ажиллагаа, түүнд холбогдох аливаа мэдээлэл, баримтыг гуравдагч этгээдэд дамжуулахгүй, бие биеий</w:t>
      </w:r>
      <w:r w:rsidR="00941920">
        <w:rPr>
          <w:rFonts w:ascii="Times New Roman" w:eastAsia="Times New Roman" w:hAnsi="Times New Roman" w:cs="Times New Roman"/>
          <w:color w:val="000000"/>
          <w:sz w:val="18"/>
          <w:szCs w:val="18"/>
        </w:rPr>
        <w:t>н</w:t>
      </w:r>
      <w:r w:rsidRPr="004C2501">
        <w:rPr>
          <w:rFonts w:ascii="Times New Roman" w:eastAsia="Times New Roman" w:hAnsi="Times New Roman" w:cs="Times New Roman"/>
          <w:color w:val="000000"/>
          <w:sz w:val="18"/>
          <w:szCs w:val="18"/>
        </w:rPr>
        <w:t>хээ эсрэг ашиглахгүй байж, нууцлалыг хадгалах;</w:t>
      </w:r>
    </w:p>
    <w:p w14:paraId="3C86DB92" w14:textId="77777777" w:rsidR="000C499B" w:rsidRPr="004C2501" w:rsidRDefault="00C16F0B">
      <w:pPr>
        <w:numPr>
          <w:ilvl w:val="2"/>
          <w:numId w:val="2"/>
        </w:numPr>
        <w:pBdr>
          <w:top w:val="nil"/>
          <w:left w:val="nil"/>
          <w:bottom w:val="nil"/>
          <w:right w:val="nil"/>
          <w:between w:val="nil"/>
        </w:pBdr>
        <w:spacing w:after="0" w:line="240" w:lineRule="auto"/>
        <w:ind w:left="0" w:firstLine="851"/>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Зээлдэгчийн сонгосон барааг ББСБ-аас зээл олгох эсэх талаар шийдвэр гарах хүртэл хугацаанд хадгалж, гуравдагч этгээдэд худалдахгүй байх;</w:t>
      </w:r>
    </w:p>
    <w:p w14:paraId="1CA23F51" w14:textId="77777777" w:rsidR="000C499B" w:rsidRPr="004C2501" w:rsidRDefault="00C16F0B">
      <w:pPr>
        <w:numPr>
          <w:ilvl w:val="2"/>
          <w:numId w:val="2"/>
        </w:numPr>
        <w:pBdr>
          <w:top w:val="nil"/>
          <w:left w:val="nil"/>
          <w:bottom w:val="nil"/>
          <w:right w:val="nil"/>
          <w:between w:val="nil"/>
        </w:pBdr>
        <w:spacing w:after="0" w:line="240" w:lineRule="auto"/>
        <w:ind w:left="0" w:firstLine="851"/>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Гэрээгээр хүлээсэн үүргээ биелүүлэх. </w:t>
      </w:r>
    </w:p>
    <w:p w14:paraId="1763C0A6" w14:textId="77777777" w:rsidR="000C499B" w:rsidRPr="004C2501" w:rsidRDefault="00C16F0B">
      <w:pPr>
        <w:numPr>
          <w:ilvl w:val="1"/>
          <w:numId w:val="2"/>
        </w:numPr>
        <w:tabs>
          <w:tab w:val="left" w:pos="851"/>
        </w:tabs>
        <w:spacing w:after="0" w:line="240" w:lineRule="auto"/>
        <w:ind w:left="540" w:hanging="113"/>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Худалдаа эрхлэгч нь дараах эрхийг эдэлнэ.</w:t>
      </w:r>
    </w:p>
    <w:p w14:paraId="68E258F3"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Зээлдэгчид нийлүүлсэн барааны үнийг Гэрээгээр тохиролцсон хугацаанд шилжүүлэн авах;</w:t>
      </w:r>
    </w:p>
    <w:p w14:paraId="4E7B4867"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Худалдаа эрхлэгч 4.1.3-т заасан үүргийг биелүүлэхэд Зээлдэгчийн буруутай үйлдлээс үүссэн аливаа гэмтэл, доголдлыг хариуцахгүй, </w:t>
      </w:r>
    </w:p>
    <w:p w14:paraId="6A95875C"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Барааг зориулалтаар нь, хэвийн ашиглалтыг муутгахгүйгээр, өгсөн зааварчилгааны дагуу ашиглахыг Зээлдэгчээс шаардах;</w:t>
      </w:r>
    </w:p>
    <w:p w14:paraId="0576BC80"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ББСБ болон Зээлдэгчийн хооронд байгуулсан Зээлийн гэрээнээс үүсэх хариуцлагыг хүлээхгүй;</w:t>
      </w:r>
    </w:p>
    <w:p w14:paraId="372A3971"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Гэрээгээр хүлээсэн бусад үүргээ биелүүлэхийг ББСБ-аас шаардах.</w:t>
      </w:r>
    </w:p>
    <w:p w14:paraId="69EA6DB4" w14:textId="77777777" w:rsidR="000C499B" w:rsidRPr="004C2501" w:rsidRDefault="00C16F0B">
      <w:pPr>
        <w:numPr>
          <w:ilvl w:val="1"/>
          <w:numId w:val="2"/>
        </w:numPr>
        <w:tabs>
          <w:tab w:val="left" w:pos="851"/>
        </w:tabs>
        <w:spacing w:after="0" w:line="240" w:lineRule="auto"/>
        <w:ind w:left="426" w:firstLine="0"/>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ББСБ дараах үүргийг хүлээнэ.</w:t>
      </w:r>
    </w:p>
    <w:p w14:paraId="617F816F" w14:textId="77777777" w:rsidR="000C499B" w:rsidRPr="004C2501" w:rsidRDefault="00C16F0B">
      <w:pPr>
        <w:numPr>
          <w:ilvl w:val="2"/>
          <w:numId w:val="2"/>
        </w:numPr>
        <w:tabs>
          <w:tab w:val="left" w:pos="1418"/>
        </w:tabs>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ББСБ нь Худалдаа эрхлэгчийн борлуулагч, ажилтнуудад Зээлийн гэрээний нөхцөл, Зээлдэгчид тавих шаардлагын талаар танилцуулж, шаардлагатай мэдээллээр хангах;</w:t>
      </w:r>
    </w:p>
    <w:p w14:paraId="73956081" w14:textId="77777777" w:rsidR="000C499B" w:rsidRPr="004C2501" w:rsidRDefault="00C16F0B">
      <w:pPr>
        <w:numPr>
          <w:ilvl w:val="2"/>
          <w:numId w:val="2"/>
        </w:numPr>
        <w:tabs>
          <w:tab w:val="left" w:pos="1418"/>
        </w:tabs>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Барааны үнийг Гэрээний 3 дугаар зүйлд заасан нөхцөлийн дагуу Худалдаа эрхлэгчийн дансанд тухай бүр шилжүүлэх;</w:t>
      </w:r>
    </w:p>
    <w:p w14:paraId="44A42541" w14:textId="77777777" w:rsidR="000C499B" w:rsidRPr="004C2501" w:rsidRDefault="00C16F0B">
      <w:pPr>
        <w:numPr>
          <w:ilvl w:val="2"/>
          <w:numId w:val="2"/>
        </w:numPr>
        <w:tabs>
          <w:tab w:val="left" w:pos="1418"/>
        </w:tabs>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ББСБ нь Худалдаа эрхлэгчид барааны үнийг шилжүүлэхдээ тухайн барааны үнийн дүнгээр Худалдаа эрхлэгчийн дансанд хийж, 2.8-т заасан шимтгэлийг автоматаар суутган авна. </w:t>
      </w:r>
    </w:p>
    <w:p w14:paraId="68361A22" w14:textId="30C4F2DC" w:rsidR="000C499B" w:rsidRPr="004C2501" w:rsidRDefault="00C16F0B">
      <w:pPr>
        <w:numPr>
          <w:ilvl w:val="2"/>
          <w:numId w:val="2"/>
        </w:numPr>
        <w:tabs>
          <w:tab w:val="left" w:pos="1418"/>
        </w:tabs>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ББСБ-ыг төлөөлөн хамтран ажиллах ажилтантай до</w:t>
      </w:r>
      <w:r w:rsidR="00941920">
        <w:rPr>
          <w:rFonts w:ascii="Times New Roman" w:eastAsia="Times New Roman" w:hAnsi="Times New Roman" w:cs="Times New Roman"/>
          <w:sz w:val="18"/>
          <w:szCs w:val="18"/>
        </w:rPr>
        <w:t>о</w:t>
      </w:r>
      <w:r w:rsidRPr="004C2501">
        <w:rPr>
          <w:rFonts w:ascii="Times New Roman" w:eastAsia="Times New Roman" w:hAnsi="Times New Roman" w:cs="Times New Roman"/>
          <w:sz w:val="18"/>
          <w:szCs w:val="18"/>
        </w:rPr>
        <w:t>рх хаягаар холбоо барина. Хэрэв хариуцсан ажилтан өөрчлөгдсөн бол тухай бүр Худалдаа эрхлэгчид мэдэгдэх.</w:t>
      </w:r>
    </w:p>
    <w:tbl>
      <w:tblPr>
        <w:tblStyle w:val="a2"/>
        <w:tblW w:w="9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1"/>
        <w:gridCol w:w="1524"/>
        <w:gridCol w:w="2250"/>
        <w:gridCol w:w="1260"/>
        <w:gridCol w:w="1620"/>
        <w:gridCol w:w="2786"/>
      </w:tblGrid>
      <w:tr w:rsidR="000C499B" w:rsidRPr="004C2501" w14:paraId="36A14C5B" w14:textId="77777777" w:rsidTr="0006160F">
        <w:trPr>
          <w:trHeight w:val="255"/>
        </w:trPr>
        <w:tc>
          <w:tcPr>
            <w:tcW w:w="541" w:type="dxa"/>
            <w:vMerge w:val="restart"/>
            <w:vAlign w:val="center"/>
          </w:tcPr>
          <w:p w14:paraId="7E957D4A"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w:t>
            </w:r>
          </w:p>
        </w:tc>
        <w:tc>
          <w:tcPr>
            <w:tcW w:w="1524" w:type="dxa"/>
            <w:vMerge w:val="restart"/>
            <w:vAlign w:val="center"/>
          </w:tcPr>
          <w:p w14:paraId="47F47226"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ББСБ-ын нэгж</w:t>
            </w:r>
          </w:p>
        </w:tc>
        <w:tc>
          <w:tcPr>
            <w:tcW w:w="7916" w:type="dxa"/>
            <w:gridSpan w:val="4"/>
            <w:vAlign w:val="center"/>
          </w:tcPr>
          <w:p w14:paraId="07CBF5CC"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Хариуцах ажилтан</w:t>
            </w:r>
          </w:p>
        </w:tc>
      </w:tr>
      <w:tr w:rsidR="000C499B" w:rsidRPr="004C2501" w14:paraId="7EAA44C9" w14:textId="77777777" w:rsidTr="0006160F">
        <w:trPr>
          <w:trHeight w:val="255"/>
        </w:trPr>
        <w:tc>
          <w:tcPr>
            <w:tcW w:w="541" w:type="dxa"/>
            <w:vMerge/>
            <w:vAlign w:val="center"/>
          </w:tcPr>
          <w:p w14:paraId="64FB1034" w14:textId="77777777" w:rsidR="000C499B" w:rsidRPr="004C2501" w:rsidRDefault="000C499B">
            <w:pPr>
              <w:widowControl w:val="0"/>
              <w:pBdr>
                <w:top w:val="nil"/>
                <w:left w:val="nil"/>
                <w:bottom w:val="nil"/>
                <w:right w:val="nil"/>
                <w:between w:val="nil"/>
              </w:pBdr>
              <w:spacing w:after="0"/>
              <w:rPr>
                <w:rFonts w:ascii="Times New Roman" w:eastAsia="Times New Roman" w:hAnsi="Times New Roman" w:cs="Times New Roman"/>
                <w:sz w:val="18"/>
                <w:szCs w:val="18"/>
              </w:rPr>
            </w:pPr>
          </w:p>
        </w:tc>
        <w:tc>
          <w:tcPr>
            <w:tcW w:w="1524" w:type="dxa"/>
            <w:vMerge/>
            <w:vAlign w:val="center"/>
          </w:tcPr>
          <w:p w14:paraId="0EA9903B" w14:textId="77777777" w:rsidR="000C499B" w:rsidRPr="004C2501" w:rsidRDefault="000C499B">
            <w:pPr>
              <w:widowControl w:val="0"/>
              <w:pBdr>
                <w:top w:val="nil"/>
                <w:left w:val="nil"/>
                <w:bottom w:val="nil"/>
                <w:right w:val="nil"/>
                <w:between w:val="nil"/>
              </w:pBdr>
              <w:spacing w:after="0"/>
              <w:rPr>
                <w:rFonts w:ascii="Times New Roman" w:eastAsia="Times New Roman" w:hAnsi="Times New Roman" w:cs="Times New Roman"/>
                <w:sz w:val="18"/>
                <w:szCs w:val="18"/>
              </w:rPr>
            </w:pPr>
          </w:p>
        </w:tc>
        <w:tc>
          <w:tcPr>
            <w:tcW w:w="2250" w:type="dxa"/>
            <w:vAlign w:val="center"/>
          </w:tcPr>
          <w:p w14:paraId="1A0EEC25"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Нэр</w:t>
            </w:r>
          </w:p>
        </w:tc>
        <w:tc>
          <w:tcPr>
            <w:tcW w:w="1260" w:type="dxa"/>
            <w:vAlign w:val="center"/>
          </w:tcPr>
          <w:p w14:paraId="49861092"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Гар утас</w:t>
            </w:r>
          </w:p>
        </w:tc>
        <w:tc>
          <w:tcPr>
            <w:tcW w:w="1620" w:type="dxa"/>
            <w:vAlign w:val="center"/>
          </w:tcPr>
          <w:p w14:paraId="373695AB"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Суурин утас</w:t>
            </w:r>
          </w:p>
        </w:tc>
        <w:tc>
          <w:tcPr>
            <w:tcW w:w="2786" w:type="dxa"/>
            <w:vAlign w:val="center"/>
          </w:tcPr>
          <w:p w14:paraId="441898CA"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И-мэйл</w:t>
            </w:r>
          </w:p>
        </w:tc>
      </w:tr>
      <w:tr w:rsidR="000C499B" w:rsidRPr="004C2501" w14:paraId="6B43C0FF" w14:textId="77777777" w:rsidTr="0006160F">
        <w:trPr>
          <w:trHeight w:val="255"/>
        </w:trPr>
        <w:tc>
          <w:tcPr>
            <w:tcW w:w="541" w:type="dxa"/>
            <w:vAlign w:val="center"/>
          </w:tcPr>
          <w:p w14:paraId="651DD731"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1</w:t>
            </w:r>
          </w:p>
        </w:tc>
        <w:tc>
          <w:tcPr>
            <w:tcW w:w="1524" w:type="dxa"/>
            <w:vAlign w:val="center"/>
          </w:tcPr>
          <w:p w14:paraId="44D55C86" w14:textId="7A955370" w:rsidR="000C499B" w:rsidRPr="004C2501" w:rsidRDefault="0006160F" w:rsidP="0006160F">
            <w:pPr>
              <w:spacing w:after="0" w:line="240" w:lineRule="auto"/>
              <w:jc w:val="both"/>
              <w:rPr>
                <w:rFonts w:ascii="Times New Roman" w:eastAsia="Times New Roman" w:hAnsi="Times New Roman" w:cs="Times New Roman"/>
                <w:sz w:val="18"/>
                <w:szCs w:val="18"/>
              </w:rPr>
            </w:pPr>
            <w:r w:rsidRPr="004C2501">
              <w:rPr>
                <w:rFonts w:ascii="Times New Roman" w:hAnsi="Times New Roman" w:cs="Times New Roman"/>
                <w:sz w:val="18"/>
                <w:szCs w:val="18"/>
              </w:rPr>
              <w:t xml:space="preserve">Сэндли </w:t>
            </w:r>
            <w:r w:rsidR="00FE0CCD" w:rsidRPr="004C2501">
              <w:rPr>
                <w:rFonts w:ascii="Times New Roman" w:hAnsi="Times New Roman" w:cs="Times New Roman"/>
                <w:sz w:val="18"/>
                <w:szCs w:val="18"/>
              </w:rPr>
              <w:t>ББСБ</w:t>
            </w:r>
          </w:p>
        </w:tc>
        <w:tc>
          <w:tcPr>
            <w:tcW w:w="2250" w:type="dxa"/>
            <w:vAlign w:val="center"/>
          </w:tcPr>
          <w:p w14:paraId="484B65D5" w14:textId="0BBA75BA" w:rsidR="000C499B" w:rsidRPr="004C2501" w:rsidRDefault="00000000" w:rsidP="003E66DF">
            <w:pPr>
              <w:spacing w:after="0" w:line="240" w:lineRule="auto"/>
              <w:jc w:val="both"/>
              <w:rPr>
                <w:rFonts w:ascii="Times New Roman" w:eastAsia="Times New Roman" w:hAnsi="Times New Roman" w:cs="Times New Roman"/>
                <w:sz w:val="18"/>
                <w:szCs w:val="18"/>
              </w:rPr>
            </w:pPr>
            <w:sdt>
              <w:sdtPr>
                <w:rPr>
                  <w:rFonts w:ascii="Times New Roman" w:hAnsi="Times New Roman" w:cs="Times New Roman"/>
                  <w:sz w:val="18"/>
                  <w:szCs w:val="18"/>
                </w:rPr>
                <w:tag w:val="goog_rdk_21"/>
                <w:id w:val="-2129466988"/>
              </w:sdtPr>
              <w:sdtContent>
                <w:r w:rsidR="003E66DF" w:rsidRPr="004C2501">
                  <w:rPr>
                    <w:rFonts w:ascii="Times New Roman" w:hAnsi="Times New Roman" w:cs="Times New Roman"/>
                    <w:sz w:val="18"/>
                    <w:szCs w:val="18"/>
                    <w:lang w:val="en-US"/>
                  </w:rPr>
                  <w:t>…</w:t>
                </w:r>
              </w:sdtContent>
            </w:sdt>
          </w:p>
        </w:tc>
        <w:tc>
          <w:tcPr>
            <w:tcW w:w="1260" w:type="dxa"/>
            <w:vAlign w:val="center"/>
          </w:tcPr>
          <w:p w14:paraId="0F8E7E77" w14:textId="19BC40FC" w:rsidR="000C499B" w:rsidRPr="004C2501" w:rsidRDefault="00000000" w:rsidP="003E66DF">
            <w:pPr>
              <w:spacing w:after="0" w:line="240" w:lineRule="auto"/>
              <w:jc w:val="both"/>
              <w:rPr>
                <w:rFonts w:ascii="Times New Roman" w:eastAsia="Times New Roman" w:hAnsi="Times New Roman" w:cs="Times New Roman"/>
                <w:sz w:val="18"/>
                <w:szCs w:val="18"/>
              </w:rPr>
            </w:pPr>
            <w:sdt>
              <w:sdtPr>
                <w:rPr>
                  <w:rFonts w:ascii="Times New Roman" w:hAnsi="Times New Roman" w:cs="Times New Roman"/>
                  <w:sz w:val="18"/>
                  <w:szCs w:val="18"/>
                </w:rPr>
                <w:tag w:val="goog_rdk_23"/>
                <w:id w:val="745992933"/>
              </w:sdtPr>
              <w:sdtContent>
                <w:r w:rsidR="003E66DF" w:rsidRPr="004C2501">
                  <w:rPr>
                    <w:rFonts w:ascii="Times New Roman" w:hAnsi="Times New Roman" w:cs="Times New Roman"/>
                    <w:sz w:val="18"/>
                    <w:szCs w:val="18"/>
                    <w:lang w:val="en-US"/>
                  </w:rPr>
                  <w:t>…</w:t>
                </w:r>
              </w:sdtContent>
            </w:sdt>
          </w:p>
        </w:tc>
        <w:tc>
          <w:tcPr>
            <w:tcW w:w="1620" w:type="dxa"/>
            <w:vAlign w:val="center"/>
          </w:tcPr>
          <w:p w14:paraId="689645CA" w14:textId="3BE307F8" w:rsidR="000C499B" w:rsidRPr="004C2501" w:rsidRDefault="00000000" w:rsidP="003E66DF">
            <w:pPr>
              <w:spacing w:after="0" w:line="240" w:lineRule="auto"/>
              <w:jc w:val="both"/>
              <w:rPr>
                <w:rFonts w:ascii="Times New Roman" w:eastAsia="Times New Roman" w:hAnsi="Times New Roman" w:cs="Times New Roman"/>
                <w:sz w:val="18"/>
                <w:szCs w:val="18"/>
              </w:rPr>
            </w:pPr>
            <w:sdt>
              <w:sdtPr>
                <w:rPr>
                  <w:rFonts w:ascii="Times New Roman" w:hAnsi="Times New Roman" w:cs="Times New Roman"/>
                  <w:sz w:val="18"/>
                  <w:szCs w:val="18"/>
                </w:rPr>
                <w:tag w:val="goog_rdk_25"/>
                <w:id w:val="-1492630879"/>
              </w:sdtPr>
              <w:sdtContent>
                <w:r w:rsidR="003E66DF" w:rsidRPr="004C2501">
                  <w:rPr>
                    <w:rFonts w:ascii="Times New Roman" w:hAnsi="Times New Roman" w:cs="Times New Roman"/>
                    <w:sz w:val="18"/>
                    <w:szCs w:val="18"/>
                    <w:lang w:val="en-US"/>
                  </w:rPr>
                  <w:t>…</w:t>
                </w:r>
              </w:sdtContent>
            </w:sdt>
          </w:p>
        </w:tc>
        <w:tc>
          <w:tcPr>
            <w:tcW w:w="2786" w:type="dxa"/>
            <w:vAlign w:val="center"/>
          </w:tcPr>
          <w:p w14:paraId="680036D0" w14:textId="7C52DCD9" w:rsidR="000C499B" w:rsidRPr="004C2501" w:rsidRDefault="00000000" w:rsidP="003E66DF">
            <w:pPr>
              <w:spacing w:after="0" w:line="240" w:lineRule="auto"/>
              <w:jc w:val="both"/>
              <w:rPr>
                <w:rFonts w:ascii="Times New Roman" w:eastAsia="Times New Roman" w:hAnsi="Times New Roman" w:cs="Times New Roman"/>
                <w:sz w:val="18"/>
                <w:szCs w:val="18"/>
                <w:u w:val="single"/>
              </w:rPr>
            </w:pPr>
            <w:sdt>
              <w:sdtPr>
                <w:rPr>
                  <w:rFonts w:ascii="Times New Roman" w:hAnsi="Times New Roman" w:cs="Times New Roman"/>
                  <w:sz w:val="18"/>
                  <w:szCs w:val="18"/>
                </w:rPr>
                <w:tag w:val="goog_rdk_27"/>
                <w:id w:val="1906647758"/>
              </w:sdtPr>
              <w:sdtContent>
                <w:r w:rsidR="003E66DF" w:rsidRPr="004C2501">
                  <w:rPr>
                    <w:rFonts w:ascii="Times New Roman" w:hAnsi="Times New Roman" w:cs="Times New Roman"/>
                    <w:sz w:val="18"/>
                    <w:szCs w:val="18"/>
                    <w:lang w:val="en-US"/>
                  </w:rPr>
                  <w:t>…</w:t>
                </w:r>
              </w:sdtContent>
            </w:sdt>
          </w:p>
        </w:tc>
      </w:tr>
      <w:tr w:rsidR="00FE0CCD" w:rsidRPr="004C2501" w14:paraId="51FF7163" w14:textId="77777777" w:rsidTr="0006160F">
        <w:trPr>
          <w:trHeight w:val="255"/>
        </w:trPr>
        <w:tc>
          <w:tcPr>
            <w:tcW w:w="541" w:type="dxa"/>
            <w:vAlign w:val="center"/>
          </w:tcPr>
          <w:p w14:paraId="214FE502" w14:textId="77777777" w:rsidR="00FE0CCD" w:rsidRPr="004C2501" w:rsidRDefault="00FE0CCD" w:rsidP="00FE0CCD">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2</w:t>
            </w:r>
          </w:p>
        </w:tc>
        <w:tc>
          <w:tcPr>
            <w:tcW w:w="1524" w:type="dxa"/>
            <w:vAlign w:val="center"/>
          </w:tcPr>
          <w:p w14:paraId="111146A3" w14:textId="004FCB29" w:rsidR="00FE0CCD" w:rsidRPr="004C2501" w:rsidRDefault="0006160F" w:rsidP="0006160F">
            <w:pPr>
              <w:spacing w:after="0" w:line="240" w:lineRule="auto"/>
              <w:jc w:val="both"/>
              <w:rPr>
                <w:rFonts w:ascii="Times New Roman" w:eastAsia="Times New Roman" w:hAnsi="Times New Roman" w:cs="Times New Roman"/>
                <w:sz w:val="18"/>
                <w:szCs w:val="18"/>
              </w:rPr>
            </w:pPr>
            <w:r w:rsidRPr="004C2501">
              <w:rPr>
                <w:rFonts w:ascii="Times New Roman" w:hAnsi="Times New Roman" w:cs="Times New Roman"/>
                <w:sz w:val="18"/>
                <w:szCs w:val="18"/>
              </w:rPr>
              <w:t>Сэндли</w:t>
            </w:r>
            <w:r w:rsidR="00FE0CCD" w:rsidRPr="004C2501">
              <w:rPr>
                <w:rFonts w:ascii="Times New Roman" w:hAnsi="Times New Roman" w:cs="Times New Roman"/>
                <w:sz w:val="18"/>
                <w:szCs w:val="18"/>
              </w:rPr>
              <w:t xml:space="preserve"> ББСБ</w:t>
            </w:r>
          </w:p>
        </w:tc>
        <w:tc>
          <w:tcPr>
            <w:tcW w:w="2250" w:type="dxa"/>
            <w:vAlign w:val="center"/>
          </w:tcPr>
          <w:p w14:paraId="5ECF8493" w14:textId="656CC241" w:rsidR="00FE0CCD" w:rsidRPr="004C2501" w:rsidRDefault="00000000" w:rsidP="003E66DF">
            <w:pPr>
              <w:spacing w:after="0" w:line="240" w:lineRule="auto"/>
              <w:jc w:val="both"/>
              <w:rPr>
                <w:rFonts w:ascii="Times New Roman" w:eastAsia="Times New Roman" w:hAnsi="Times New Roman" w:cs="Times New Roman"/>
                <w:sz w:val="18"/>
                <w:szCs w:val="18"/>
              </w:rPr>
            </w:pPr>
            <w:sdt>
              <w:sdtPr>
                <w:rPr>
                  <w:rFonts w:ascii="Times New Roman" w:hAnsi="Times New Roman" w:cs="Times New Roman"/>
                  <w:sz w:val="18"/>
                  <w:szCs w:val="18"/>
                </w:rPr>
                <w:tag w:val="goog_rdk_31"/>
                <w:id w:val="-81688152"/>
              </w:sdtPr>
              <w:sdtContent>
                <w:r w:rsidR="003E66DF" w:rsidRPr="004C2501">
                  <w:rPr>
                    <w:rFonts w:ascii="Times New Roman" w:hAnsi="Times New Roman" w:cs="Times New Roman"/>
                    <w:sz w:val="18"/>
                    <w:szCs w:val="18"/>
                    <w:lang w:val="en-US"/>
                  </w:rPr>
                  <w:t>…</w:t>
                </w:r>
              </w:sdtContent>
            </w:sdt>
          </w:p>
        </w:tc>
        <w:tc>
          <w:tcPr>
            <w:tcW w:w="1260" w:type="dxa"/>
            <w:vAlign w:val="center"/>
          </w:tcPr>
          <w:p w14:paraId="5A1DDF6E" w14:textId="3B243077" w:rsidR="00FE0CCD" w:rsidRPr="004C2501" w:rsidRDefault="00000000" w:rsidP="003E66DF">
            <w:pPr>
              <w:spacing w:after="0" w:line="240" w:lineRule="auto"/>
              <w:jc w:val="both"/>
              <w:rPr>
                <w:rFonts w:ascii="Times New Roman" w:eastAsia="Times New Roman" w:hAnsi="Times New Roman" w:cs="Times New Roman"/>
                <w:sz w:val="18"/>
                <w:szCs w:val="18"/>
              </w:rPr>
            </w:pPr>
            <w:sdt>
              <w:sdtPr>
                <w:rPr>
                  <w:rFonts w:ascii="Times New Roman" w:hAnsi="Times New Roman" w:cs="Times New Roman"/>
                  <w:sz w:val="18"/>
                  <w:szCs w:val="18"/>
                </w:rPr>
                <w:tag w:val="goog_rdk_33"/>
                <w:id w:val="1429460497"/>
              </w:sdtPr>
              <w:sdtContent>
                <w:sdt>
                  <w:sdtPr>
                    <w:rPr>
                      <w:rFonts w:ascii="Times New Roman" w:hAnsi="Times New Roman" w:cs="Times New Roman"/>
                      <w:sz w:val="18"/>
                      <w:szCs w:val="18"/>
                    </w:rPr>
                    <w:tag w:val="goog_rdk_23"/>
                    <w:id w:val="-121687011"/>
                  </w:sdtPr>
                  <w:sdtContent>
                    <w:r w:rsidR="003E66DF" w:rsidRPr="004C2501">
                      <w:rPr>
                        <w:rFonts w:ascii="Times New Roman" w:hAnsi="Times New Roman" w:cs="Times New Roman"/>
                        <w:sz w:val="18"/>
                        <w:szCs w:val="18"/>
                        <w:lang w:val="en-US"/>
                      </w:rPr>
                      <w:t>…</w:t>
                    </w:r>
                  </w:sdtContent>
                </w:sdt>
              </w:sdtContent>
            </w:sdt>
          </w:p>
        </w:tc>
        <w:tc>
          <w:tcPr>
            <w:tcW w:w="1620" w:type="dxa"/>
            <w:vAlign w:val="center"/>
          </w:tcPr>
          <w:p w14:paraId="47116B9B" w14:textId="66F6D903" w:rsidR="00FE0CCD" w:rsidRPr="004C2501" w:rsidRDefault="00000000" w:rsidP="003E66DF">
            <w:pPr>
              <w:spacing w:after="0" w:line="240" w:lineRule="auto"/>
              <w:jc w:val="both"/>
              <w:rPr>
                <w:rFonts w:ascii="Times New Roman" w:eastAsia="Times New Roman" w:hAnsi="Times New Roman" w:cs="Times New Roman"/>
                <w:sz w:val="18"/>
                <w:szCs w:val="18"/>
              </w:rPr>
            </w:pPr>
            <w:sdt>
              <w:sdtPr>
                <w:rPr>
                  <w:rFonts w:ascii="Times New Roman" w:hAnsi="Times New Roman" w:cs="Times New Roman"/>
                  <w:sz w:val="18"/>
                  <w:szCs w:val="18"/>
                </w:rPr>
                <w:tag w:val="goog_rdk_35"/>
                <w:id w:val="-1030643031"/>
              </w:sdtPr>
              <w:sdtContent>
                <w:r w:rsidR="003E66DF" w:rsidRPr="004C2501">
                  <w:rPr>
                    <w:rFonts w:ascii="Times New Roman" w:hAnsi="Times New Roman" w:cs="Times New Roman"/>
                    <w:sz w:val="18"/>
                    <w:szCs w:val="18"/>
                    <w:lang w:val="en-US"/>
                  </w:rPr>
                  <w:t>...</w:t>
                </w:r>
              </w:sdtContent>
            </w:sdt>
          </w:p>
        </w:tc>
        <w:tc>
          <w:tcPr>
            <w:tcW w:w="2786" w:type="dxa"/>
            <w:vAlign w:val="center"/>
          </w:tcPr>
          <w:p w14:paraId="025A01B0" w14:textId="7334CD3A" w:rsidR="00FE0CCD" w:rsidRPr="004C2501" w:rsidRDefault="00000000" w:rsidP="003E66DF">
            <w:pPr>
              <w:spacing w:after="0" w:line="240" w:lineRule="auto"/>
              <w:jc w:val="both"/>
              <w:rPr>
                <w:rFonts w:ascii="Times New Roman" w:eastAsia="Times New Roman" w:hAnsi="Times New Roman" w:cs="Times New Roman"/>
                <w:sz w:val="18"/>
                <w:szCs w:val="18"/>
                <w:u w:val="single"/>
              </w:rPr>
            </w:pPr>
            <w:sdt>
              <w:sdtPr>
                <w:rPr>
                  <w:rFonts w:ascii="Times New Roman" w:hAnsi="Times New Roman" w:cs="Times New Roman"/>
                  <w:sz w:val="18"/>
                  <w:szCs w:val="18"/>
                </w:rPr>
                <w:tag w:val="goog_rdk_37"/>
                <w:id w:val="-1614357586"/>
              </w:sdtPr>
              <w:sdtContent>
                <w:r w:rsidR="003E66DF" w:rsidRPr="004C2501">
                  <w:rPr>
                    <w:rFonts w:ascii="Times New Roman" w:hAnsi="Times New Roman" w:cs="Times New Roman"/>
                    <w:sz w:val="18"/>
                    <w:szCs w:val="18"/>
                    <w:lang w:val="en-US"/>
                  </w:rPr>
                  <w:t>…</w:t>
                </w:r>
              </w:sdtContent>
            </w:sdt>
          </w:p>
        </w:tc>
      </w:tr>
    </w:tbl>
    <w:p w14:paraId="4FADC280"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Гэрээгээр хүлээсэн үүргээ биелүүлэх. </w:t>
      </w:r>
    </w:p>
    <w:p w14:paraId="580B89AE" w14:textId="77777777" w:rsidR="000C499B" w:rsidRPr="004C2501" w:rsidRDefault="00C16F0B">
      <w:pPr>
        <w:numPr>
          <w:ilvl w:val="1"/>
          <w:numId w:val="2"/>
        </w:numPr>
        <w:tabs>
          <w:tab w:val="left" w:pos="851"/>
        </w:tabs>
        <w:spacing w:after="0" w:line="240" w:lineRule="auto"/>
        <w:ind w:left="426" w:firstLine="0"/>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ББСБ дараах эрхийг эдэлнэ.</w:t>
      </w:r>
    </w:p>
    <w:p w14:paraId="4DADC89A"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Гэрээнд заасан нөхцөлийн дагуу барааг Зээлдэгчид шилжүүлэхийг шаардах ба үүнээс гарах гомдол саналыг ББСБ хариуцахгүй;</w:t>
      </w:r>
    </w:p>
    <w:p w14:paraId="1EF5A778"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Энэхүү гэрээний 2.8-д заасан шимтгэлийг бараа борлогдох бүрт авах, үйлчилгээний шимтгэл төлөхийг Худалдаа эрхлэгчээс шаардах;</w:t>
      </w:r>
    </w:p>
    <w:p w14:paraId="5126732B"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lastRenderedPageBreak/>
        <w:t>Зээлийн үйлчилгээг нийтэд сурталчлах, Зээлдэгчийг хамруулах талаар санаачлага гаргаж ажиллахыг Худалдаа эрхлэгчээс шаардах;</w:t>
      </w:r>
    </w:p>
    <w:p w14:paraId="4B1D2AE3" w14:textId="77777777" w:rsidR="000C499B" w:rsidRPr="004C2501" w:rsidRDefault="00C16F0B">
      <w:pPr>
        <w:numPr>
          <w:ilvl w:val="2"/>
          <w:numId w:val="2"/>
        </w:numPr>
        <w:spacing w:after="0" w:line="240" w:lineRule="auto"/>
        <w:ind w:left="0" w:firstLine="851"/>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Гэрээгээр хүлээсэн үүргээ биелүүлэхийг Худалдаа эрхлэгчээс шаардах.</w:t>
      </w:r>
    </w:p>
    <w:p w14:paraId="39032061"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47FE01E1"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Тав. Зардал хуваарилах</w:t>
      </w:r>
    </w:p>
    <w:p w14:paraId="769AEA01" w14:textId="77777777" w:rsidR="000C499B" w:rsidRPr="004C2501" w:rsidRDefault="00C16F0B">
      <w:pPr>
        <w:numPr>
          <w:ilvl w:val="1"/>
          <w:numId w:val="3"/>
        </w:numPr>
        <w:pBdr>
          <w:top w:val="nil"/>
          <w:left w:val="nil"/>
          <w:bottom w:val="nil"/>
          <w:right w:val="nil"/>
          <w:between w:val="nil"/>
        </w:pBdr>
        <w:tabs>
          <w:tab w:val="left" w:pos="851"/>
        </w:tabs>
        <w:spacing w:after="0" w:line="240" w:lineRule="auto"/>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Гэрээг байгуулахтай холбогдон гарах зардлыг Талууд тус тусдаа хариуцна.</w:t>
      </w:r>
    </w:p>
    <w:p w14:paraId="30101D54" w14:textId="77777777" w:rsidR="000C499B" w:rsidRPr="004C2501" w:rsidRDefault="00C16F0B">
      <w:pPr>
        <w:numPr>
          <w:ilvl w:val="1"/>
          <w:numId w:val="3"/>
        </w:numPr>
        <w:pBdr>
          <w:top w:val="nil"/>
          <w:left w:val="nil"/>
          <w:bottom w:val="nil"/>
          <w:right w:val="nil"/>
          <w:between w:val="nil"/>
        </w:pBdr>
        <w:tabs>
          <w:tab w:val="left" w:pos="851"/>
        </w:tabs>
        <w:spacing w:after="0" w:line="240" w:lineRule="auto"/>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Барааны өмчлөх эрхийг шилжүүлэхтэй холбогдон гарах зардлыг Зээлдэгч хариуцна.</w:t>
      </w:r>
    </w:p>
    <w:p w14:paraId="7541E7D2" w14:textId="77777777" w:rsidR="000C499B" w:rsidRPr="004C2501" w:rsidRDefault="00C16F0B">
      <w:pPr>
        <w:numPr>
          <w:ilvl w:val="1"/>
          <w:numId w:val="3"/>
        </w:numPr>
        <w:pBdr>
          <w:top w:val="nil"/>
          <w:left w:val="nil"/>
          <w:bottom w:val="nil"/>
          <w:right w:val="nil"/>
          <w:between w:val="nil"/>
        </w:pBdr>
        <w:tabs>
          <w:tab w:val="left" w:pos="851"/>
        </w:tabs>
        <w:spacing w:after="0" w:line="240" w:lineRule="auto"/>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Маркетингийн зардлыг Талууд харилцан тохиролцож шийдвэрлэнэ.</w:t>
      </w:r>
    </w:p>
    <w:p w14:paraId="7C6747FD"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2141B9E9"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Зургаа. Гуравдагч этгээдэд шаардах эрх үүсэх буюу Зээлдэгчийн эрх</w:t>
      </w:r>
    </w:p>
    <w:p w14:paraId="7185E301" w14:textId="77777777" w:rsidR="000C499B" w:rsidRPr="004C2501" w:rsidRDefault="000C499B">
      <w:pPr>
        <w:spacing w:after="0" w:line="240" w:lineRule="auto"/>
        <w:jc w:val="center"/>
        <w:rPr>
          <w:rFonts w:ascii="Times New Roman" w:eastAsia="Times New Roman" w:hAnsi="Times New Roman" w:cs="Times New Roman"/>
          <w:sz w:val="18"/>
          <w:szCs w:val="18"/>
        </w:rPr>
      </w:pPr>
    </w:p>
    <w:p w14:paraId="38628284" w14:textId="77777777" w:rsidR="000C499B" w:rsidRPr="004C2501" w:rsidRDefault="00C16F0B">
      <w:pPr>
        <w:numPr>
          <w:ilvl w:val="1"/>
          <w:numId w:val="4"/>
        </w:numPr>
        <w:pBdr>
          <w:top w:val="nil"/>
          <w:left w:val="nil"/>
          <w:bottom w:val="nil"/>
          <w:right w:val="nil"/>
          <w:between w:val="nil"/>
        </w:pBdr>
        <w:tabs>
          <w:tab w:val="left" w:pos="851"/>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Гэрээний дагуу Зээлдэгч нь Худалдагчаас дараах зүйлсийг бие даан шаардах эрхтэй. </w:t>
      </w:r>
    </w:p>
    <w:p w14:paraId="3635E42F" w14:textId="77777777" w:rsidR="000C499B" w:rsidRPr="004C2501" w:rsidRDefault="00C16F0B">
      <w:pPr>
        <w:numPr>
          <w:ilvl w:val="2"/>
          <w:numId w:val="4"/>
        </w:numPr>
        <w:pBdr>
          <w:top w:val="nil"/>
          <w:left w:val="nil"/>
          <w:bottom w:val="nil"/>
          <w:right w:val="nil"/>
          <w:between w:val="nil"/>
        </w:pBdr>
        <w:tabs>
          <w:tab w:val="left" w:pos="1418"/>
        </w:tabs>
        <w:spacing w:after="0" w:line="240" w:lineRule="auto"/>
        <w:ind w:left="0" w:firstLine="851"/>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Ашиглах боломжтой, ашиглалтын шаардлага хангасан, биет байдлын болон эрхийн доголдолгүй бараа шилжүүлэхийг шаардах;</w:t>
      </w:r>
    </w:p>
    <w:p w14:paraId="4C7FBDEF" w14:textId="63649E5F" w:rsidR="000C499B" w:rsidRPr="004C2501" w:rsidRDefault="00C16F0B">
      <w:pPr>
        <w:numPr>
          <w:ilvl w:val="2"/>
          <w:numId w:val="4"/>
        </w:numPr>
        <w:tabs>
          <w:tab w:val="left" w:pos="1418"/>
        </w:tabs>
        <w:spacing w:after="0" w:line="240" w:lineRule="auto"/>
        <w:ind w:left="0" w:firstLine="852"/>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Барааны зарим хэсгийг дутуу нийлүүлснийг бүрэн болгохыг, нэг буюу хэд хэдэн хэсэг нь чанарын доголдолтой бол түүнийг солих, эсхүл ижил бараагаар солихыг шаардах;</w:t>
      </w:r>
    </w:p>
    <w:p w14:paraId="5BA65203" w14:textId="77777777" w:rsidR="000C499B" w:rsidRPr="004C2501" w:rsidRDefault="00C16F0B">
      <w:pPr>
        <w:numPr>
          <w:ilvl w:val="2"/>
          <w:numId w:val="4"/>
        </w:numPr>
        <w:tabs>
          <w:tab w:val="left" w:pos="1418"/>
        </w:tabs>
        <w:spacing w:after="0" w:line="240" w:lineRule="auto"/>
        <w:ind w:left="0" w:firstLine="852"/>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Барааг дутуу нийлүүлбэл хүлээн авахаас татгалзах;</w:t>
      </w:r>
    </w:p>
    <w:p w14:paraId="16A53547"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5AF9A5C1"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Долоо. Хариуцлага</w:t>
      </w:r>
    </w:p>
    <w:p w14:paraId="3658C976" w14:textId="77777777" w:rsidR="000C499B" w:rsidRPr="004C2501" w:rsidRDefault="00C16F0B">
      <w:pPr>
        <w:numPr>
          <w:ilvl w:val="1"/>
          <w:numId w:val="5"/>
        </w:numPr>
        <w:pBdr>
          <w:top w:val="nil"/>
          <w:left w:val="nil"/>
          <w:bottom w:val="nil"/>
          <w:right w:val="nil"/>
          <w:between w:val="nil"/>
        </w:pBdr>
        <w:tabs>
          <w:tab w:val="left" w:pos="851"/>
        </w:tabs>
        <w:spacing w:after="0" w:line="240" w:lineRule="auto"/>
        <w:ind w:left="0" w:firstLine="426"/>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Талуудын Гэрээгээр хүлээсэн үүргээ зөрчсөнөөс нөгөө талдаа учирсан хохирлыг гэм буруутай тал бүрэн хариуцна. </w:t>
      </w:r>
    </w:p>
    <w:p w14:paraId="0735805F" w14:textId="77777777" w:rsidR="000C499B" w:rsidRPr="004C2501" w:rsidRDefault="00C16F0B">
      <w:pPr>
        <w:numPr>
          <w:ilvl w:val="1"/>
          <w:numId w:val="5"/>
        </w:numPr>
        <w:pBdr>
          <w:top w:val="nil"/>
          <w:left w:val="nil"/>
          <w:bottom w:val="nil"/>
          <w:right w:val="nil"/>
          <w:between w:val="nil"/>
        </w:pBdr>
        <w:tabs>
          <w:tab w:val="left" w:pos="851"/>
        </w:tabs>
        <w:spacing w:after="0" w:line="240" w:lineRule="auto"/>
        <w:ind w:left="0" w:firstLine="426"/>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Зээлдэгчээс шалтгаалсан хариуцлагыг Зээлийн гэрээгээр зохицуулна.</w:t>
      </w:r>
    </w:p>
    <w:p w14:paraId="2A8A8173" w14:textId="261C8139" w:rsidR="000C499B" w:rsidRPr="004C2501" w:rsidRDefault="00C16F0B">
      <w:pPr>
        <w:numPr>
          <w:ilvl w:val="1"/>
          <w:numId w:val="5"/>
        </w:numPr>
        <w:tabs>
          <w:tab w:val="left" w:pos="851"/>
        </w:tabs>
        <w:spacing w:after="0" w:line="240" w:lineRule="auto"/>
        <w:ind w:left="0"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Барааг хүлээн авах эрх үүсээгүй иргэн, хуулийн этгээдэд Худалдаа эрхлэгчээс олгосон барааны төлбөр, бусад үр дагаврыг ББСБ хариуцахгүй.</w:t>
      </w:r>
    </w:p>
    <w:p w14:paraId="1E94D074" w14:textId="77777777" w:rsidR="000C499B" w:rsidRPr="004C2501" w:rsidRDefault="00C16F0B">
      <w:pPr>
        <w:numPr>
          <w:ilvl w:val="1"/>
          <w:numId w:val="5"/>
        </w:numPr>
        <w:tabs>
          <w:tab w:val="left" w:pos="851"/>
        </w:tabs>
        <w:spacing w:after="0" w:line="240" w:lineRule="auto"/>
        <w:ind w:left="0"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Алдаатай буруу мэдэгдэл хүргүүлснээс учирсан хохирлыг гэм буруутай тал хариуцан барагдуулна.</w:t>
      </w:r>
    </w:p>
    <w:p w14:paraId="4E0DA40B" w14:textId="77777777" w:rsidR="000C499B" w:rsidRPr="004C2501" w:rsidRDefault="00C16F0B">
      <w:pPr>
        <w:numPr>
          <w:ilvl w:val="1"/>
          <w:numId w:val="5"/>
        </w:numPr>
        <w:tabs>
          <w:tab w:val="left" w:pos="851"/>
        </w:tabs>
        <w:spacing w:after="0" w:line="240" w:lineRule="auto"/>
        <w:ind w:left="0"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Худалдаа эрхлэгч нь үйлдвэрийн гэмтэл болон бусад гадны нөлөөгөөр эвдэрч гэмтсэн буюу ашиглах боломжгүй эсвэл эрхийн зөрчилтэй барааг нийлүүлснээс Зээлдэгчид учирсан хохирлыг бүрэн хариуцна.</w:t>
      </w:r>
    </w:p>
    <w:p w14:paraId="7C5B12C8" w14:textId="2E9631F6" w:rsidR="000C499B" w:rsidRPr="004C2501" w:rsidRDefault="00C16F0B">
      <w:pPr>
        <w:numPr>
          <w:ilvl w:val="1"/>
          <w:numId w:val="5"/>
        </w:numPr>
        <w:tabs>
          <w:tab w:val="left" w:pos="851"/>
        </w:tabs>
        <w:spacing w:after="0" w:line="240" w:lineRule="auto"/>
        <w:ind w:left="0" w:firstLine="426"/>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Зээлдэгч нь зээлийн гэрээний хугацаанд үүргээ биелүүлээгүй тохиолдолд Худалдаа эрхлэгч нь ББСБ-тай харилцан тохиролцсоны дагуу зээлийн барьцаа болох барааг худалдан авч ББСБ-д үүссэн зээлийн эрсд</w:t>
      </w:r>
      <w:r w:rsidR="00941920">
        <w:rPr>
          <w:rFonts w:ascii="Times New Roman" w:eastAsia="Times New Roman" w:hAnsi="Times New Roman" w:cs="Times New Roman"/>
          <w:sz w:val="18"/>
          <w:szCs w:val="18"/>
        </w:rPr>
        <w:t>э</w:t>
      </w:r>
      <w:r w:rsidRPr="004C2501">
        <w:rPr>
          <w:rFonts w:ascii="Times New Roman" w:eastAsia="Times New Roman" w:hAnsi="Times New Roman" w:cs="Times New Roman"/>
          <w:sz w:val="18"/>
          <w:szCs w:val="18"/>
        </w:rPr>
        <w:t>лийг бууруулж болно.</w:t>
      </w:r>
    </w:p>
    <w:p w14:paraId="4CEC8C39"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29CC536E" w14:textId="77777777" w:rsidR="000C499B" w:rsidRPr="004C2501" w:rsidRDefault="00C16F0B">
      <w:pPr>
        <w:tabs>
          <w:tab w:val="left" w:pos="1440"/>
        </w:tabs>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Найм. Бусад</w:t>
      </w:r>
    </w:p>
    <w:p w14:paraId="1EA96BF2" w14:textId="77777777" w:rsidR="000C499B" w:rsidRPr="004C2501" w:rsidRDefault="00C16F0B">
      <w:pPr>
        <w:numPr>
          <w:ilvl w:val="1"/>
          <w:numId w:val="6"/>
        </w:numPr>
        <w:pBdr>
          <w:top w:val="nil"/>
          <w:left w:val="nil"/>
          <w:bottom w:val="nil"/>
          <w:right w:val="nil"/>
          <w:between w:val="nil"/>
        </w:pBdr>
        <w:tabs>
          <w:tab w:val="left" w:pos="426"/>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Гэрээ нь Талуудын эрх бүхий төлөөлөгчид гарын үсэг зурж тэмдэг дарснаар хүчин төгөлдөр болж, Гэрээний нөхцөл бүрэн биелэгдсэнээр дуусгавар болно.</w:t>
      </w:r>
    </w:p>
    <w:p w14:paraId="649ED33E" w14:textId="77777777" w:rsidR="000C499B" w:rsidRPr="004C2501" w:rsidRDefault="00C16F0B">
      <w:pPr>
        <w:numPr>
          <w:ilvl w:val="1"/>
          <w:numId w:val="6"/>
        </w:numPr>
        <w:pBdr>
          <w:top w:val="nil"/>
          <w:left w:val="nil"/>
          <w:bottom w:val="nil"/>
          <w:right w:val="nil"/>
          <w:between w:val="nil"/>
        </w:pBdr>
        <w:tabs>
          <w:tab w:val="left" w:pos="426"/>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Гэрээнд нэмэлт, өөрчлөлт оруулах асуудлыг Талууд харилцан тохиролцож, нэмэлт гэрээ байгуулах замаар шийдвэрлэнэ. Нэмэлт гэрээ нь энэхүү Гэрээний салшгүй нэг хэсэг байна.</w:t>
      </w:r>
    </w:p>
    <w:p w14:paraId="3C1AD16F" w14:textId="77777777" w:rsidR="000C499B" w:rsidRPr="004C2501" w:rsidRDefault="00C16F0B">
      <w:pPr>
        <w:numPr>
          <w:ilvl w:val="1"/>
          <w:numId w:val="6"/>
        </w:numPr>
        <w:pBdr>
          <w:top w:val="nil"/>
          <w:left w:val="nil"/>
          <w:bottom w:val="nil"/>
          <w:right w:val="nil"/>
          <w:between w:val="nil"/>
        </w:pBdr>
        <w:tabs>
          <w:tab w:val="left" w:pos="426"/>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Гэрээнд нэмэлт, өөрчлөлт оруулах болон Гэрээтэй холбоотой аливаа мэдэгдэл, санал, хүсэлт, гомдол, шаардлагыг Гэрээнд тусгайлан заагаагүй бол нөгөө талдаа 10-аас доошгүй хоногийн өмнө бичгээр мэдэгдэнэ. Гэрээнд оролцогч тал нь нөгөө талаас бичгээр зөвшөөрөл аваагүй тохиолдолд Гэрээний дагуу хүлээсэн эрх, үүргээ ямарваа нэгэн хэлбэрээр Гуравдагч этгээдэд шилжүүлж эсвэл залгамжлуулж болохгүй. </w:t>
      </w:r>
    </w:p>
    <w:p w14:paraId="6BE155FB" w14:textId="77777777" w:rsidR="000C499B" w:rsidRPr="004C2501" w:rsidRDefault="00C16F0B">
      <w:pPr>
        <w:numPr>
          <w:ilvl w:val="1"/>
          <w:numId w:val="6"/>
        </w:numPr>
        <w:pBdr>
          <w:top w:val="nil"/>
          <w:left w:val="nil"/>
          <w:bottom w:val="nil"/>
          <w:right w:val="nil"/>
          <w:between w:val="nil"/>
        </w:pBdr>
        <w:tabs>
          <w:tab w:val="left" w:pos="426"/>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Барааг Зээлээр худалдах, худалдан авах гэрээ нь энэ гэрээний салшгүй нэг хэсэг бөгөөд уг гэрээний заалтыг зөрчвөл энэхүү Гэрээг зөрчсөнтэй адилтган үзнэ. </w:t>
      </w:r>
    </w:p>
    <w:p w14:paraId="3EAC630A" w14:textId="77777777" w:rsidR="000C499B" w:rsidRPr="004C2501" w:rsidRDefault="00C16F0B">
      <w:pPr>
        <w:numPr>
          <w:ilvl w:val="1"/>
          <w:numId w:val="6"/>
        </w:numPr>
        <w:pBdr>
          <w:top w:val="nil"/>
          <w:left w:val="nil"/>
          <w:bottom w:val="nil"/>
          <w:right w:val="nil"/>
          <w:between w:val="nil"/>
        </w:pBdr>
        <w:tabs>
          <w:tab w:val="left" w:pos="426"/>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Зээлээр худалдах, худалдан авах гэрээ байгуулсан Зээлдэгч нь Гэрээнд заасан Зээлдэгчид холбогдолтой эрхийг эдэлж, үүргийг хүлээнэ.</w:t>
      </w:r>
    </w:p>
    <w:p w14:paraId="76603CFD" w14:textId="77777777" w:rsidR="000C499B" w:rsidRPr="004C2501" w:rsidRDefault="00C16F0B">
      <w:pPr>
        <w:numPr>
          <w:ilvl w:val="1"/>
          <w:numId w:val="6"/>
        </w:numPr>
        <w:pBdr>
          <w:top w:val="nil"/>
          <w:left w:val="nil"/>
          <w:bottom w:val="nil"/>
          <w:right w:val="nil"/>
          <w:between w:val="nil"/>
        </w:pBdr>
        <w:tabs>
          <w:tab w:val="left" w:pos="426"/>
          <w:tab w:val="left" w:pos="993"/>
        </w:tabs>
        <w:spacing w:after="0" w:line="240" w:lineRule="auto"/>
        <w:ind w:left="0" w:firstLine="567"/>
        <w:jc w:val="both"/>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Энэхүү Гэрээ болон Зээлээр худалдах, худалдан авах гэрээний хооронд зөрчилдөөн үүсвэл энэ Гэрээний заалтыг баримтална.</w:t>
      </w:r>
    </w:p>
    <w:p w14:paraId="6510A540" w14:textId="77777777" w:rsidR="000C499B" w:rsidRPr="004C2501" w:rsidRDefault="00C16F0B">
      <w:pPr>
        <w:numPr>
          <w:ilvl w:val="1"/>
          <w:numId w:val="6"/>
        </w:numPr>
        <w:tabs>
          <w:tab w:val="left" w:pos="426"/>
          <w:tab w:val="left" w:pos="993"/>
        </w:tabs>
        <w:spacing w:after="0" w:line="240" w:lineRule="auto"/>
        <w:ind w:left="0" w:firstLine="567"/>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Энэхүү Гэрээтэй холбоотой аливаа маргааныг Талууд хамтран хэлэлцэж, зөвшилцлийн замаар шийдвэрлэхийг эрмэлзэх ба зөвшилцөлд эс хүрвэл Монгол Улсын шүүхээр шийдвэрлүүлнэ.</w:t>
      </w:r>
    </w:p>
    <w:p w14:paraId="4AA08574"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0B2CA0FD" w14:textId="77777777" w:rsidR="00940876" w:rsidRPr="004C2501" w:rsidRDefault="00940876">
      <w:pPr>
        <w:spacing w:after="0" w:line="240" w:lineRule="auto"/>
        <w:jc w:val="center"/>
        <w:rPr>
          <w:rFonts w:ascii="Times New Roman" w:eastAsia="Times New Roman" w:hAnsi="Times New Roman" w:cs="Times New Roman"/>
          <w:sz w:val="18"/>
          <w:szCs w:val="18"/>
        </w:rPr>
      </w:pPr>
    </w:p>
    <w:p w14:paraId="4A28C853" w14:textId="77777777" w:rsidR="00940876" w:rsidRPr="004C2501" w:rsidRDefault="00940876">
      <w:pPr>
        <w:spacing w:after="0" w:line="240" w:lineRule="auto"/>
        <w:jc w:val="center"/>
        <w:rPr>
          <w:rFonts w:ascii="Times New Roman" w:eastAsia="Times New Roman" w:hAnsi="Times New Roman" w:cs="Times New Roman"/>
          <w:sz w:val="18"/>
          <w:szCs w:val="18"/>
        </w:rPr>
      </w:pPr>
    </w:p>
    <w:p w14:paraId="1999FDC2" w14:textId="77777777" w:rsidR="000C499B" w:rsidRPr="004C2501" w:rsidRDefault="00C16F0B">
      <w:pPr>
        <w:spacing w:after="0" w:line="240" w:lineRule="auto"/>
        <w:jc w:val="center"/>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ГЭРЭЭ БАЙГУУЛСАН:</w:t>
      </w:r>
    </w:p>
    <w:p w14:paraId="43A8BAA4" w14:textId="77777777" w:rsidR="008E5497" w:rsidRPr="004C2501" w:rsidRDefault="008E5497">
      <w:pPr>
        <w:spacing w:after="0" w:line="240" w:lineRule="auto"/>
        <w:jc w:val="center"/>
        <w:rPr>
          <w:rFonts w:ascii="Times New Roman" w:eastAsia="Times New Roman" w:hAnsi="Times New Roman" w:cs="Times New Roman"/>
          <w:sz w:val="18"/>
          <w:szCs w:val="18"/>
        </w:rPr>
      </w:pPr>
    </w:p>
    <w:p w14:paraId="3B0D0423" w14:textId="77777777" w:rsidR="000C499B" w:rsidRPr="004C2501" w:rsidRDefault="000C499B">
      <w:pPr>
        <w:spacing w:after="0" w:line="240" w:lineRule="auto"/>
        <w:jc w:val="center"/>
        <w:rPr>
          <w:rFonts w:ascii="Times New Roman" w:eastAsia="Times New Roman" w:hAnsi="Times New Roman" w:cs="Times New Roman"/>
          <w:sz w:val="18"/>
          <w:szCs w:val="18"/>
        </w:rPr>
      </w:pPr>
    </w:p>
    <w:p w14:paraId="7D649564" w14:textId="0BC058C5" w:rsidR="000C499B" w:rsidRPr="004C2501" w:rsidRDefault="0006160F">
      <w:pPr>
        <w:spacing w:after="0" w:line="240" w:lineRule="auto"/>
        <w:jc w:val="both"/>
        <w:rPr>
          <w:rFonts w:ascii="Times New Roman" w:eastAsia="Times New Roman" w:hAnsi="Times New Roman" w:cs="Times New Roman"/>
          <w:i/>
          <w:sz w:val="18"/>
          <w:szCs w:val="18"/>
        </w:rPr>
      </w:pPr>
      <w:r w:rsidRPr="004C2501">
        <w:rPr>
          <w:rFonts w:ascii="Times New Roman" w:eastAsia="Times New Roman" w:hAnsi="Times New Roman" w:cs="Times New Roman"/>
          <w:sz w:val="18"/>
          <w:szCs w:val="18"/>
        </w:rPr>
        <w:t>СЭНДЛИ</w:t>
      </w:r>
      <w:r w:rsidR="00E04F1F" w:rsidRPr="004C2501">
        <w:rPr>
          <w:rFonts w:ascii="Times New Roman" w:eastAsia="Times New Roman" w:hAnsi="Times New Roman" w:cs="Times New Roman"/>
          <w:sz w:val="18"/>
          <w:szCs w:val="18"/>
        </w:rPr>
        <w:t xml:space="preserve"> </w:t>
      </w:r>
      <w:r w:rsidR="00C16F0B" w:rsidRPr="004C2501">
        <w:rPr>
          <w:rFonts w:ascii="Times New Roman" w:eastAsia="Times New Roman" w:hAnsi="Times New Roman" w:cs="Times New Roman"/>
          <w:sz w:val="18"/>
          <w:szCs w:val="18"/>
        </w:rPr>
        <w:t>ББСБ-ЫГ ТӨЛӨӨЛЖ:</w:t>
      </w:r>
      <w:r w:rsidR="00E04F1F" w:rsidRPr="004C2501">
        <w:rPr>
          <w:rFonts w:ascii="Times New Roman" w:eastAsia="Times New Roman" w:hAnsi="Times New Roman" w:cs="Times New Roman"/>
          <w:i/>
          <w:sz w:val="18"/>
          <w:szCs w:val="18"/>
        </w:rPr>
        <w:tab/>
      </w:r>
      <w:r w:rsidR="00E04F1F" w:rsidRPr="004C2501">
        <w:rPr>
          <w:rFonts w:ascii="Times New Roman" w:eastAsia="Times New Roman" w:hAnsi="Times New Roman" w:cs="Times New Roman"/>
          <w:i/>
          <w:sz w:val="18"/>
          <w:szCs w:val="18"/>
        </w:rPr>
        <w:tab/>
      </w:r>
      <w:r w:rsidR="004C2501">
        <w:rPr>
          <w:rFonts w:ascii="Times New Roman" w:eastAsia="Times New Roman" w:hAnsi="Times New Roman" w:cs="Times New Roman"/>
          <w:i/>
          <w:sz w:val="18"/>
          <w:szCs w:val="18"/>
          <w:lang w:val="en-US"/>
        </w:rPr>
        <w:t xml:space="preserve">            </w:t>
      </w:r>
      <w:r w:rsidR="00941920">
        <w:rPr>
          <w:rFonts w:ascii="Times New Roman" w:eastAsia="Times New Roman" w:hAnsi="Times New Roman" w:cs="Times New Roman"/>
          <w:i/>
          <w:sz w:val="18"/>
          <w:szCs w:val="18"/>
        </w:rPr>
        <w:t xml:space="preserve">                              </w:t>
      </w:r>
      <w:r w:rsidR="004C2501">
        <w:rPr>
          <w:rFonts w:ascii="Times New Roman" w:eastAsia="Times New Roman" w:hAnsi="Times New Roman" w:cs="Times New Roman"/>
          <w:i/>
          <w:sz w:val="18"/>
          <w:szCs w:val="18"/>
          <w:lang w:val="en-US"/>
        </w:rPr>
        <w:t xml:space="preserve">    </w:t>
      </w:r>
      <w:r w:rsidR="0077365E" w:rsidRPr="004C2501">
        <w:rPr>
          <w:rFonts w:ascii="Times New Roman" w:eastAsia="Times New Roman" w:hAnsi="Times New Roman" w:cs="Times New Roman"/>
          <w:sz w:val="18"/>
          <w:szCs w:val="18"/>
          <w:lang w:val="en-US"/>
        </w:rPr>
        <w:t xml:space="preserve">*** </w:t>
      </w:r>
      <w:r w:rsidR="00E04F1F" w:rsidRPr="004C2501">
        <w:rPr>
          <w:rFonts w:ascii="Times New Roman" w:eastAsia="Times New Roman" w:hAnsi="Times New Roman" w:cs="Times New Roman"/>
          <w:sz w:val="18"/>
          <w:szCs w:val="18"/>
        </w:rPr>
        <w:t>ХХК-ИЙГ</w:t>
      </w:r>
      <w:r w:rsidR="00E04F1F" w:rsidRPr="004C2501">
        <w:rPr>
          <w:rFonts w:ascii="Times New Roman" w:eastAsia="Times New Roman" w:hAnsi="Times New Roman" w:cs="Times New Roman"/>
          <w:i/>
          <w:sz w:val="18"/>
          <w:szCs w:val="18"/>
        </w:rPr>
        <w:t xml:space="preserve"> </w:t>
      </w:r>
      <w:r w:rsidR="00C16F0B" w:rsidRPr="004C2501">
        <w:rPr>
          <w:rFonts w:ascii="Times New Roman" w:eastAsia="Times New Roman" w:hAnsi="Times New Roman" w:cs="Times New Roman"/>
          <w:sz w:val="18"/>
          <w:szCs w:val="18"/>
        </w:rPr>
        <w:t>ТӨЛӨӨЛЖ:</w:t>
      </w:r>
      <w:r w:rsidR="00C16F0B" w:rsidRPr="004C2501">
        <w:rPr>
          <w:rFonts w:ascii="Times New Roman" w:eastAsia="Times New Roman" w:hAnsi="Times New Roman" w:cs="Times New Roman"/>
          <w:i/>
          <w:sz w:val="18"/>
          <w:szCs w:val="18"/>
        </w:rPr>
        <w:t xml:space="preserve"> </w:t>
      </w:r>
    </w:p>
    <w:p w14:paraId="16C42600" w14:textId="1E06FE30" w:rsidR="003A090F" w:rsidRPr="004C2501" w:rsidRDefault="008841C6">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САЛБАРЫН</w:t>
      </w:r>
      <w:r w:rsidR="003A090F" w:rsidRPr="004C2501">
        <w:rPr>
          <w:rFonts w:ascii="Times New Roman" w:eastAsia="Times New Roman" w:hAnsi="Times New Roman" w:cs="Times New Roman"/>
          <w:sz w:val="18"/>
          <w:szCs w:val="18"/>
        </w:rPr>
        <w:t xml:space="preserve"> ЗАХИР</w:t>
      </w:r>
      <w:r w:rsidR="004C2501">
        <w:rPr>
          <w:rFonts w:ascii="Times New Roman" w:eastAsia="Times New Roman" w:hAnsi="Times New Roman" w:cs="Times New Roman"/>
          <w:sz w:val="18"/>
          <w:szCs w:val="18"/>
        </w:rPr>
        <w:t>АЛ</w:t>
      </w:r>
      <w:r w:rsidR="00786FD6" w:rsidRPr="004C2501">
        <w:rPr>
          <w:rFonts w:ascii="Times New Roman" w:eastAsia="Times New Roman" w:hAnsi="Times New Roman" w:cs="Times New Roman"/>
          <w:sz w:val="18"/>
          <w:szCs w:val="18"/>
        </w:rPr>
        <w:t>:</w:t>
      </w:r>
      <w:r w:rsidR="003A090F" w:rsidRPr="004C2501">
        <w:rPr>
          <w:rFonts w:ascii="Times New Roman" w:eastAsia="Times New Roman" w:hAnsi="Times New Roman" w:cs="Times New Roman"/>
          <w:sz w:val="18"/>
          <w:szCs w:val="18"/>
        </w:rPr>
        <w:t xml:space="preserve"> </w:t>
      </w:r>
      <w:r w:rsidR="00786FD6" w:rsidRPr="004C2501">
        <w:rPr>
          <w:rFonts w:ascii="Times New Roman" w:eastAsia="Times New Roman" w:hAnsi="Times New Roman" w:cs="Times New Roman"/>
          <w:sz w:val="18"/>
          <w:szCs w:val="18"/>
        </w:rPr>
        <w:t xml:space="preserve">                                          </w:t>
      </w:r>
      <w:r w:rsidR="004C2501">
        <w:rPr>
          <w:rFonts w:ascii="Times New Roman" w:eastAsia="Times New Roman" w:hAnsi="Times New Roman" w:cs="Times New Roman"/>
          <w:sz w:val="18"/>
          <w:szCs w:val="18"/>
          <w:lang w:val="en-US"/>
        </w:rPr>
        <w:t xml:space="preserve">    </w:t>
      </w:r>
      <w:r w:rsidR="004C2501">
        <w:rPr>
          <w:rFonts w:ascii="Times New Roman" w:eastAsia="Times New Roman" w:hAnsi="Times New Roman" w:cs="Times New Roman"/>
          <w:sz w:val="18"/>
          <w:szCs w:val="18"/>
        </w:rPr>
        <w:t xml:space="preserve">   </w:t>
      </w:r>
      <w:r w:rsidR="00941920">
        <w:rPr>
          <w:rFonts w:ascii="Times New Roman" w:eastAsia="Times New Roman" w:hAnsi="Times New Roman" w:cs="Times New Roman"/>
          <w:sz w:val="18"/>
          <w:szCs w:val="18"/>
        </w:rPr>
        <w:t xml:space="preserve">                              </w:t>
      </w:r>
      <w:r w:rsidR="00786FD6" w:rsidRPr="004C2501">
        <w:rPr>
          <w:rFonts w:ascii="Times New Roman" w:eastAsia="Times New Roman" w:hAnsi="Times New Roman" w:cs="Times New Roman"/>
          <w:sz w:val="18"/>
          <w:szCs w:val="18"/>
        </w:rPr>
        <w:t xml:space="preserve">ЗАХИРАЛ:  </w:t>
      </w:r>
    </w:p>
    <w:p w14:paraId="7DF28D76" w14:textId="77777777"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 </w:t>
      </w:r>
      <w:r w:rsidRPr="004C2501">
        <w:rPr>
          <w:rFonts w:ascii="Times New Roman" w:eastAsia="Times New Roman" w:hAnsi="Times New Roman" w:cs="Times New Roman"/>
          <w:sz w:val="18"/>
          <w:szCs w:val="18"/>
        </w:rPr>
        <w:tab/>
      </w:r>
      <w:r w:rsidRPr="004C2501">
        <w:rPr>
          <w:rFonts w:ascii="Times New Roman" w:eastAsia="Times New Roman" w:hAnsi="Times New Roman" w:cs="Times New Roman"/>
          <w:sz w:val="18"/>
          <w:szCs w:val="18"/>
        </w:rPr>
        <w:tab/>
      </w:r>
      <w:r w:rsidRPr="004C2501">
        <w:rPr>
          <w:rFonts w:ascii="Times New Roman" w:eastAsia="Times New Roman" w:hAnsi="Times New Roman" w:cs="Times New Roman"/>
          <w:sz w:val="18"/>
          <w:szCs w:val="18"/>
        </w:rPr>
        <w:tab/>
      </w:r>
      <w:r w:rsidR="00E04F1F" w:rsidRPr="004C2501">
        <w:rPr>
          <w:rFonts w:ascii="Times New Roman" w:eastAsia="Times New Roman" w:hAnsi="Times New Roman" w:cs="Times New Roman"/>
          <w:sz w:val="18"/>
          <w:szCs w:val="18"/>
        </w:rPr>
        <w:t xml:space="preserve">             </w:t>
      </w:r>
    </w:p>
    <w:p w14:paraId="5D29E24C" w14:textId="406DC273" w:rsidR="000C499B" w:rsidRPr="004C2501" w:rsidRDefault="00C16F0B">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rPr>
        <w:t xml:space="preserve">.......................................................... </w:t>
      </w:r>
      <w:r w:rsidRPr="004C2501">
        <w:rPr>
          <w:rFonts w:ascii="Times New Roman" w:eastAsia="Times New Roman" w:hAnsi="Times New Roman" w:cs="Times New Roman"/>
          <w:sz w:val="18"/>
          <w:szCs w:val="18"/>
        </w:rPr>
        <w:tab/>
      </w:r>
      <w:r w:rsidRPr="004C2501">
        <w:rPr>
          <w:rFonts w:ascii="Times New Roman" w:eastAsia="Times New Roman" w:hAnsi="Times New Roman" w:cs="Times New Roman"/>
          <w:sz w:val="18"/>
          <w:szCs w:val="18"/>
        </w:rPr>
        <w:tab/>
      </w:r>
      <w:r w:rsidRPr="004C2501">
        <w:rPr>
          <w:rFonts w:ascii="Times New Roman" w:eastAsia="Times New Roman" w:hAnsi="Times New Roman" w:cs="Times New Roman"/>
          <w:sz w:val="18"/>
          <w:szCs w:val="18"/>
        </w:rPr>
        <w:tab/>
      </w:r>
      <w:r w:rsidR="00941920">
        <w:rPr>
          <w:rFonts w:ascii="Times New Roman" w:eastAsia="Times New Roman" w:hAnsi="Times New Roman" w:cs="Times New Roman"/>
          <w:sz w:val="18"/>
          <w:szCs w:val="18"/>
        </w:rPr>
        <w:t xml:space="preserve">                             </w:t>
      </w:r>
      <w:r w:rsidRPr="004C2501">
        <w:rPr>
          <w:rFonts w:ascii="Times New Roman" w:eastAsia="Times New Roman" w:hAnsi="Times New Roman" w:cs="Times New Roman"/>
          <w:sz w:val="18"/>
          <w:szCs w:val="18"/>
        </w:rPr>
        <w:t xml:space="preserve">...................................................................... </w:t>
      </w:r>
    </w:p>
    <w:p w14:paraId="2ADB7652" w14:textId="094254EC" w:rsidR="000C499B" w:rsidRPr="004C2501" w:rsidRDefault="003E66DF">
      <w:pPr>
        <w:spacing w:after="0" w:line="240" w:lineRule="auto"/>
        <w:jc w:val="both"/>
        <w:rPr>
          <w:rFonts w:ascii="Times New Roman" w:eastAsia="Times New Roman" w:hAnsi="Times New Roman" w:cs="Times New Roman"/>
          <w:sz w:val="18"/>
          <w:szCs w:val="18"/>
        </w:rPr>
      </w:pPr>
      <w:r w:rsidRPr="004C2501">
        <w:rPr>
          <w:rFonts w:ascii="Times New Roman" w:eastAsia="Times New Roman" w:hAnsi="Times New Roman" w:cs="Times New Roman"/>
          <w:sz w:val="18"/>
          <w:szCs w:val="18"/>
          <w:lang w:val="en-US"/>
        </w:rPr>
        <w:t xml:space="preserve">…                         </w:t>
      </w:r>
      <w:r w:rsidR="00C16F0B" w:rsidRPr="004C2501">
        <w:rPr>
          <w:rFonts w:ascii="Times New Roman" w:eastAsia="Times New Roman" w:hAnsi="Times New Roman" w:cs="Times New Roman"/>
          <w:sz w:val="18"/>
          <w:szCs w:val="18"/>
        </w:rPr>
        <w:tab/>
      </w:r>
      <w:r w:rsidR="00C16F0B" w:rsidRPr="004C2501">
        <w:rPr>
          <w:rFonts w:ascii="Times New Roman" w:eastAsia="Times New Roman" w:hAnsi="Times New Roman" w:cs="Times New Roman"/>
          <w:sz w:val="18"/>
          <w:szCs w:val="18"/>
        </w:rPr>
        <w:tab/>
      </w:r>
      <w:r w:rsidR="00E04F1F" w:rsidRPr="004C2501">
        <w:rPr>
          <w:rFonts w:ascii="Times New Roman" w:eastAsia="Times New Roman" w:hAnsi="Times New Roman" w:cs="Times New Roman"/>
          <w:sz w:val="18"/>
          <w:szCs w:val="18"/>
        </w:rPr>
        <w:t xml:space="preserve">                      </w:t>
      </w:r>
      <w:r w:rsidR="003A090F" w:rsidRPr="004C2501">
        <w:rPr>
          <w:rFonts w:ascii="Times New Roman" w:eastAsia="Times New Roman" w:hAnsi="Times New Roman" w:cs="Times New Roman"/>
          <w:sz w:val="18"/>
          <w:szCs w:val="18"/>
        </w:rPr>
        <w:tab/>
      </w:r>
      <w:r w:rsidR="003A090F" w:rsidRPr="004C2501">
        <w:rPr>
          <w:rFonts w:ascii="Times New Roman" w:eastAsia="Times New Roman" w:hAnsi="Times New Roman" w:cs="Times New Roman"/>
          <w:sz w:val="18"/>
          <w:szCs w:val="18"/>
        </w:rPr>
        <w:tab/>
      </w:r>
      <w:r w:rsidR="00941920">
        <w:rPr>
          <w:rFonts w:ascii="Times New Roman" w:eastAsia="Times New Roman" w:hAnsi="Times New Roman" w:cs="Times New Roman"/>
          <w:sz w:val="18"/>
          <w:szCs w:val="18"/>
        </w:rPr>
        <w:t xml:space="preserve">                             </w:t>
      </w:r>
      <w:r w:rsidR="004C2501">
        <w:rPr>
          <w:rFonts w:ascii="Times New Roman" w:eastAsia="Times New Roman" w:hAnsi="Times New Roman" w:cs="Times New Roman"/>
          <w:sz w:val="18"/>
          <w:szCs w:val="18"/>
          <w:lang w:val="en-US"/>
        </w:rPr>
        <w:t>…</w:t>
      </w:r>
      <w:r w:rsidR="00C16F0B" w:rsidRPr="004C2501">
        <w:rPr>
          <w:rFonts w:ascii="Times New Roman" w:eastAsia="Times New Roman" w:hAnsi="Times New Roman" w:cs="Times New Roman"/>
          <w:sz w:val="18"/>
          <w:szCs w:val="18"/>
        </w:rPr>
        <w:t xml:space="preserve"> </w:t>
      </w:r>
    </w:p>
    <w:p w14:paraId="4056F32B" w14:textId="77777777" w:rsidR="000C499B" w:rsidRPr="004C2501" w:rsidRDefault="000C499B">
      <w:pPr>
        <w:spacing w:after="0" w:line="240" w:lineRule="auto"/>
        <w:jc w:val="both"/>
        <w:rPr>
          <w:rFonts w:ascii="Times New Roman" w:eastAsia="Times New Roman" w:hAnsi="Times New Roman" w:cs="Times New Roman"/>
          <w:sz w:val="18"/>
          <w:szCs w:val="18"/>
        </w:rPr>
      </w:pPr>
    </w:p>
    <w:p w14:paraId="62BB881E" w14:textId="77777777" w:rsidR="000C499B" w:rsidRPr="004C2501" w:rsidRDefault="00C16F0B">
      <w:pPr>
        <w:pBdr>
          <w:top w:val="nil"/>
          <w:left w:val="nil"/>
          <w:bottom w:val="nil"/>
          <w:right w:val="nil"/>
          <w:between w:val="nil"/>
        </w:pBdr>
        <w:spacing w:after="0" w:line="240" w:lineRule="auto"/>
        <w:ind w:left="144"/>
        <w:jc w:val="center"/>
        <w:rPr>
          <w:rFonts w:ascii="Times New Roman" w:eastAsia="Times New Roman" w:hAnsi="Times New Roman" w:cs="Times New Roman"/>
          <w:color w:val="000000"/>
          <w:sz w:val="18"/>
          <w:szCs w:val="18"/>
        </w:rPr>
      </w:pPr>
      <w:r w:rsidRPr="004C2501">
        <w:rPr>
          <w:rFonts w:ascii="Times New Roman" w:eastAsia="Times New Roman" w:hAnsi="Times New Roman" w:cs="Times New Roman"/>
          <w:color w:val="000000"/>
          <w:sz w:val="18"/>
          <w:szCs w:val="18"/>
        </w:rPr>
        <w:t xml:space="preserve">                      </w:t>
      </w:r>
    </w:p>
    <w:p w14:paraId="4F61DC63" w14:textId="77777777" w:rsidR="000C499B" w:rsidRPr="004C2501" w:rsidRDefault="000C499B">
      <w:pPr>
        <w:pBdr>
          <w:top w:val="nil"/>
          <w:left w:val="nil"/>
          <w:bottom w:val="nil"/>
          <w:right w:val="nil"/>
          <w:between w:val="nil"/>
        </w:pBdr>
        <w:spacing w:after="0" w:line="240" w:lineRule="auto"/>
        <w:ind w:left="144"/>
        <w:jc w:val="center"/>
        <w:rPr>
          <w:rFonts w:ascii="Times New Roman" w:eastAsia="Times New Roman" w:hAnsi="Times New Roman" w:cs="Times New Roman"/>
          <w:color w:val="000000"/>
          <w:sz w:val="18"/>
          <w:szCs w:val="18"/>
        </w:rPr>
      </w:pPr>
    </w:p>
    <w:p w14:paraId="7850949C" w14:textId="77777777" w:rsidR="000C499B" w:rsidRPr="004C2501" w:rsidRDefault="000C499B">
      <w:pPr>
        <w:pBdr>
          <w:top w:val="nil"/>
          <w:left w:val="nil"/>
          <w:bottom w:val="nil"/>
          <w:right w:val="nil"/>
          <w:between w:val="nil"/>
        </w:pBdr>
        <w:spacing w:after="0" w:line="240" w:lineRule="auto"/>
        <w:ind w:left="144"/>
        <w:jc w:val="center"/>
        <w:rPr>
          <w:rFonts w:ascii="Times New Roman" w:eastAsia="Times New Roman" w:hAnsi="Times New Roman" w:cs="Times New Roman"/>
          <w:color w:val="000000"/>
          <w:sz w:val="18"/>
          <w:szCs w:val="18"/>
        </w:rPr>
      </w:pPr>
    </w:p>
    <w:p w14:paraId="46620BEC" w14:textId="77777777" w:rsidR="000C499B" w:rsidRPr="004C2501" w:rsidRDefault="000C499B">
      <w:pPr>
        <w:pBdr>
          <w:top w:val="nil"/>
          <w:left w:val="nil"/>
          <w:bottom w:val="nil"/>
          <w:right w:val="nil"/>
          <w:between w:val="nil"/>
        </w:pBdr>
        <w:spacing w:after="0" w:line="240" w:lineRule="auto"/>
        <w:ind w:left="144"/>
        <w:jc w:val="center"/>
        <w:rPr>
          <w:rFonts w:ascii="Times New Roman" w:eastAsia="Times New Roman" w:hAnsi="Times New Roman" w:cs="Times New Roman"/>
          <w:color w:val="000000"/>
          <w:sz w:val="18"/>
          <w:szCs w:val="18"/>
        </w:rPr>
      </w:pPr>
    </w:p>
    <w:p w14:paraId="3A704243" w14:textId="77777777" w:rsidR="000C499B" w:rsidRPr="004C2501" w:rsidRDefault="000C499B">
      <w:pPr>
        <w:pBdr>
          <w:top w:val="nil"/>
          <w:left w:val="nil"/>
          <w:bottom w:val="nil"/>
          <w:right w:val="nil"/>
          <w:between w:val="nil"/>
        </w:pBdr>
        <w:spacing w:after="0" w:line="240" w:lineRule="auto"/>
        <w:ind w:left="144"/>
        <w:jc w:val="center"/>
        <w:rPr>
          <w:rFonts w:ascii="Times New Roman" w:eastAsia="Times New Roman" w:hAnsi="Times New Roman" w:cs="Times New Roman"/>
          <w:color w:val="000000"/>
          <w:sz w:val="18"/>
          <w:szCs w:val="18"/>
        </w:rPr>
      </w:pPr>
    </w:p>
    <w:p w14:paraId="7FAAE2E5" w14:textId="77777777" w:rsidR="000C499B" w:rsidRPr="004C2501" w:rsidRDefault="000C499B">
      <w:pPr>
        <w:pBdr>
          <w:top w:val="nil"/>
          <w:left w:val="nil"/>
          <w:bottom w:val="nil"/>
          <w:right w:val="nil"/>
          <w:between w:val="nil"/>
        </w:pBdr>
        <w:spacing w:after="0" w:line="240" w:lineRule="auto"/>
        <w:ind w:left="144"/>
        <w:jc w:val="center"/>
        <w:rPr>
          <w:rFonts w:ascii="Times New Roman" w:eastAsia="Times New Roman" w:hAnsi="Times New Roman" w:cs="Times New Roman"/>
          <w:color w:val="000000"/>
          <w:sz w:val="18"/>
          <w:szCs w:val="18"/>
        </w:rPr>
      </w:pPr>
    </w:p>
    <w:sectPr w:rsidR="000C499B" w:rsidRPr="004C2501">
      <w:headerReference w:type="default" r:id="rId9"/>
      <w:footerReference w:type="even" r:id="rId10"/>
      <w:footerReference w:type="default" r:id="rId11"/>
      <w:pgSz w:w="11907" w:h="16839"/>
      <w:pgMar w:top="709" w:right="907" w:bottom="1440" w:left="1134"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CDDC4" w14:textId="77777777" w:rsidR="004F74A2" w:rsidRDefault="004F74A2">
      <w:pPr>
        <w:spacing w:after="0" w:line="240" w:lineRule="auto"/>
      </w:pPr>
      <w:r>
        <w:separator/>
      </w:r>
    </w:p>
  </w:endnote>
  <w:endnote w:type="continuationSeparator" w:id="0">
    <w:p w14:paraId="7926AE73" w14:textId="77777777" w:rsidR="004F74A2" w:rsidRDefault="004F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on">
    <w:altName w:val="Arial"/>
    <w:charset w:val="00"/>
    <w:family w:val="swiss"/>
    <w:pitch w:val="variable"/>
    <w:sig w:usb0="00000203" w:usb1="00000000" w:usb2="00000000" w:usb3="00000000" w:csb0="00000005"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D29E2" w14:textId="77777777" w:rsidR="000C499B" w:rsidRDefault="00C16F0B">
    <w:pPr>
      <w:pBdr>
        <w:top w:val="nil"/>
        <w:left w:val="nil"/>
        <w:bottom w:val="nil"/>
        <w:right w:val="nil"/>
        <w:between w:val="nil"/>
      </w:pBdr>
      <w:tabs>
        <w:tab w:val="center" w:pos="4320"/>
        <w:tab w:val="right" w:pos="8640"/>
      </w:tabs>
      <w:spacing w:after="0" w:line="240" w:lineRule="auto"/>
      <w:jc w:val="right"/>
      <w:rPr>
        <w:rFonts w:ascii="Arial Mon" w:eastAsia="Arial Mon" w:hAnsi="Arial Mon" w:cs="Arial Mon"/>
        <w:color w:val="000000"/>
        <w:sz w:val="20"/>
        <w:szCs w:val="20"/>
      </w:rPr>
    </w:pPr>
    <w:r>
      <w:rPr>
        <w:rFonts w:ascii="Arial Mon" w:eastAsia="Arial Mon" w:hAnsi="Arial Mon" w:cs="Arial Mon"/>
        <w:color w:val="000000"/>
        <w:sz w:val="20"/>
        <w:szCs w:val="20"/>
      </w:rPr>
      <w:fldChar w:fldCharType="begin"/>
    </w:r>
    <w:r>
      <w:rPr>
        <w:rFonts w:ascii="Arial Mon" w:eastAsia="Arial Mon" w:hAnsi="Arial Mon" w:cs="Arial Mon"/>
        <w:color w:val="000000"/>
        <w:sz w:val="20"/>
        <w:szCs w:val="20"/>
      </w:rPr>
      <w:instrText>PAGE</w:instrText>
    </w:r>
    <w:r>
      <w:rPr>
        <w:rFonts w:ascii="Arial Mon" w:eastAsia="Arial Mon" w:hAnsi="Arial Mon" w:cs="Arial Mon"/>
        <w:color w:val="000000"/>
        <w:sz w:val="20"/>
        <w:szCs w:val="20"/>
      </w:rPr>
      <w:fldChar w:fldCharType="end"/>
    </w:r>
  </w:p>
  <w:p w14:paraId="4EAC8E54" w14:textId="77777777" w:rsidR="000C499B" w:rsidRDefault="000C499B">
    <w:pPr>
      <w:pBdr>
        <w:top w:val="nil"/>
        <w:left w:val="nil"/>
        <w:bottom w:val="nil"/>
        <w:right w:val="nil"/>
        <w:between w:val="nil"/>
      </w:pBdr>
      <w:tabs>
        <w:tab w:val="center" w:pos="4320"/>
        <w:tab w:val="right" w:pos="8640"/>
      </w:tabs>
      <w:spacing w:after="0" w:line="240" w:lineRule="auto"/>
      <w:ind w:right="360"/>
      <w:rPr>
        <w:rFonts w:ascii="Arial Mon" w:eastAsia="Arial Mon" w:hAnsi="Arial Mon" w:cs="Arial Mo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0A6A" w14:textId="64D226F7" w:rsidR="000C499B" w:rsidRDefault="00C16F0B">
    <w:pPr>
      <w:pBdr>
        <w:top w:val="nil"/>
        <w:left w:val="nil"/>
        <w:bottom w:val="nil"/>
        <w:right w:val="nil"/>
        <w:between w:val="nil"/>
      </w:pBdr>
      <w:tabs>
        <w:tab w:val="center" w:pos="4320"/>
        <w:tab w:val="right" w:pos="8640"/>
        <w:tab w:val="left" w:pos="4999"/>
        <w:tab w:val="right" w:pos="10080"/>
      </w:tabs>
      <w:spacing w:after="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Талууды</w:t>
    </w:r>
    <w:r w:rsidR="00C04F9C">
      <w:rPr>
        <w:rFonts w:ascii="Times New Roman" w:eastAsia="Times New Roman" w:hAnsi="Times New Roman" w:cs="Times New Roman"/>
        <w:b/>
        <w:color w:val="000000"/>
        <w:sz w:val="16"/>
        <w:szCs w:val="16"/>
      </w:rPr>
      <w:t xml:space="preserve">н гарын үсэг __________________                               </w:t>
    </w:r>
    <w:r>
      <w:rPr>
        <w:rFonts w:ascii="Times New Roman" w:eastAsia="Times New Roman" w:hAnsi="Times New Roman" w:cs="Times New Roman"/>
        <w:b/>
        <w:color w:val="000000"/>
        <w:sz w:val="16"/>
        <w:szCs w:val="16"/>
      </w:rPr>
      <w:tab/>
    </w:r>
    <w:r>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PAGE</w:instrText>
    </w:r>
    <w:r>
      <w:rPr>
        <w:rFonts w:ascii="Times New Roman" w:eastAsia="Times New Roman" w:hAnsi="Times New Roman" w:cs="Times New Roman"/>
        <w:b/>
        <w:color w:val="000000"/>
        <w:sz w:val="16"/>
        <w:szCs w:val="16"/>
      </w:rPr>
      <w:fldChar w:fldCharType="separate"/>
    </w:r>
    <w:r w:rsidR="00C04F9C">
      <w:rPr>
        <w:rFonts w:ascii="Times New Roman" w:eastAsia="Times New Roman" w:hAnsi="Times New Roman" w:cs="Times New Roman"/>
        <w:b/>
        <w:noProof/>
        <w:color w:val="000000"/>
        <w:sz w:val="16"/>
        <w:szCs w:val="16"/>
      </w:rPr>
      <w:t>4</w:t>
    </w:r>
    <w:r>
      <w:rPr>
        <w:rFonts w:ascii="Times New Roman" w:eastAsia="Times New Roman" w:hAnsi="Times New Roman" w:cs="Times New Roman"/>
        <w:b/>
        <w:color w:val="000000"/>
        <w:sz w:val="16"/>
        <w:szCs w:val="16"/>
      </w:rPr>
      <w:fldChar w:fldCharType="end"/>
    </w:r>
    <w:r>
      <w:rPr>
        <w:rFonts w:ascii="Times New Roman" w:eastAsia="Times New Roman" w:hAnsi="Times New Roman" w:cs="Times New Roman"/>
        <w:b/>
        <w:color w:val="000000"/>
        <w:sz w:val="16"/>
        <w:szCs w:val="16"/>
      </w:rPr>
      <w:tab/>
    </w:r>
    <w:r w:rsidR="00C04F9C">
      <w:rPr>
        <w:rFonts w:ascii="Times New Roman" w:eastAsia="Times New Roman" w:hAnsi="Times New Roman" w:cs="Times New Roman"/>
        <w:b/>
        <w:color w:val="000000"/>
        <w:sz w:val="16"/>
        <w:szCs w:val="16"/>
        <w:lang w:val="en-US"/>
      </w:rPr>
      <w:t xml:space="preserve">    </w:t>
    </w:r>
    <w:r>
      <w:rPr>
        <w:rFonts w:ascii="Times New Roman" w:eastAsia="Times New Roman" w:hAnsi="Times New Roman" w:cs="Times New Roman"/>
        <w:b/>
        <w:color w:val="000000"/>
        <w:sz w:val="16"/>
        <w:szCs w:val="16"/>
      </w:rPr>
      <w:t>Талуудын гарын үсэг __________________</w:t>
    </w:r>
  </w:p>
  <w:p w14:paraId="5DAA7CC4" w14:textId="77777777" w:rsidR="000C499B" w:rsidRDefault="000C499B">
    <w:pPr>
      <w:pBdr>
        <w:top w:val="nil"/>
        <w:left w:val="nil"/>
        <w:bottom w:val="nil"/>
        <w:right w:val="nil"/>
        <w:between w:val="nil"/>
      </w:pBdr>
      <w:tabs>
        <w:tab w:val="center" w:pos="4320"/>
        <w:tab w:val="right" w:pos="8640"/>
        <w:tab w:val="left" w:pos="4999"/>
        <w:tab w:val="right" w:pos="10080"/>
      </w:tabs>
      <w:spacing w:after="0" w:line="240" w:lineRule="auto"/>
      <w:rPr>
        <w:rFonts w:ascii="Times New Roman" w:eastAsia="Times New Roman" w:hAnsi="Times New Roman" w:cs="Times New Roman"/>
        <w:b/>
        <w:color w:val="000000"/>
        <w:sz w:val="16"/>
        <w:szCs w:val="16"/>
      </w:rPr>
    </w:pPr>
  </w:p>
  <w:p w14:paraId="7081597F" w14:textId="77777777" w:rsidR="000C499B" w:rsidRDefault="00C16F0B">
    <w:pPr>
      <w:pBdr>
        <w:top w:val="nil"/>
        <w:left w:val="nil"/>
        <w:bottom w:val="nil"/>
        <w:right w:val="nil"/>
        <w:between w:val="nil"/>
      </w:pBdr>
      <w:tabs>
        <w:tab w:val="center" w:pos="4320"/>
        <w:tab w:val="right" w:pos="8640"/>
        <w:tab w:val="left" w:pos="4999"/>
        <w:tab w:val="right" w:pos="10080"/>
      </w:tabs>
      <w:spacing w:after="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b/>
    </w:r>
    <w:r>
      <w:rPr>
        <w:rFonts w:ascii="Times New Roman" w:eastAsia="Times New Roman" w:hAnsi="Times New Roman" w:cs="Times New Roman"/>
        <w:b/>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4FA3" w14:textId="77777777" w:rsidR="004F74A2" w:rsidRDefault="004F74A2">
      <w:pPr>
        <w:spacing w:after="0" w:line="240" w:lineRule="auto"/>
      </w:pPr>
      <w:r>
        <w:separator/>
      </w:r>
    </w:p>
  </w:footnote>
  <w:footnote w:type="continuationSeparator" w:id="0">
    <w:p w14:paraId="43295B47" w14:textId="77777777" w:rsidR="004F74A2" w:rsidRDefault="004F7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0977" w14:textId="77777777" w:rsidR="000C499B" w:rsidRDefault="00C16F0B">
    <w:pPr>
      <w:pBdr>
        <w:top w:val="nil"/>
        <w:left w:val="nil"/>
        <w:bottom w:val="nil"/>
        <w:right w:val="nil"/>
        <w:between w:val="nil"/>
      </w:pBdr>
      <w:tabs>
        <w:tab w:val="center" w:pos="4320"/>
        <w:tab w:val="right" w:pos="8640"/>
      </w:tabs>
      <w:spacing w:after="0" w:line="240" w:lineRule="auto"/>
      <w:rPr>
        <w:rFonts w:ascii="Arial Mon" w:eastAsia="Arial Mon" w:hAnsi="Arial Mon" w:cs="Arial Mon"/>
        <w:b/>
        <w:color w:val="000000"/>
        <w:sz w:val="20"/>
        <w:szCs w:val="20"/>
      </w:rPr>
    </w:pPr>
    <w:r>
      <w:rPr>
        <w:rFonts w:ascii="Arial Mon" w:eastAsia="Arial Mon" w:hAnsi="Arial Mon" w:cs="Arial Mon"/>
        <w:color w:val="000000"/>
        <w:sz w:val="20"/>
        <w:szCs w:val="20"/>
      </w:rPr>
      <w:tab/>
    </w:r>
    <w:r>
      <w:rPr>
        <w:rFonts w:ascii="Arial Mon" w:eastAsia="Arial Mon" w:hAnsi="Arial Mon" w:cs="Arial Mon"/>
        <w:color w:val="000000"/>
        <w:sz w:val="20"/>
        <w:szCs w:val="20"/>
      </w:rPr>
      <w:tab/>
    </w:r>
  </w:p>
  <w:p w14:paraId="4845F378" w14:textId="77777777" w:rsidR="000C499B" w:rsidRDefault="000C499B">
    <w:pPr>
      <w:pBdr>
        <w:top w:val="nil"/>
        <w:left w:val="nil"/>
        <w:bottom w:val="nil"/>
        <w:right w:val="nil"/>
        <w:between w:val="nil"/>
      </w:pBdr>
      <w:tabs>
        <w:tab w:val="center" w:pos="4320"/>
        <w:tab w:val="right" w:pos="8640"/>
      </w:tabs>
      <w:spacing w:after="0" w:line="240" w:lineRule="auto"/>
      <w:rPr>
        <w:rFonts w:ascii="Arial Mon" w:eastAsia="Arial Mon" w:hAnsi="Arial Mon" w:cs="Arial Mo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7817"/>
    <w:multiLevelType w:val="multilevel"/>
    <w:tmpl w:val="BF6ABF3A"/>
    <w:lvl w:ilvl="0">
      <w:start w:val="5"/>
      <w:numFmt w:val="decimal"/>
      <w:lvlText w:val="%1."/>
      <w:lvlJc w:val="left"/>
      <w:pPr>
        <w:ind w:left="360" w:hanging="360"/>
      </w:pPr>
    </w:lvl>
    <w:lvl w:ilvl="1">
      <w:start w:val="1"/>
      <w:numFmt w:val="decimal"/>
      <w:lvlText w:val="%1.%2."/>
      <w:lvlJc w:val="left"/>
      <w:pPr>
        <w:ind w:left="928"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320" w:hanging="1080"/>
      </w:pPr>
    </w:lvl>
    <w:lvl w:ilvl="7">
      <w:start w:val="1"/>
      <w:numFmt w:val="decimal"/>
      <w:lvlText w:val="%1.%2.%3.%4.%5.%6.%7.%8."/>
      <w:lvlJc w:val="left"/>
      <w:pPr>
        <w:ind w:left="5220" w:hanging="1440"/>
      </w:pPr>
    </w:lvl>
    <w:lvl w:ilvl="8">
      <w:start w:val="1"/>
      <w:numFmt w:val="decimal"/>
      <w:lvlText w:val="%1.%2.%3.%4.%5.%6.%7.%8.%9."/>
      <w:lvlJc w:val="left"/>
      <w:pPr>
        <w:ind w:left="5760" w:hanging="1440"/>
      </w:pPr>
    </w:lvl>
  </w:abstractNum>
  <w:abstractNum w:abstractNumId="1" w15:restartNumberingAfterBreak="0">
    <w:nsid w:val="18CC026B"/>
    <w:multiLevelType w:val="multilevel"/>
    <w:tmpl w:val="0200F636"/>
    <w:lvl w:ilvl="0">
      <w:start w:val="4"/>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636" w:hanging="1080"/>
      </w:pPr>
    </w:lvl>
    <w:lvl w:ilvl="7">
      <w:start w:val="1"/>
      <w:numFmt w:val="decimal"/>
      <w:lvlText w:val="%1.%2.%3.%4.%5.%6.%7.%8."/>
      <w:lvlJc w:val="left"/>
      <w:pPr>
        <w:ind w:left="4422" w:hanging="1440"/>
      </w:pPr>
    </w:lvl>
    <w:lvl w:ilvl="8">
      <w:start w:val="1"/>
      <w:numFmt w:val="decimal"/>
      <w:lvlText w:val="%1.%2.%3.%4.%5.%6.%7.%8.%9."/>
      <w:lvlJc w:val="left"/>
      <w:pPr>
        <w:ind w:left="4848" w:hanging="1440"/>
      </w:pPr>
    </w:lvl>
  </w:abstractNum>
  <w:abstractNum w:abstractNumId="2" w15:restartNumberingAfterBreak="0">
    <w:nsid w:val="272C098A"/>
    <w:multiLevelType w:val="multilevel"/>
    <w:tmpl w:val="2B164736"/>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85E5015"/>
    <w:multiLevelType w:val="multilevel"/>
    <w:tmpl w:val="D6D09E9C"/>
    <w:lvl w:ilvl="0">
      <w:start w:val="2"/>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30AB3A6F"/>
    <w:multiLevelType w:val="multilevel"/>
    <w:tmpl w:val="CEE4924E"/>
    <w:lvl w:ilvl="0">
      <w:start w:val="8"/>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5" w15:restartNumberingAfterBreak="0">
    <w:nsid w:val="54B916B2"/>
    <w:multiLevelType w:val="multilevel"/>
    <w:tmpl w:val="B8704D06"/>
    <w:lvl w:ilvl="0">
      <w:start w:val="3"/>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482" w:hanging="1080"/>
      </w:pPr>
    </w:lvl>
    <w:lvl w:ilvl="7">
      <w:start w:val="1"/>
      <w:numFmt w:val="decimal"/>
      <w:lvlText w:val="%1.%2.%3.%4.%5.%6.%7.%8."/>
      <w:lvlJc w:val="left"/>
      <w:pPr>
        <w:ind w:left="5409" w:hanging="1440"/>
      </w:pPr>
    </w:lvl>
    <w:lvl w:ilvl="8">
      <w:start w:val="1"/>
      <w:numFmt w:val="decimal"/>
      <w:lvlText w:val="%1.%2.%3.%4.%5.%6.%7.%8.%9."/>
      <w:lvlJc w:val="left"/>
      <w:pPr>
        <w:ind w:left="5976" w:hanging="1440"/>
      </w:pPr>
    </w:lvl>
  </w:abstractNum>
  <w:abstractNum w:abstractNumId="6" w15:restartNumberingAfterBreak="0">
    <w:nsid w:val="5E1B089F"/>
    <w:multiLevelType w:val="multilevel"/>
    <w:tmpl w:val="BC9E7DFE"/>
    <w:lvl w:ilvl="0">
      <w:start w:val="6"/>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7" w15:restartNumberingAfterBreak="0">
    <w:nsid w:val="7F774329"/>
    <w:multiLevelType w:val="multilevel"/>
    <w:tmpl w:val="69380C76"/>
    <w:lvl w:ilvl="0">
      <w:start w:val="7"/>
      <w:numFmt w:val="decimal"/>
      <w:lvlText w:val="%1."/>
      <w:lvlJc w:val="left"/>
      <w:pPr>
        <w:ind w:left="360" w:hanging="360"/>
      </w:pPr>
    </w:lvl>
    <w:lvl w:ilvl="1">
      <w:start w:val="1"/>
      <w:numFmt w:val="decimal"/>
      <w:lvlText w:val="%1.%2."/>
      <w:lvlJc w:val="left"/>
      <w:pPr>
        <w:ind w:left="1146" w:hanging="360"/>
      </w:pPr>
    </w:lvl>
    <w:lvl w:ilvl="2">
      <w:start w:val="1"/>
      <w:numFmt w:val="decimal"/>
      <w:lvlText w:val="%1.%2.%3."/>
      <w:lvlJc w:val="left"/>
      <w:pPr>
        <w:ind w:left="2292" w:hanging="720"/>
      </w:pPr>
    </w:lvl>
    <w:lvl w:ilvl="3">
      <w:start w:val="1"/>
      <w:numFmt w:val="decimal"/>
      <w:lvlText w:val="%1.%2.%3.%4."/>
      <w:lvlJc w:val="left"/>
      <w:pPr>
        <w:ind w:left="3078" w:hanging="720"/>
      </w:pPr>
    </w:lvl>
    <w:lvl w:ilvl="4">
      <w:start w:val="1"/>
      <w:numFmt w:val="decimal"/>
      <w:lvlText w:val="%1.%2.%3.%4.%5."/>
      <w:lvlJc w:val="left"/>
      <w:pPr>
        <w:ind w:left="4224" w:hanging="1080"/>
      </w:pPr>
    </w:lvl>
    <w:lvl w:ilvl="5">
      <w:start w:val="1"/>
      <w:numFmt w:val="decimal"/>
      <w:lvlText w:val="%1.%2.%3.%4.%5.%6."/>
      <w:lvlJc w:val="left"/>
      <w:pPr>
        <w:ind w:left="5010" w:hanging="1080"/>
      </w:pPr>
    </w:lvl>
    <w:lvl w:ilvl="6">
      <w:start w:val="1"/>
      <w:numFmt w:val="decimal"/>
      <w:lvlText w:val="%1.%2.%3.%4.%5.%6.%7."/>
      <w:lvlJc w:val="left"/>
      <w:pPr>
        <w:ind w:left="6156" w:hanging="1440"/>
      </w:pPr>
    </w:lvl>
    <w:lvl w:ilvl="7">
      <w:start w:val="1"/>
      <w:numFmt w:val="decimal"/>
      <w:lvlText w:val="%1.%2.%3.%4.%5.%6.%7.%8."/>
      <w:lvlJc w:val="left"/>
      <w:pPr>
        <w:ind w:left="6942" w:hanging="1440"/>
      </w:pPr>
    </w:lvl>
    <w:lvl w:ilvl="8">
      <w:start w:val="1"/>
      <w:numFmt w:val="decimal"/>
      <w:lvlText w:val="%1.%2.%3.%4.%5.%6.%7.%8.%9."/>
      <w:lvlJc w:val="left"/>
      <w:pPr>
        <w:ind w:left="8088" w:hanging="1800"/>
      </w:pPr>
    </w:lvl>
  </w:abstractNum>
  <w:num w:numId="1" w16cid:durableId="1619487689">
    <w:abstractNumId w:val="5"/>
  </w:num>
  <w:num w:numId="2" w16cid:durableId="1203404768">
    <w:abstractNumId w:val="1"/>
  </w:num>
  <w:num w:numId="3" w16cid:durableId="1932623701">
    <w:abstractNumId w:val="0"/>
  </w:num>
  <w:num w:numId="4" w16cid:durableId="347679609">
    <w:abstractNumId w:val="6"/>
  </w:num>
  <w:num w:numId="5" w16cid:durableId="1730222572">
    <w:abstractNumId w:val="7"/>
  </w:num>
  <w:num w:numId="6" w16cid:durableId="2026325890">
    <w:abstractNumId w:val="4"/>
  </w:num>
  <w:num w:numId="7" w16cid:durableId="193159023">
    <w:abstractNumId w:val="2"/>
  </w:num>
  <w:num w:numId="8" w16cid:durableId="2061124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99B"/>
    <w:rsid w:val="00055403"/>
    <w:rsid w:val="0006160F"/>
    <w:rsid w:val="00077323"/>
    <w:rsid w:val="00085BBD"/>
    <w:rsid w:val="0009129F"/>
    <w:rsid w:val="000A2F61"/>
    <w:rsid w:val="000C499B"/>
    <w:rsid w:val="000E49D9"/>
    <w:rsid w:val="001D6D52"/>
    <w:rsid w:val="00240D70"/>
    <w:rsid w:val="002A4D43"/>
    <w:rsid w:val="002B3114"/>
    <w:rsid w:val="003036E7"/>
    <w:rsid w:val="00312852"/>
    <w:rsid w:val="00327477"/>
    <w:rsid w:val="00327531"/>
    <w:rsid w:val="00354C20"/>
    <w:rsid w:val="003A090F"/>
    <w:rsid w:val="003B3184"/>
    <w:rsid w:val="003C333F"/>
    <w:rsid w:val="003E66DF"/>
    <w:rsid w:val="004070E7"/>
    <w:rsid w:val="0043195E"/>
    <w:rsid w:val="00435E6E"/>
    <w:rsid w:val="004362FF"/>
    <w:rsid w:val="00456553"/>
    <w:rsid w:val="004B5448"/>
    <w:rsid w:val="004C2501"/>
    <w:rsid w:val="004F74A2"/>
    <w:rsid w:val="00566083"/>
    <w:rsid w:val="0057225E"/>
    <w:rsid w:val="00647F8C"/>
    <w:rsid w:val="00651DAC"/>
    <w:rsid w:val="0068286C"/>
    <w:rsid w:val="006A3C40"/>
    <w:rsid w:val="00725FC0"/>
    <w:rsid w:val="00731C13"/>
    <w:rsid w:val="007629E9"/>
    <w:rsid w:val="0077365E"/>
    <w:rsid w:val="00786FD6"/>
    <w:rsid w:val="00790095"/>
    <w:rsid w:val="007C55C9"/>
    <w:rsid w:val="007D4708"/>
    <w:rsid w:val="008267CC"/>
    <w:rsid w:val="008409A9"/>
    <w:rsid w:val="0086617C"/>
    <w:rsid w:val="008841C6"/>
    <w:rsid w:val="008D3F74"/>
    <w:rsid w:val="008E5497"/>
    <w:rsid w:val="00940876"/>
    <w:rsid w:val="00941920"/>
    <w:rsid w:val="009C636C"/>
    <w:rsid w:val="009F09D0"/>
    <w:rsid w:val="00A31E65"/>
    <w:rsid w:val="00A726FF"/>
    <w:rsid w:val="00AE5EDF"/>
    <w:rsid w:val="00AF4C5C"/>
    <w:rsid w:val="00B20062"/>
    <w:rsid w:val="00B56E82"/>
    <w:rsid w:val="00B60B21"/>
    <w:rsid w:val="00BB138E"/>
    <w:rsid w:val="00C04F9C"/>
    <w:rsid w:val="00C06E4C"/>
    <w:rsid w:val="00C16F0B"/>
    <w:rsid w:val="00C32FD4"/>
    <w:rsid w:val="00C82252"/>
    <w:rsid w:val="00C93718"/>
    <w:rsid w:val="00CC101D"/>
    <w:rsid w:val="00CC7112"/>
    <w:rsid w:val="00CC715E"/>
    <w:rsid w:val="00D5067C"/>
    <w:rsid w:val="00D6486B"/>
    <w:rsid w:val="00DC0C52"/>
    <w:rsid w:val="00DE2085"/>
    <w:rsid w:val="00E04F1F"/>
    <w:rsid w:val="00E071A4"/>
    <w:rsid w:val="00E53C81"/>
    <w:rsid w:val="00EE0F70"/>
    <w:rsid w:val="00F26E11"/>
    <w:rsid w:val="00F349D2"/>
    <w:rsid w:val="00F41B1B"/>
    <w:rsid w:val="00F7471E"/>
    <w:rsid w:val="00F76B44"/>
    <w:rsid w:val="00F83695"/>
    <w:rsid w:val="00F951ED"/>
    <w:rsid w:val="00FA0844"/>
    <w:rsid w:val="00FE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2F75"/>
  <w15:docId w15:val="{6CF4AACC-39D9-4F5F-9B34-F033213E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n-M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02D"/>
    <w:rPr>
      <w:rFonts w:eastAsiaTheme="minorEastAsi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9">
    <w:name w:val="heading 9"/>
    <w:basedOn w:val="Normal"/>
    <w:next w:val="Normal"/>
    <w:link w:val="Heading9Char"/>
    <w:qFormat/>
    <w:rsid w:val="004E702D"/>
    <w:pPr>
      <w:keepNext/>
      <w:spacing w:after="0" w:line="360" w:lineRule="auto"/>
      <w:jc w:val="both"/>
      <w:outlineLvl w:val="8"/>
    </w:pPr>
    <w:rPr>
      <w:rFonts w:ascii="Arial Mon" w:eastAsia="Times New Roman" w:hAnsi="Arial Mon" w:cs="Times New Roman"/>
      <w:i/>
      <w:color w:val="0000FF"/>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9Char">
    <w:name w:val="Heading 9 Char"/>
    <w:basedOn w:val="DefaultParagraphFont"/>
    <w:link w:val="Heading9"/>
    <w:rsid w:val="004E702D"/>
    <w:rPr>
      <w:rFonts w:ascii="Arial Mon" w:eastAsia="Times New Roman" w:hAnsi="Arial Mon" w:cs="Times New Roman"/>
      <w:i/>
      <w:color w:val="0000FF"/>
      <w:sz w:val="16"/>
      <w:szCs w:val="20"/>
    </w:rPr>
  </w:style>
  <w:style w:type="paragraph" w:styleId="BodyText">
    <w:name w:val="Body Text"/>
    <w:basedOn w:val="Normal"/>
    <w:link w:val="BodyTextChar"/>
    <w:rsid w:val="004E702D"/>
    <w:pPr>
      <w:spacing w:after="0" w:line="240" w:lineRule="auto"/>
      <w:jc w:val="both"/>
    </w:pPr>
    <w:rPr>
      <w:rFonts w:ascii="Arial Mon" w:eastAsia="Times New Roman" w:hAnsi="Arial Mon" w:cs="Times New Roman"/>
      <w:sz w:val="24"/>
      <w:szCs w:val="20"/>
    </w:rPr>
  </w:style>
  <w:style w:type="character" w:customStyle="1" w:styleId="BodyTextChar">
    <w:name w:val="Body Text Char"/>
    <w:basedOn w:val="DefaultParagraphFont"/>
    <w:link w:val="BodyText"/>
    <w:rsid w:val="004E702D"/>
    <w:rPr>
      <w:rFonts w:ascii="Arial Mon" w:eastAsia="Times New Roman" w:hAnsi="Arial Mon" w:cs="Times New Roman"/>
      <w:sz w:val="24"/>
      <w:szCs w:val="20"/>
    </w:rPr>
  </w:style>
  <w:style w:type="paragraph" w:styleId="Footer">
    <w:name w:val="footer"/>
    <w:basedOn w:val="Normal"/>
    <w:link w:val="FooterChar"/>
    <w:rsid w:val="004E702D"/>
    <w:pPr>
      <w:tabs>
        <w:tab w:val="center" w:pos="4320"/>
        <w:tab w:val="right" w:pos="8640"/>
      </w:tabs>
      <w:spacing w:after="0" w:line="240" w:lineRule="auto"/>
    </w:pPr>
    <w:rPr>
      <w:rFonts w:ascii="Arial Mon" w:eastAsia="Times New Roman" w:hAnsi="Arial Mon" w:cs="Times New Roman"/>
      <w:sz w:val="20"/>
      <w:szCs w:val="20"/>
    </w:rPr>
  </w:style>
  <w:style w:type="character" w:customStyle="1" w:styleId="FooterChar">
    <w:name w:val="Footer Char"/>
    <w:basedOn w:val="DefaultParagraphFont"/>
    <w:link w:val="Footer"/>
    <w:rsid w:val="004E702D"/>
    <w:rPr>
      <w:rFonts w:ascii="Arial Mon" w:eastAsia="Times New Roman" w:hAnsi="Arial Mon" w:cs="Times New Roman"/>
      <w:sz w:val="20"/>
      <w:szCs w:val="20"/>
    </w:rPr>
  </w:style>
  <w:style w:type="character" w:styleId="PageNumber">
    <w:name w:val="page number"/>
    <w:basedOn w:val="DefaultParagraphFont"/>
    <w:rsid w:val="004E702D"/>
  </w:style>
  <w:style w:type="paragraph" w:styleId="Header">
    <w:name w:val="header"/>
    <w:basedOn w:val="Normal"/>
    <w:link w:val="HeaderChar"/>
    <w:rsid w:val="004E702D"/>
    <w:pPr>
      <w:tabs>
        <w:tab w:val="center" w:pos="4320"/>
        <w:tab w:val="right" w:pos="8640"/>
      </w:tabs>
      <w:spacing w:after="0" w:line="240" w:lineRule="auto"/>
    </w:pPr>
    <w:rPr>
      <w:rFonts w:ascii="Arial Mon" w:eastAsia="Times New Roman" w:hAnsi="Arial Mon" w:cs="Times New Roman"/>
      <w:sz w:val="20"/>
      <w:szCs w:val="20"/>
    </w:rPr>
  </w:style>
  <w:style w:type="character" w:customStyle="1" w:styleId="HeaderChar">
    <w:name w:val="Header Char"/>
    <w:basedOn w:val="DefaultParagraphFont"/>
    <w:link w:val="Header"/>
    <w:rsid w:val="004E702D"/>
    <w:rPr>
      <w:rFonts w:ascii="Arial Mon" w:eastAsia="Times New Roman" w:hAnsi="Arial Mon" w:cs="Times New Roman"/>
      <w:sz w:val="20"/>
      <w:szCs w:val="20"/>
    </w:rPr>
  </w:style>
  <w:style w:type="paragraph" w:styleId="ListParagraph">
    <w:name w:val="List Paragraph"/>
    <w:basedOn w:val="Normal"/>
    <w:uiPriority w:val="34"/>
    <w:qFormat/>
    <w:rsid w:val="004E702D"/>
    <w:pPr>
      <w:ind w:left="720"/>
      <w:contextualSpacing/>
    </w:pPr>
  </w:style>
  <w:style w:type="table" w:styleId="TableGrid">
    <w:name w:val="Table Grid"/>
    <w:basedOn w:val="TableNormal"/>
    <w:uiPriority w:val="59"/>
    <w:rsid w:val="004E702D"/>
    <w:pPr>
      <w:spacing w:after="0" w:line="240" w:lineRule="auto"/>
    </w:pPr>
    <w:rPr>
      <w:rFonts w:ascii="Arial" w:hAnsi="Arial"/>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semiHidden/>
    <w:unhideWhenUsed/>
    <w:rsid w:val="00C36D69"/>
    <w:pPr>
      <w:spacing w:after="120" w:line="480" w:lineRule="auto"/>
    </w:pPr>
    <w:rPr>
      <w:rFonts w:ascii="Arial Mon" w:eastAsia="Batang" w:hAnsi="Arial Mon" w:cs="Arial Unicode MS"/>
      <w:sz w:val="24"/>
      <w:szCs w:val="34"/>
      <w:lang w:bidi="bo-CN"/>
    </w:rPr>
  </w:style>
  <w:style w:type="character" w:customStyle="1" w:styleId="BodyText2Char">
    <w:name w:val="Body Text 2 Char"/>
    <w:basedOn w:val="DefaultParagraphFont"/>
    <w:link w:val="BodyText2"/>
    <w:uiPriority w:val="99"/>
    <w:semiHidden/>
    <w:rsid w:val="00C36D69"/>
    <w:rPr>
      <w:rFonts w:ascii="Arial Mon" w:eastAsia="Batang" w:hAnsi="Arial Mon" w:cs="Arial Unicode MS"/>
      <w:sz w:val="24"/>
      <w:szCs w:val="34"/>
      <w:lang w:bidi="bo-CN"/>
    </w:rPr>
  </w:style>
  <w:style w:type="paragraph" w:styleId="BodyText3">
    <w:name w:val="Body Text 3"/>
    <w:basedOn w:val="Normal"/>
    <w:link w:val="BodyText3Char"/>
    <w:uiPriority w:val="99"/>
    <w:semiHidden/>
    <w:unhideWhenUsed/>
    <w:rsid w:val="00C36D69"/>
    <w:pPr>
      <w:spacing w:after="120" w:line="240" w:lineRule="auto"/>
    </w:pPr>
    <w:rPr>
      <w:rFonts w:ascii="Arial Mon" w:eastAsia="Batang" w:hAnsi="Arial Mon" w:cs="Arial Unicode MS"/>
      <w:sz w:val="16"/>
      <w:szCs w:val="23"/>
      <w:lang w:bidi="bo-CN"/>
    </w:rPr>
  </w:style>
  <w:style w:type="character" w:customStyle="1" w:styleId="BodyText3Char">
    <w:name w:val="Body Text 3 Char"/>
    <w:basedOn w:val="DefaultParagraphFont"/>
    <w:link w:val="BodyText3"/>
    <w:uiPriority w:val="99"/>
    <w:semiHidden/>
    <w:rsid w:val="00C36D69"/>
    <w:rPr>
      <w:rFonts w:ascii="Arial Mon" w:eastAsia="Batang" w:hAnsi="Arial Mon" w:cs="Arial Unicode MS"/>
      <w:sz w:val="16"/>
      <w:szCs w:val="23"/>
      <w:lang w:bidi="bo-CN"/>
    </w:rPr>
  </w:style>
  <w:style w:type="character" w:styleId="CommentReference">
    <w:name w:val="annotation reference"/>
    <w:basedOn w:val="DefaultParagraphFont"/>
    <w:uiPriority w:val="99"/>
    <w:semiHidden/>
    <w:unhideWhenUsed/>
    <w:rsid w:val="00F371C0"/>
    <w:rPr>
      <w:sz w:val="16"/>
      <w:szCs w:val="16"/>
    </w:rPr>
  </w:style>
  <w:style w:type="paragraph" w:styleId="CommentText">
    <w:name w:val="annotation text"/>
    <w:basedOn w:val="Normal"/>
    <w:link w:val="CommentTextChar"/>
    <w:uiPriority w:val="99"/>
    <w:semiHidden/>
    <w:unhideWhenUsed/>
    <w:rsid w:val="00F371C0"/>
    <w:pPr>
      <w:spacing w:line="240" w:lineRule="auto"/>
    </w:pPr>
    <w:rPr>
      <w:sz w:val="20"/>
      <w:szCs w:val="20"/>
    </w:rPr>
  </w:style>
  <w:style w:type="character" w:customStyle="1" w:styleId="CommentTextChar">
    <w:name w:val="Comment Text Char"/>
    <w:basedOn w:val="DefaultParagraphFont"/>
    <w:link w:val="CommentText"/>
    <w:uiPriority w:val="99"/>
    <w:semiHidden/>
    <w:rsid w:val="00F371C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371C0"/>
    <w:rPr>
      <w:b/>
      <w:bCs/>
    </w:rPr>
  </w:style>
  <w:style w:type="character" w:customStyle="1" w:styleId="CommentSubjectChar">
    <w:name w:val="Comment Subject Char"/>
    <w:basedOn w:val="CommentTextChar"/>
    <w:link w:val="CommentSubject"/>
    <w:uiPriority w:val="99"/>
    <w:semiHidden/>
    <w:rsid w:val="00F371C0"/>
    <w:rPr>
      <w:rFonts w:eastAsiaTheme="minorEastAsia"/>
      <w:b/>
      <w:bCs/>
      <w:sz w:val="20"/>
      <w:szCs w:val="20"/>
    </w:rPr>
  </w:style>
  <w:style w:type="paragraph" w:styleId="BalloonText">
    <w:name w:val="Balloon Text"/>
    <w:basedOn w:val="Normal"/>
    <w:link w:val="BalloonTextChar"/>
    <w:uiPriority w:val="99"/>
    <w:semiHidden/>
    <w:unhideWhenUsed/>
    <w:rsid w:val="00F37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1C0"/>
    <w:rPr>
      <w:rFonts w:ascii="Segoe UI" w:eastAsiaTheme="minorEastAsia"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SuR8K5N+ZL/Z8qSNyBQjqZ0ldw==">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Narantuya</dc:creator>
  <cp:lastModifiedBy>Byambasuren GT</cp:lastModifiedBy>
  <cp:revision>12</cp:revision>
  <cp:lastPrinted>2021-06-17T08:18:00Z</cp:lastPrinted>
  <dcterms:created xsi:type="dcterms:W3CDTF">2024-02-16T03:12:00Z</dcterms:created>
  <dcterms:modified xsi:type="dcterms:W3CDTF">2024-02-16T03:16:00Z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68909e2e425f7f11b082f2a5e4b4dc15b1929d0353db96fb69247b5078642ba5</vt:lpwstr>
  </property>
</Properties>
</file>