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CORTE DE CONTROL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Realizar un programa que lea información de autos que están a la venta en una concesionaria. De cada auto se lee: marca, modelo y precio. La lectura finaliza cuando se ingresa la marca “ZZZ” que no debe procesarse. La información se ingresa ordenada por marca. Se pide calcular e informar: a. El precio promedio por marca. b. Marca y modelo del auto más caro.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994" w:hanging="1560"/>
        <w:rPr/>
      </w:pPr>
      <w:r w:rsidDel="00000000" w:rsidR="00000000" w:rsidRPr="00000000">
        <w:rPr/>
        <w:drawing>
          <wp:inline distB="0" distT="0" distL="0" distR="0">
            <wp:extent cx="7236292" cy="29811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6292" cy="2981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71B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7312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7312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NHgwb4Bq8sEMuX0m3U/XwS97g==">CgMxLjA4AGomChRzdWdnZXN0LndiODVjMmlnd2h6NxIORXJpYyBDaXJpbWFyY29qJgoUc3VnZ2VzdC41aGltcjd3dGJrenASDkVyaWMgQ2lyaW1hcmNvciExRG1Uejl5SEpZV2ZBN1g3cmppbTM0cFNNLWZJVURfQVU=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2023-09-11T22:24:00Z</dcterms:created>
  <dc:creator>Julieta</dc:creator>
</cp:coreProperties>
</file>