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BAEBC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323232"/>
          <w:sz w:val="26"/>
        </w:rPr>
        <w:t>2.1 High-Level Component Topology</w:t>
      </w:r>
      <w:r w:rsidRPr="004564FD">
        <w:rPr>
          <w:rFonts w:ascii="Consolas" w:hAnsi="Consolas" w:cs="Calibri"/>
          <w:b/>
          <w:color w:val="242424"/>
          <w:sz w:val="19"/>
        </w:rPr>
        <w:t>+-----------------------------------------------------------------------------------+</w:t>
      </w:r>
    </w:p>
    <w:p w14:paraId="3BEC78E5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                 CLIENT HOST MACHINE                               |</w:t>
      </w:r>
    </w:p>
    <w:p w14:paraId="659F9D20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                                                                   |</w:t>
      </w:r>
    </w:p>
    <w:p w14:paraId="54187334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+---------------------------+             +-----------------------------------+  |</w:t>
      </w:r>
    </w:p>
    <w:p w14:paraId="62B51B21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|   CustomTkinter GUI       |             |   Windows Task Scheduler /        |  |</w:t>
      </w:r>
    </w:p>
    <w:p w14:paraId="186F0D74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|   (Interactive Desktop)   |             |   Session 0 System Service        |  |</w:t>
      </w:r>
    </w:p>
    <w:p w14:paraId="4D7E381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+-------------+-------------+             +-----------------+-----------------+  |</w:t>
      </w:r>
    </w:p>
    <w:p w14:paraId="3B91A1D9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|                                             |                    |</w:t>
      </w:r>
    </w:p>
    <w:p w14:paraId="487F3ACB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| [User Click]                                | [--auto / --service|</w:t>
      </w:r>
    </w:p>
    <w:p w14:paraId="05C7478E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v                                             v                    |</w:t>
      </w:r>
    </w:p>
    <w:p w14:paraId="255430EC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+-----------------------------------------------------------------------------+  |</w:t>
      </w:r>
    </w:p>
    <w:p w14:paraId="6E9C356E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|                    auto_backup.py (Master Application Router)               |  |</w:t>
      </w:r>
    </w:p>
    <w:p w14:paraId="0796B872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+-------------------------------------+---------------------------------------+  |</w:t>
      </w:r>
    </w:p>
    <w:p w14:paraId="6440D81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                        |                                          |</w:t>
      </w:r>
    </w:p>
    <w:p w14:paraId="54FDFF62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                                     v                                          |</w:t>
      </w:r>
    </w:p>
    <w:p w14:paraId="0E4F83C4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+-----------------------------------------------------------------------------+  |</w:t>
      </w:r>
    </w:p>
    <w:p w14:paraId="66B8D8F0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|                    backup_core.py (Stateless Core Engine)                   |  |</w:t>
      </w:r>
    </w:p>
    <w:p w14:paraId="4A100D17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|                                                                             |  |</w:t>
      </w:r>
    </w:p>
    <w:p w14:paraId="10134E7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|  [Config Loader]   [Auth Manager]   [Self-Healing SQL]   [Drive/Sheet API]  |  |</w:t>
      </w:r>
    </w:p>
    <w:p w14:paraId="1EE5E25F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+--------+-------------------+----------------+--------------------+----------+  |</w:t>
      </w:r>
    </w:p>
    <w:p w14:paraId="4923C010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lastRenderedPageBreak/>
        <w:t>+-----------|-------------------|----------------|--------------------|-------------+</w:t>
      </w:r>
    </w:p>
    <w:p w14:paraId="430CB029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|                   |                |                    |</w:t>
      </w:r>
    </w:p>
    <w:p w14:paraId="174D2117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|                   |                |                    |</w:t>
      </w:r>
    </w:p>
    <w:p w14:paraId="333482E1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v                   v                v                    v</w:t>
      </w:r>
    </w:p>
    <w:p w14:paraId="0382AF29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+------------------+    +---------------+ +--------------+   +----------------------+</w:t>
      </w:r>
    </w:p>
    <w:p w14:paraId="0BAC635C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config.json    |    |  credentials  | |  Microsoft   |   |     GOOGLE CLOUD     |</w:t>
      </w:r>
    </w:p>
    <w:p w14:paraId="2DA45BDE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|   (DB &amp; Schedule)|    |  .json (OAuth)| |  SQL Server  |   |                      |</w:t>
      </w:r>
    </w:p>
    <w:p w14:paraId="65B4C042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+------------------+    +---------------+ |  (sqlcmd)    |   |  - Google Drive v3   |</w:t>
      </w:r>
    </w:p>
    <w:p w14:paraId="64C7ABCE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    +-------+------+   |  - Google Sheets v4  |</w:t>
      </w:r>
    </w:p>
    <w:p w14:paraId="1756EE45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            |          +----------------------+</w:t>
      </w:r>
    </w:p>
    <w:p w14:paraId="738A2F1C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            v</w:t>
      </w:r>
    </w:p>
    <w:p w14:paraId="4B823F6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+-----------------------+</w:t>
      </w:r>
    </w:p>
    <w:p w14:paraId="2B4D0A1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| 1. Generate Raw .bak  |</w:t>
      </w:r>
    </w:p>
    <w:p w14:paraId="3E0211C2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| 2. Deflate to .zip    |</w:t>
      </w:r>
    </w:p>
    <w:p w14:paraId="31982918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| 3. Stream Upload      |</w:t>
      </w:r>
    </w:p>
    <w:p w14:paraId="3DCAC5DF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| 4. Delete .bak &amp; .zip |</w:t>
      </w:r>
    </w:p>
    <w:p w14:paraId="0DA567C1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                        +-----------------------+</w:t>
      </w:r>
    </w:p>
    <w:p w14:paraId="4C70C56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Every backup cycle strictly executes through 7 sequential phases:</w:t>
      </w:r>
      <w:r w:rsidRPr="004564FD">
        <w:rPr>
          <w:rFonts w:ascii="Consolas" w:hAnsi="Consolas" w:cs="Calibri"/>
          <w:b/>
          <w:color w:val="242424"/>
          <w:sz w:val="19"/>
        </w:rPr>
        <w:t>sequenceDiagram</w:t>
      </w:r>
    </w:p>
    <w:p w14:paraId="7CBB3AFB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autonumber</w:t>
      </w:r>
    </w:p>
    <w:p w14:paraId="6B356206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participant Sch as Scheduler / User</w:t>
      </w:r>
    </w:p>
    <w:p w14:paraId="32902CEF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participant Core as backup_core Engine</w:t>
      </w:r>
    </w:p>
    <w:p w14:paraId="2C401F1F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participant SQL as MS SQL Server</w:t>
      </w:r>
    </w:p>
    <w:p w14:paraId="3DDD8400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participant Disk as Local Temp Disk</w:t>
      </w:r>
    </w:p>
    <w:p w14:paraId="6E8B9880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participant GDrive as Google Drive API</w:t>
      </w:r>
    </w:p>
    <w:p w14:paraId="5DDD39F6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participant GSheet as Google Sheets API</w:t>
      </w:r>
    </w:p>
    <w:p w14:paraId="69E700FE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</w:p>
    <w:p w14:paraId="40BBBD64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Sch-&gt;&gt;Core: Trigger Backup (GUI or --auto)</w:t>
      </w:r>
    </w:p>
    <w:p w14:paraId="0779DF92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Core-&gt;&gt;Core: Evaluate Day-of-Week (Monday Gate)</w:t>
      </w:r>
    </w:p>
    <w:p w14:paraId="545159B9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Core-&gt;&gt;Core: Validate Cached OAuth Token</w:t>
      </w:r>
    </w:p>
    <w:p w14:paraId="2BE67B5B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Core-&gt;&gt;SQL: BACKUP DATABASE [DB] TO DISK (with -C TLS trust)</w:t>
      </w:r>
    </w:p>
    <w:p w14:paraId="7D1F3443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lastRenderedPageBreak/>
        <w:t xml:space="preserve">    alt Error 5 / Access Denied Encountered</w:t>
      </w:r>
    </w:p>
    <w:p w14:paraId="6D622463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Core-&gt;&gt;SQL: Apply icacls ACL / Failover to InstanceDefaultBackupPath</w:t>
      </w:r>
    </w:p>
    <w:p w14:paraId="451E0D68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Core-&gt;&gt;SQL: Retry BACKUP DATABASE</w:t>
      </w:r>
    </w:p>
    <w:p w14:paraId="51866B91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end</w:t>
      </w:r>
    </w:p>
    <w:p w14:paraId="2D4B3F76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SQL-&gt;&gt;Disk: Write Raw Database Dump (.bak)</w:t>
      </w:r>
    </w:p>
    <w:p w14:paraId="097D4BCA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Core-&gt;&gt;Disk: Compress raw .bak to Level 9 Deflate (.zip)</w:t>
      </w:r>
    </w:p>
    <w:p w14:paraId="42395187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Core-&gt;&gt;Disk: [PHASE 1 PURGE] Immediately delete raw .bak</w:t>
      </w:r>
    </w:p>
    <w:p w14:paraId="1C6BDE9F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Core-&gt;&gt;GDrive: Chunked Resumable Upload (.zip)</w:t>
      </w:r>
    </w:p>
    <w:p w14:paraId="7DA81907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GDrive--&gt;&gt;Core: 200 OK + File ID &amp; Web Link</w:t>
      </w:r>
    </w:p>
    <w:p w14:paraId="713CD9F5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Core-&gt;&gt;Disk: [PHASE 2 PURGE] Immediately delete compressed .zip</w:t>
      </w:r>
    </w:p>
    <w:p w14:paraId="0F9E0224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Core-&gt;&gt;GSheet: Append Telemetry Row (Time, DB, Size, Link, Status)</w:t>
      </w:r>
    </w:p>
    <w:p w14:paraId="0BED7F4F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Core--&gt;&gt;Sch: Log Completion &amp; Exit 0</w:t>
      </w:r>
    </w:p>
    <w:p w14:paraId="278F0E81" w14:textId="77777777" w:rsidR="004564FD" w:rsidRPr="004564FD" w:rsidRDefault="004564FD" w:rsidP="004564FD">
      <w:pPr>
        <w:keepNext/>
        <w:spacing w:before="280" w:after="120" w:line="270" w:lineRule="auto"/>
        <w:ind w:left="40"/>
        <w:rPr>
          <w:rFonts w:ascii="Calibri" w:hAnsi="Calibri" w:cs="Calibri"/>
          <w:b/>
          <w:color w:val="003C66"/>
          <w:sz w:val="32"/>
        </w:rPr>
      </w:pPr>
      <w:r w:rsidRPr="004564FD">
        <w:rPr>
          <w:rFonts w:ascii="Calibri" w:hAnsi="Calibri" w:cs="Calibri"/>
          <w:b/>
          <w:color w:val="003C66"/>
          <w:sz w:val="32"/>
        </w:rPr>
        <w:t>3. Prerequisites &amp; System Compatibility Matrix</w:t>
      </w:r>
    </w:p>
    <w:tbl>
      <w:tblPr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D2D2D2"/>
          <w:insideV w:val="single" w:sz="4" w:space="0" w:color="D2D2D2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4564FD" w14:paraId="70279A59" w14:textId="77777777" w:rsidTr="004564F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AAAAAA"/>
              <w:bottom w:val="single" w:sz="4" w:space="0" w:color="D2D2D2"/>
            </w:tcBorders>
            <w:shd w:val="clear" w:color="auto" w:fill="003C66"/>
          </w:tcPr>
          <w:p w14:paraId="6D1A9AB5" w14:textId="5677756C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FFFFFF"/>
                <w:sz w:val="19"/>
              </w:rPr>
            </w:pPr>
            <w:r w:rsidRPr="004564FD">
              <w:rPr>
                <w:rFonts w:ascii="Calibri" w:hAnsi="Calibri" w:cs="Calibri"/>
                <w:b/>
                <w:color w:val="FFFFFF"/>
                <w:sz w:val="19"/>
              </w:rPr>
              <w:t>Component</w:t>
            </w:r>
          </w:p>
        </w:tc>
        <w:tc>
          <w:tcPr>
            <w:tcW w:w="3120" w:type="dxa"/>
            <w:tcBorders>
              <w:top w:val="single" w:sz="4" w:space="0" w:color="AAAAAA"/>
              <w:bottom w:val="single" w:sz="4" w:space="0" w:color="D2D2D2"/>
            </w:tcBorders>
            <w:shd w:val="clear" w:color="auto" w:fill="003C66"/>
          </w:tcPr>
          <w:p w14:paraId="30AE04C5" w14:textId="3FE08D39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FFFFFF"/>
                <w:sz w:val="19"/>
              </w:rPr>
            </w:pPr>
            <w:r w:rsidRPr="004564FD">
              <w:rPr>
                <w:rFonts w:ascii="Calibri" w:hAnsi="Calibri" w:cs="Calibri"/>
                <w:b/>
                <w:color w:val="FFFFFF"/>
                <w:sz w:val="19"/>
              </w:rPr>
              <w:t>Minimum Requirement</w:t>
            </w:r>
          </w:p>
        </w:tc>
        <w:tc>
          <w:tcPr>
            <w:tcW w:w="3120" w:type="dxa"/>
            <w:tcBorders>
              <w:top w:val="single" w:sz="4" w:space="0" w:color="AAAAAA"/>
              <w:bottom w:val="single" w:sz="4" w:space="0" w:color="D2D2D2"/>
            </w:tcBorders>
            <w:shd w:val="clear" w:color="auto" w:fill="003C66"/>
          </w:tcPr>
          <w:p w14:paraId="1EF9CC84" w14:textId="24968725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FFFFFF"/>
                <w:sz w:val="19"/>
              </w:rPr>
            </w:pPr>
            <w:r w:rsidRPr="004564FD">
              <w:rPr>
                <w:rFonts w:ascii="Calibri" w:hAnsi="Calibri" w:cs="Calibri"/>
                <w:b/>
                <w:color w:val="FFFFFF"/>
                <w:sz w:val="19"/>
              </w:rPr>
              <w:t>Recommended</w:t>
            </w:r>
          </w:p>
        </w:tc>
      </w:tr>
      <w:tr w:rsidR="004564FD" w14:paraId="041B6ACA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3A594397" w14:textId="3DCB5C33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Operating System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0D82CA0E" w14:textId="3D9CEE7D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Windows 10 (64-bit) / Windows Server 2012 R2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6D8E3886" w14:textId="487602B5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Windows 11 / Windows Server 2019, 2022</w:t>
            </w:r>
          </w:p>
        </w:tc>
      </w:tr>
      <w:tr w:rsidR="004564FD" w14:paraId="0A7BE315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2ADC6F79" w14:textId="7252B6AA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Database Server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65AD2F40" w14:textId="6A367A96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Microsoft SQL Server 2012 / Express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3FFA903A" w14:textId="4709BCCF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SQL Server 2016, 2019, 2022</w:t>
            </w:r>
          </w:p>
        </w:tc>
      </w:tr>
      <w:tr w:rsidR="004564FD" w14:paraId="00A17925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4DC34038" w14:textId="5B9D35C0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Command Line Tool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568388E5" w14:textId="3923FDD0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`sqlcmd` (ODBC Driver 13, 17, or 18)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0F27B041" w14:textId="34CCE017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`sqlcmd` with ODBC Driver 18 (included with SSMS)</w:t>
            </w:r>
          </w:p>
        </w:tc>
      </w:tr>
      <w:tr w:rsidR="004564FD" w14:paraId="39EAAD23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4DB13783" w14:textId="32BDAFCB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Python Runtime *(Source only)*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22AB89D7" w14:textId="320DC5A1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Python 3.10+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29D3B59A" w14:textId="556384E2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Python 3.14 (Bundled automatically in `.exe`)</w:t>
            </w:r>
          </w:p>
        </w:tc>
      </w:tr>
      <w:tr w:rsidR="004564FD" w14:paraId="59103D9F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7B00E989" w14:textId="65EDB24F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Disk Space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6D0C1418" w14:textId="6ADE633A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200 MB free (for temp compression buffer)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036BC925" w14:textId="7091A2CD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2x size of target database</w:t>
            </w:r>
          </w:p>
        </w:tc>
      </w:tr>
      <w:tr w:rsidR="004564FD" w14:paraId="3008A38F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</w:tcBorders>
          </w:tcPr>
          <w:p w14:paraId="5F18EAE8" w14:textId="1E1F80B2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Network Outbound</w:t>
            </w:r>
          </w:p>
        </w:tc>
        <w:tc>
          <w:tcPr>
            <w:tcW w:w="3120" w:type="dxa"/>
            <w:tcBorders>
              <w:top w:val="single" w:sz="4" w:space="0" w:color="D2D2D2"/>
            </w:tcBorders>
          </w:tcPr>
          <w:p w14:paraId="59F8A092" w14:textId="3998E7A2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HTTPS Port 443 open to `*.googleapis.com`</w:t>
            </w:r>
          </w:p>
        </w:tc>
        <w:tc>
          <w:tcPr>
            <w:tcW w:w="3120" w:type="dxa"/>
            <w:tcBorders>
              <w:top w:val="single" w:sz="4" w:space="0" w:color="D2D2D2"/>
            </w:tcBorders>
          </w:tcPr>
          <w:p w14:paraId="3234D629" w14:textId="39FB09D1" w:rsidR="004564FD" w:rsidRPr="004564FD" w:rsidRDefault="004564FD" w:rsidP="004564FD">
            <w:pPr>
              <w:keepNext/>
              <w:spacing w:before="280" w:after="120" w:line="270" w:lineRule="auto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Unrestricted Port 443</w:t>
            </w:r>
          </w:p>
        </w:tc>
      </w:tr>
    </w:tbl>
    <w:p w14:paraId="7F9BF2B8" w14:textId="5CEA6770" w:rsidR="004564FD" w:rsidRDefault="004564FD" w:rsidP="004564FD">
      <w:pPr>
        <w:keepNext/>
        <w:spacing w:before="280" w:after="120" w:line="270" w:lineRule="auto"/>
        <w:ind w:left="40"/>
        <w:rPr>
          <w:rFonts w:ascii="Calibri" w:hAnsi="Calibri" w:cs="Calibri"/>
          <w:b/>
          <w:color w:val="003C66"/>
          <w:sz w:val="32"/>
        </w:rPr>
      </w:pPr>
    </w:p>
    <w:p w14:paraId="64DCBF1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000000"/>
          <w:sz w:val="21"/>
        </w:rPr>
        <w:t>7. Rename the downloaded file to exactly:</w:t>
      </w:r>
      <w:r w:rsidRPr="004564FD">
        <w:rPr>
          <w:rFonts w:ascii="Consolas" w:hAnsi="Consolas" w:cs="Calibri"/>
          <w:b/>
          <w:color w:val="242424"/>
          <w:sz w:val="19"/>
        </w:rPr>
        <w:t xml:space="preserve">   client_secret.json</w:t>
      </w:r>
    </w:p>
    <w:p w14:paraId="6A644EF3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*For engineering customization and testing.*</w:t>
      </w:r>
      <w:r w:rsidRPr="004564FD">
        <w:rPr>
          <w:rFonts w:ascii="Consolas" w:hAnsi="Consolas" w:cs="Calibri"/>
          <w:b/>
          <w:color w:val="242424"/>
          <w:sz w:val="19"/>
        </w:rPr>
        <w:t># 1. Clone or navigate to the source directory</w:t>
      </w:r>
    </w:p>
    <w:p w14:paraId="19206C20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lastRenderedPageBreak/>
        <w:t>cd "c:\Users\dulla\OneDrive\Documents\Desktop\idea\BackupAutomation"</w:t>
      </w:r>
    </w:p>
    <w:p w14:paraId="4BDA938D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</w:p>
    <w:p w14:paraId="1BB9B264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# 2. Install required enterprise dependencies</w:t>
      </w:r>
    </w:p>
    <w:p w14:paraId="3FAC747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pip install -r requirements.txt</w:t>
      </w:r>
    </w:p>
    <w:p w14:paraId="090DA97A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</w:p>
    <w:p w14:paraId="56446E41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# 3. Launch Desktop GUI</w:t>
      </w:r>
    </w:p>
    <w:p w14:paraId="23A6FF08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python auto_backup.py</w:t>
      </w:r>
    </w:p>
    <w:p w14:paraId="0E3386A6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</w:p>
    <w:p w14:paraId="2F9ACF41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# 4. Or launch the Setup Wizard source</w:t>
      </w:r>
    </w:p>
    <w:p w14:paraId="658D5ECF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python installer_gui.py</w:t>
      </w:r>
    </w:p>
    <w:p w14:paraId="00C854DF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Microsoft ODBC Driver 18 for SQL Server enforces SSL/TLS encryption by default (Encrypt=Mandatory). On many production servers with self-signed local certificates, standard backup scripts crash with:</w:t>
      </w:r>
      <w:r w:rsidRPr="004564FD">
        <w:rPr>
          <w:rFonts w:ascii="Consolas" w:hAnsi="Consolas" w:cs="Calibri"/>
          <w:b/>
          <w:color w:val="242424"/>
          <w:sz w:val="19"/>
        </w:rPr>
        <w:t>Sqlcmd: Error: Microsoft ODBC Driver 18 for SQL Server : SSL Provider:</w:t>
      </w:r>
    </w:p>
    <w:p w14:paraId="02A26716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The certificate chain was issued by an authority that is not trusted.</w:t>
      </w:r>
    </w:p>
    <w:p w14:paraId="589FF045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 xml:space="preserve">When sqlcmd executes BACKUP DATABASE, the backup file is written by the SQL Server Service Account (e.g., NT Service\MSSQLSERVER or NT SERVICE\MSSQL$SQLEXPRESS), not by the user running the backup app. If that service account does not have write permissions to the destination </w:t>
      </w:r>
      <w:r w:rsidRPr="004564FD">
        <w:rPr>
          <w:rFonts w:ascii="Calibri" w:hAnsi="Calibri" w:cs="Calibri"/>
          <w:b/>
          <w:color w:val="202020"/>
          <w:sz w:val="21"/>
        </w:rPr>
        <w:lastRenderedPageBreak/>
        <w:t>folder, SQL Server throws:</w:t>
      </w:r>
      <w:r w:rsidRPr="004564FD">
        <w:rPr>
          <w:rFonts w:ascii="Consolas" w:hAnsi="Consolas" w:cs="Calibri"/>
          <w:b/>
          <w:color w:val="242424"/>
          <w:sz w:val="19"/>
        </w:rPr>
        <w:t>Msg 3201, Level 16, State 1: Cannot open backup device 'C:\temp\backups\DB_xxx.bak'.</w:t>
      </w:r>
    </w:p>
    <w:p w14:paraId="1EEF6567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Operating system error 5(Access is denied).</w:t>
      </w:r>
    </w:p>
    <w:p w14:paraId="1BEA12AD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323232"/>
          <w:sz w:val="23"/>
        </w:rPr>
        <w:t>The Autonomous Self-Healing Pipeline:</w:t>
      </w:r>
      <w:r w:rsidRPr="004564FD">
        <w:rPr>
          <w:rFonts w:ascii="Consolas" w:hAnsi="Consolas" w:cs="Calibri"/>
          <w:b/>
          <w:color w:val="242424"/>
          <w:sz w:val="19"/>
        </w:rPr>
        <w:t>[Backup Attempt 1: Target Folder]</w:t>
      </w:r>
    </w:p>
    <w:p w14:paraId="5C975C74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|</w:t>
      </w:r>
    </w:p>
    <w:p w14:paraId="06EFA2A7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(Fails with Error 5)</w:t>
      </w:r>
    </w:p>
    <w:p w14:paraId="4DD24DB7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v</w:t>
      </w:r>
    </w:p>
    <w:p w14:paraId="425E06BD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[Phase 1 Self-Healing: Dynamic ACL Grant]</w:t>
      </w:r>
    </w:p>
    <w:p w14:paraId="15147B3A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- Query SQL Server Service Account SID</w:t>
      </w:r>
    </w:p>
    <w:p w14:paraId="128E11E9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- Execute: icacls "&lt;Folder&gt;" /grant *S-1-5-80-...:(OI)(CI)F /T /Q</w:t>
      </w:r>
    </w:p>
    <w:p w14:paraId="336453EF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- Retry Backup Attempt 2</w:t>
      </w:r>
    </w:p>
    <w:p w14:paraId="0D0DD914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|</w:t>
      </w:r>
    </w:p>
    <w:p w14:paraId="276292E9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(Fails if folder is restricted by domain GPO)</w:t>
      </w:r>
    </w:p>
    <w:p w14:paraId="2D8798DB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          v</w:t>
      </w:r>
    </w:p>
    <w:p w14:paraId="046A75BD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[Phase 2 Self-Healing: Instance Default Path Failover]</w:t>
      </w:r>
    </w:p>
    <w:p w14:paraId="6CA8A64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- Query: SELECT SERVERPROPERTY('InstanceDefaultBackupPath')</w:t>
      </w:r>
    </w:p>
    <w:p w14:paraId="72833095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- Fallback to SQL Server's native internal backup directory</w:t>
      </w:r>
    </w:p>
    <w:p w14:paraId="48DD825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- Retry Backup Attempt 3 -&gt; SUCCESS GUARANTEED!</w:t>
      </w:r>
    </w:p>
    <w:p w14:paraId="2EF3A51A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000000"/>
          <w:sz w:val="21"/>
        </w:rPr>
        <w:t>For Daily Schedules:</w:t>
      </w:r>
      <w:r w:rsidRPr="004564FD">
        <w:rPr>
          <w:rFonts w:ascii="Consolas" w:hAnsi="Consolas" w:cs="Calibri"/>
          <w:b/>
          <w:color w:val="242424"/>
          <w:sz w:val="19"/>
        </w:rPr>
        <w:t xml:space="preserve">  schtasks /create /tn "Database Cloud Backup" /tr "\"C:\Program Files\DatabaseBackupApp\DatabaseBackupApp.exe\" --auto" /sc daily /st 02:00 /f</w:t>
      </w:r>
    </w:p>
    <w:p w14:paraId="28A7EE77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000000"/>
          <w:sz w:val="21"/>
        </w:rPr>
        <w:t>For Specific Days (e.g. Mon, Wed, Fri):</w:t>
      </w:r>
      <w:r w:rsidRPr="004564FD">
        <w:rPr>
          <w:rFonts w:ascii="Consolas" w:hAnsi="Consolas" w:cs="Calibri"/>
          <w:b/>
          <w:color w:val="242424"/>
          <w:sz w:val="19"/>
        </w:rPr>
        <w:t xml:space="preserve">  schtasks /create /tn "Database Cloud Backup" /tr "\"C:\Program Files\DatabaseBackupApp\DatabaseBackupApp.exe\" --auto" /sc weekly /d MON,WED,FRI /st 02:00 /f</w:t>
      </w:r>
    </w:p>
    <w:p w14:paraId="71D9E4CB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When executed via --auto, the router performs non-blocking validation against the configured SCHEDULE_DAYS:</w:t>
      </w:r>
      <w:r w:rsidRPr="004564FD">
        <w:rPr>
          <w:rFonts w:ascii="Consolas" w:hAnsi="Consolas" w:cs="Calibri"/>
          <w:b/>
          <w:color w:val="242424"/>
          <w:sz w:val="19"/>
        </w:rPr>
        <w:t>today_code = datetime.today().strftime('%a').upper()  # 'MON', 'TUE', etc.</w:t>
      </w:r>
    </w:p>
    <w:p w14:paraId="455E8BC5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if not is_allowed(today_code, schedule_days):</w:t>
      </w:r>
    </w:p>
    <w:p w14:paraId="3E665715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emit_log(f"Today is {today_name}. Automated backup is configured for {schedule_days}. Exiting safely with exit code 0.")</w:t>
      </w:r>
    </w:p>
    <w:p w14:paraId="569B4484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 sys.exit(0)</w:t>
      </w:r>
    </w:p>
    <w:p w14:paraId="686E066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For headless recovery, execute the following script in elevated Command Prompt / PowerShell:</w:t>
      </w:r>
      <w:r w:rsidRPr="004564FD">
        <w:rPr>
          <w:rFonts w:ascii="Consolas" w:hAnsi="Consolas" w:cs="Calibri"/>
          <w:b/>
          <w:color w:val="242424"/>
          <w:sz w:val="19"/>
        </w:rPr>
        <w:t xml:space="preserve">sqlcmd -S "localhost\SQL25SARANGA" -E -C -Q "ALTER DATABASE [UserDB] SET SINGLE_USER WITH ROLLBACK IMMEDIATE; RESTORE DATABASE [UserDB] FROM DISK = </w:t>
      </w:r>
      <w:r w:rsidRPr="004564FD">
        <w:rPr>
          <w:rFonts w:ascii="Consolas" w:hAnsi="Consolas" w:cs="Calibri"/>
          <w:b/>
          <w:color w:val="242424"/>
          <w:sz w:val="19"/>
        </w:rPr>
        <w:lastRenderedPageBreak/>
        <w:t>'C:\temp\restore\UserDB_20260921_020000.bak' WITH REPLACE, RECOVERY; ALTER DATABASE [UserDB] SET MULTI_USER;"</w:t>
      </w:r>
    </w:p>
    <w:p w14:paraId="09E1410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Verify the logical and physical consistency of the restored database:</w:t>
      </w:r>
      <w:r w:rsidRPr="004564FD">
        <w:rPr>
          <w:rFonts w:ascii="Consolas" w:hAnsi="Consolas" w:cs="Calibri"/>
          <w:b/>
          <w:color w:val="242424"/>
          <w:sz w:val="19"/>
        </w:rPr>
        <w:t>sqlcmd -S "localhost\SQL25SARANGA" -E -C -Q "DBCC CHECKDB ('UserDB') WITH NO_INFOMSGS, ALL_ERRORMSGS;"</w:t>
      </w:r>
    </w:p>
    <w:p w14:paraId="42F7CC51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pacing w:before="280" w:after="120" w:line="270" w:lineRule="auto"/>
        <w:ind w:left="400"/>
        <w:rPr>
          <w:rFonts w:ascii="Calibri" w:hAnsi="Calibri" w:cs="Calibri"/>
          <w:b/>
          <w:color w:val="003C66"/>
          <w:sz w:val="32"/>
        </w:rPr>
      </w:pPr>
      <w:r w:rsidRPr="004564FD">
        <w:rPr>
          <w:rFonts w:ascii="Calibri" w:hAnsi="Calibri" w:cs="Calibri"/>
          <w:b/>
          <w:color w:val="003C66"/>
          <w:sz w:val="32"/>
        </w:rPr>
        <w:t>10. Exhaustive Troubleshooting &amp; Diagnostics Matrix</w:t>
      </w:r>
    </w:p>
    <w:tbl>
      <w:tblPr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D2D2D2"/>
          <w:insideV w:val="single" w:sz="4" w:space="0" w:color="D2D2D2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4564FD" w14:paraId="3BEC38C8" w14:textId="77777777" w:rsidTr="004564F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AAAAAA"/>
              <w:bottom w:val="single" w:sz="4" w:space="0" w:color="D2D2D2"/>
            </w:tcBorders>
            <w:shd w:val="clear" w:color="auto" w:fill="003C66"/>
          </w:tcPr>
          <w:p w14:paraId="1A3E709B" w14:textId="181D24F8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FFFFFF"/>
                <w:sz w:val="19"/>
              </w:rPr>
            </w:pPr>
            <w:r w:rsidRPr="004564FD">
              <w:rPr>
                <w:rFonts w:ascii="Calibri" w:hAnsi="Calibri" w:cs="Calibri"/>
                <w:b/>
                <w:color w:val="FFFFFF"/>
                <w:sz w:val="19"/>
              </w:rPr>
              <w:t>Error Message / Symptom</w:t>
            </w:r>
          </w:p>
        </w:tc>
        <w:tc>
          <w:tcPr>
            <w:tcW w:w="3120" w:type="dxa"/>
            <w:tcBorders>
              <w:top w:val="single" w:sz="4" w:space="0" w:color="AAAAAA"/>
              <w:bottom w:val="single" w:sz="4" w:space="0" w:color="D2D2D2"/>
            </w:tcBorders>
            <w:shd w:val="clear" w:color="auto" w:fill="003C66"/>
          </w:tcPr>
          <w:p w14:paraId="6872983D" w14:textId="311FEC2D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FFFFFF"/>
                <w:sz w:val="19"/>
              </w:rPr>
            </w:pPr>
            <w:r w:rsidRPr="004564FD">
              <w:rPr>
                <w:rFonts w:ascii="Calibri" w:hAnsi="Calibri" w:cs="Calibri"/>
                <w:b/>
                <w:color w:val="FFFFFF"/>
                <w:sz w:val="19"/>
              </w:rPr>
              <w:t>Root Cause</w:t>
            </w:r>
          </w:p>
        </w:tc>
        <w:tc>
          <w:tcPr>
            <w:tcW w:w="3120" w:type="dxa"/>
            <w:tcBorders>
              <w:top w:val="single" w:sz="4" w:space="0" w:color="AAAAAA"/>
              <w:bottom w:val="single" w:sz="4" w:space="0" w:color="D2D2D2"/>
            </w:tcBorders>
            <w:shd w:val="clear" w:color="auto" w:fill="003C66"/>
          </w:tcPr>
          <w:p w14:paraId="0F474344" w14:textId="30B44906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FFFFFF"/>
                <w:sz w:val="19"/>
              </w:rPr>
            </w:pPr>
            <w:r w:rsidRPr="004564FD">
              <w:rPr>
                <w:rFonts w:ascii="Calibri" w:hAnsi="Calibri" w:cs="Calibri"/>
                <w:b/>
                <w:color w:val="FFFFFF"/>
                <w:sz w:val="19"/>
              </w:rPr>
              <w:t>Immediate Resolution</w:t>
            </w:r>
          </w:p>
        </w:tc>
      </w:tr>
      <w:tr w:rsidR="004564FD" w14:paraId="10A81552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704B2985" w14:textId="0F623A62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Operating system error 5 (Access is denied)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0E84BD7E" w14:textId="466674DA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SQL Server service account lacks write access to temporary backup folder.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15664D17" w14:textId="639DB253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The engine resolves this automatically. Alternatively, grant `Modify` permissions to `NT SERVICE\MSSQLSERVER` on `C:\temp\backups`.</w:t>
            </w:r>
          </w:p>
        </w:tc>
      </w:tr>
      <w:tr w:rsidR="004564FD" w14:paraId="515255CE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1B46937A" w14:textId="33CEFFE8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Msg 3201: Cannot open backup device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7D947AFF" w14:textId="273C3462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Invalid backup folder path or file locked by third-party antivirus.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443F7402" w14:textId="4BB269EB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Ensure `C:\temp\backups` exists. Add folder exclusion to Windows Defender / AV.</w:t>
            </w:r>
          </w:p>
        </w:tc>
      </w:tr>
      <w:tr w:rsidR="004564FD" w14:paraId="3561B76D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5EB29AF2" w14:textId="16963FCE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SSL Provider: The certificate chain was issued by an authority that is not trusted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04EF3153" w14:textId="1D1A76BD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ODBC Driver 18 enforces SSL encryption by default.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6743F6D8" w14:textId="1B49ED48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The engine automatically injects the `-C` flag. If running manual SQL scripts, add `-C` or `TrustServerCertificate=True`.</w:t>
            </w:r>
          </w:p>
        </w:tc>
      </w:tr>
      <w:tr w:rsidR="004564FD" w14:paraId="438DB2C1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00C6AD37" w14:textId="7E20949B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Google `invalid_grant` / Token revoked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60EFB793" w14:textId="42F1FA04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Google OAuth refresh token has expired or password was changed.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67625CC4" w14:textId="58114118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Go to GUI Diagnostics Tab &gt; Switch Google Account, or delete `credentials.json` and re-authenticate in the browser.</w:t>
            </w:r>
          </w:p>
        </w:tc>
      </w:tr>
      <w:tr w:rsidR="004564FD" w14:paraId="30396E35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2E0F7101" w14:textId="28FB2729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Google `403 Forbidden: insufficientPermissions`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216EF381" w14:textId="461A29E2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`client_secret.json` was generated without Drive/Sheets write scopes.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388061EC" w14:textId="74C5A2B5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Update OAuth consent screen scopes in Google Cloud Console to include `drive.file` and `spreadsheets`. Re-authenticate.</w:t>
            </w:r>
          </w:p>
        </w:tc>
      </w:tr>
      <w:tr w:rsidR="004564FD" w14:paraId="0D9C1D59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2645A812" w14:textId="5CFFF143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Task Scheduler exit code `0x1`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594D7296" w14:textId="61D78CC0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`client_secret.json` or `credentials.json` missing in app directory when run as SYSTEM.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</w:tcPr>
          <w:p w14:paraId="0B31B93D" w14:textId="253F93CB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Ensure `credentials.json` has been generated once via GUI before relying on headless Task Scheduler runs.</w:t>
            </w:r>
          </w:p>
        </w:tc>
      </w:tr>
      <w:tr w:rsidR="004564FD" w14:paraId="79CBD00E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391E9E0C" w14:textId="131597C2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Task Scheduler exits with code `0` but no backup created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66A20D78" w14:textId="3E6BAC1E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Monday Guard Condition triggered (today is not Monday).</w:t>
            </w:r>
          </w:p>
        </w:tc>
        <w:tc>
          <w:tcPr>
            <w:tcW w:w="3120" w:type="dxa"/>
            <w:tcBorders>
              <w:top w:val="single" w:sz="4" w:space="0" w:color="D2D2D2"/>
              <w:bottom w:val="single" w:sz="4" w:space="0" w:color="D2D2D2"/>
            </w:tcBorders>
            <w:shd w:val="clear" w:color="auto" w:fill="FAFAFA"/>
          </w:tcPr>
          <w:p w14:paraId="71EBAFFF" w14:textId="43B6CF0B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Normal behavior. In `config.json`, set `"STRICTLY_MONDAYS_ONLY": false` to allow non-Monday backups.</w:t>
            </w:r>
          </w:p>
        </w:tc>
      </w:tr>
      <w:tr w:rsidR="004564FD" w14:paraId="774E764B" w14:textId="77777777" w:rsidTr="004564F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D2D2D2"/>
            </w:tcBorders>
          </w:tcPr>
          <w:p w14:paraId="1AF9A432" w14:textId="5731B229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Port 0 collision during OAuth login</w:t>
            </w:r>
          </w:p>
        </w:tc>
        <w:tc>
          <w:tcPr>
            <w:tcW w:w="3120" w:type="dxa"/>
            <w:tcBorders>
              <w:top w:val="single" w:sz="4" w:space="0" w:color="D2D2D2"/>
            </w:tcBorders>
          </w:tcPr>
          <w:p w14:paraId="761CD66C" w14:textId="288CAE94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Local firewall blocking ephemeral callback ports.</w:t>
            </w:r>
          </w:p>
        </w:tc>
        <w:tc>
          <w:tcPr>
            <w:tcW w:w="3120" w:type="dxa"/>
            <w:tcBorders>
              <w:top w:val="single" w:sz="4" w:space="0" w:color="D2D2D2"/>
            </w:tcBorders>
          </w:tcPr>
          <w:p w14:paraId="4B5AD948" w14:textId="38123BE2" w:rsidR="004564FD" w:rsidRPr="004564FD" w:rsidRDefault="004564FD" w:rsidP="004564FD">
            <w:pPr>
              <w:pStyle w:val="ListParagraph"/>
              <w:keepNext/>
              <w:numPr>
                <w:ilvl w:val="0"/>
                <w:numId w:val="24"/>
              </w:numPr>
              <w:spacing w:before="280" w:after="120" w:line="270" w:lineRule="auto"/>
              <w:ind w:left="0" w:firstLine="0"/>
              <w:rPr>
                <w:rFonts w:ascii="Calibri" w:hAnsi="Calibri" w:cs="Calibri"/>
                <w:b/>
                <w:color w:val="003C66"/>
                <w:sz w:val="19"/>
              </w:rPr>
            </w:pPr>
            <w:r w:rsidRPr="004564FD">
              <w:rPr>
                <w:rFonts w:ascii="Calibri" w:hAnsi="Calibri" w:cs="Calibri"/>
                <w:b/>
                <w:color w:val="003C66"/>
                <w:sz w:val="19"/>
              </w:rPr>
              <w:t>Ensure Windows Firewall allows outbound localhost loopback connections.</w:t>
            </w:r>
          </w:p>
        </w:tc>
      </w:tr>
    </w:tbl>
    <w:p w14:paraId="118F3C20" w14:textId="59B9AB91" w:rsidR="004564FD" w:rsidRDefault="004564FD" w:rsidP="004564FD">
      <w:pPr>
        <w:pStyle w:val="ListParagraph"/>
        <w:keepNext/>
        <w:numPr>
          <w:ilvl w:val="0"/>
          <w:numId w:val="24"/>
        </w:numPr>
        <w:spacing w:before="280" w:after="120" w:line="270" w:lineRule="auto"/>
        <w:ind w:left="400"/>
        <w:rPr>
          <w:rFonts w:ascii="Calibri" w:hAnsi="Calibri" w:cs="Calibri"/>
          <w:b/>
          <w:color w:val="003C66"/>
          <w:sz w:val="32"/>
        </w:rPr>
      </w:pPr>
    </w:p>
    <w:p w14:paraId="5C2BC7DE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000000"/>
          <w:sz w:val="21"/>
        </w:rPr>
        <w:t>4. Silent Headless Removal: For remote management:</w:t>
      </w:r>
      <w:r w:rsidRPr="004564FD">
        <w:rPr>
          <w:rFonts w:ascii="Consolas" w:hAnsi="Consolas" w:cs="Calibri"/>
          <w:b/>
          <w:color w:val="242424"/>
          <w:sz w:val="19"/>
        </w:rPr>
        <w:t xml:space="preserve">   "C:\Program Files\DatabaseBackupApp\Uninstall.bat" /silent</w:t>
      </w:r>
    </w:p>
    <w:p w14:paraId="7E65A18F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000000"/>
          <w:sz w:val="21"/>
        </w:rPr>
        <w:t>5. Detached File Purge: Changes the active working directory out of the installation folder to %TEMP%, and dispatches a background detached PowerShell job:</w:t>
      </w:r>
      <w:r w:rsidRPr="004564FD">
        <w:rPr>
          <w:rFonts w:ascii="Consolas" w:hAnsi="Consolas" w:cs="Calibri"/>
          <w:b/>
          <w:color w:val="242424"/>
          <w:sz w:val="19"/>
        </w:rPr>
        <w:t xml:space="preserve">   cd /d "%TEMP%"</w:t>
      </w:r>
    </w:p>
    <w:p w14:paraId="78A7DC4B" w14:textId="77777777" w:rsidR="004564FD" w:rsidRPr="004564FD" w:rsidRDefault="004564FD" w:rsidP="004564FD">
      <w:pPr>
        <w:pStyle w:val="ListParagraph"/>
        <w:keepNext/>
        <w:numPr>
          <w:ilvl w:val="0"/>
          <w:numId w:val="24"/>
        </w:numPr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 xml:space="preserve">   start "" /b powershell -NoProfile -ExecutionPolicy Bypass -Command "Start-Sleep -Seconds 1; Remove-Item -LiteralPath '!TARGET_DIR!' -Recurse -Force -ErrorAction SilentlyContinue"</w:t>
      </w:r>
    </w:p>
    <w:p w14:paraId="25D6710C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alibri" w:hAnsi="Calibri" w:cs="Calibri"/>
          <w:b/>
          <w:color w:val="202020"/>
          <w:sz w:val="21"/>
        </w:rPr>
        <w:t>To push updates silently across 50+ customer servers simultaneously without human interaction:</w:t>
      </w:r>
      <w:r w:rsidRPr="004564FD">
        <w:rPr>
          <w:rFonts w:ascii="Consolas" w:hAnsi="Consolas" w:cs="Calibri"/>
          <w:b/>
          <w:color w:val="242424"/>
          <w:sz w:val="19"/>
        </w:rPr>
        <w:t># Copy update package to customer machine and execute Update_App.bat silently</w:t>
      </w:r>
    </w:p>
    <w:p w14:paraId="6CAC38B0" w14:textId="77777777" w:rsidR="004564FD" w:rsidRPr="004564FD" w:rsidRDefault="004564FD" w:rsidP="004564FD">
      <w:pPr>
        <w:keepNext/>
        <w:shd w:val="clear" w:color="auto" w:fill="F2F2F2"/>
        <w:spacing w:before="80" w:after="120" w:line="270" w:lineRule="auto"/>
        <w:ind w:left="360" w:right="360"/>
        <w:rPr>
          <w:rFonts w:ascii="Consolas" w:hAnsi="Consolas" w:cs="Calibri"/>
          <w:b/>
          <w:color w:val="242424"/>
          <w:sz w:val="19"/>
        </w:rPr>
      </w:pPr>
      <w:r w:rsidRPr="004564FD">
        <w:rPr>
          <w:rFonts w:ascii="Consolas" w:hAnsi="Consolas" w:cs="Calibri"/>
          <w:b/>
          <w:color w:val="242424"/>
          <w:sz w:val="19"/>
        </w:rPr>
        <w:t>Start-Process -FilePath "C:\Deployment\Update_App.bat" -ArgumentList "/silent" -Wait -Verb RunAs</w:t>
      </w:r>
    </w:p>
    <w:p w14:paraId="0EEA8027" w14:textId="55430161" w:rsidR="004564FD" w:rsidRPr="004564FD" w:rsidRDefault="004564FD" w:rsidP="004564FD">
      <w:pPr>
        <w:keepNext/>
        <w:spacing w:before="60" w:after="80" w:line="270" w:lineRule="auto"/>
        <w:ind w:left="40"/>
        <w:rPr>
          <w:rFonts w:ascii="Calibri" w:hAnsi="Calibri" w:cs="Calibri"/>
          <w:b/>
          <w:color w:val="202020"/>
          <w:sz w:val="21"/>
        </w:rPr>
      </w:pPr>
      <w:r w:rsidRPr="004564FD">
        <w:rPr>
          <w:rFonts w:ascii="Calibri" w:hAnsi="Calibri" w:cs="Calibri"/>
          <w:b/>
          <w:color w:val="202020"/>
          <w:sz w:val="21"/>
        </w:rPr>
        <w:t>*Enterprise Database Cloud Backup Automation Suite — Verified Gold Production Release.*</w:t>
      </w:r>
    </w:p>
    <w:sectPr w:rsidR="004564FD" w:rsidRPr="004564FD" w:rsidSect="00456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618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9D84E1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A2B461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A934C2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1B1523D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1CCA24A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1E9D1EB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238B46C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25DD48B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36C909A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3A1860C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3D36725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3EDC41C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43A8414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4B775EB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4C92391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526E15F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537F05E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564E373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5706552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62300CF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6CA8496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2" w15:restartNumberingAfterBreak="0">
    <w:nsid w:val="79D4144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7BB63E6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149320982">
    <w:abstractNumId w:val="20"/>
  </w:num>
  <w:num w:numId="2" w16cid:durableId="1345673778">
    <w:abstractNumId w:val="2"/>
  </w:num>
  <w:num w:numId="3" w16cid:durableId="30807406">
    <w:abstractNumId w:val="12"/>
  </w:num>
  <w:num w:numId="4" w16cid:durableId="860119695">
    <w:abstractNumId w:val="13"/>
  </w:num>
  <w:num w:numId="5" w16cid:durableId="923689049">
    <w:abstractNumId w:val="3"/>
  </w:num>
  <w:num w:numId="6" w16cid:durableId="1344284545">
    <w:abstractNumId w:val="14"/>
  </w:num>
  <w:num w:numId="7" w16cid:durableId="1038966677">
    <w:abstractNumId w:val="8"/>
  </w:num>
  <w:num w:numId="8" w16cid:durableId="1846550421">
    <w:abstractNumId w:val="11"/>
  </w:num>
  <w:num w:numId="9" w16cid:durableId="433985276">
    <w:abstractNumId w:val="0"/>
  </w:num>
  <w:num w:numId="10" w16cid:durableId="707069549">
    <w:abstractNumId w:val="7"/>
  </w:num>
  <w:num w:numId="11" w16cid:durableId="389622373">
    <w:abstractNumId w:val="6"/>
  </w:num>
  <w:num w:numId="12" w16cid:durableId="368267825">
    <w:abstractNumId w:val="19"/>
  </w:num>
  <w:num w:numId="13" w16cid:durableId="1018000416">
    <w:abstractNumId w:val="9"/>
  </w:num>
  <w:num w:numId="14" w16cid:durableId="1837842428">
    <w:abstractNumId w:val="18"/>
  </w:num>
  <w:num w:numId="15" w16cid:durableId="1372850878">
    <w:abstractNumId w:val="15"/>
  </w:num>
  <w:num w:numId="16" w16cid:durableId="445277590">
    <w:abstractNumId w:val="1"/>
  </w:num>
  <w:num w:numId="17" w16cid:durableId="1803960089">
    <w:abstractNumId w:val="16"/>
  </w:num>
  <w:num w:numId="18" w16cid:durableId="1155728309">
    <w:abstractNumId w:val="17"/>
  </w:num>
  <w:num w:numId="19" w16cid:durableId="1824201268">
    <w:abstractNumId w:val="23"/>
  </w:num>
  <w:num w:numId="20" w16cid:durableId="1863787909">
    <w:abstractNumId w:val="4"/>
  </w:num>
  <w:num w:numId="21" w16cid:durableId="915282430">
    <w:abstractNumId w:val="21"/>
  </w:num>
  <w:num w:numId="22" w16cid:durableId="911505106">
    <w:abstractNumId w:val="5"/>
  </w:num>
  <w:num w:numId="23" w16cid:durableId="1762990297">
    <w:abstractNumId w:val="22"/>
  </w:num>
  <w:num w:numId="24" w16cid:durableId="6710307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FD"/>
    <w:rsid w:val="004564FD"/>
    <w:rsid w:val="0050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4D387"/>
  <w15:chartTrackingRefBased/>
  <w15:docId w15:val="{5A122E33-2BCA-4253-8E67-A913DF221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4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4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4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4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4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4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4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4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4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4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4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1575</Words>
  <Characters>8984</Characters>
  <Application>Microsoft Office Word</Application>
  <DocSecurity>0</DocSecurity>
  <Lines>74</Lines>
  <Paragraphs>21</Paragraphs>
  <ScaleCrop>false</ScaleCrop>
  <Company/>
  <LinksUpToDate>false</LinksUpToDate>
  <CharactersWithSpaces>10538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W.K.Dulnindu saranga</dc:creator>
  <cp:keywords/>
  <dc:description/>
  <cp:lastModifiedBy>W.K.Dulnindu saranga</cp:lastModifiedBy>
  <cp:revision>1</cp:revision>
  <dcterms:created xsi:type="dcterms:W3CDTF">2026-09-25T07:29:00Z</dcterms:created>
  <dcterms:modified xsi:type="dcterms:W3CDTF">2026-09-25T07:29:00Z</dcterms:modified>
</cp:coreProperties>
</file>