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0850" w14:textId="403A0563" w:rsidR="003F651D" w:rsidRPr="000947C6" w:rsidRDefault="006C44EB" w:rsidP="0090311D">
      <w:pPr>
        <w:rPr>
          <w:rFonts w:asciiTheme="minorHAnsi" w:hAnsiTheme="minorHAnsi" w:cstheme="minorHAnsi"/>
          <w:b/>
          <w:bCs/>
          <w:u w:val="single"/>
        </w:rPr>
      </w:pPr>
      <w:r w:rsidRPr="000947C6">
        <w:rPr>
          <w:rFonts w:asciiTheme="minorHAnsi" w:hAnsiTheme="minorHAnsi" w:cstheme="minorHAnsi"/>
          <w:b/>
          <w:bCs/>
          <w:u w:val="single"/>
        </w:rPr>
        <w:t>Facilitating</w:t>
      </w:r>
      <w:r w:rsidR="003F651D" w:rsidRPr="000947C6">
        <w:rPr>
          <w:rFonts w:asciiTheme="minorHAnsi" w:hAnsiTheme="minorHAnsi" w:cstheme="minorHAnsi"/>
          <w:b/>
          <w:bCs/>
          <w:u w:val="single"/>
        </w:rPr>
        <w:t xml:space="preserve"> a Solution Focused </w:t>
      </w:r>
      <w:r w:rsidRPr="000947C6">
        <w:rPr>
          <w:rFonts w:asciiTheme="minorHAnsi" w:hAnsiTheme="minorHAnsi" w:cstheme="minorHAnsi"/>
          <w:b/>
          <w:bCs/>
          <w:u w:val="single"/>
        </w:rPr>
        <w:t xml:space="preserve">Team </w:t>
      </w:r>
      <w:r w:rsidR="003F651D" w:rsidRPr="000947C6">
        <w:rPr>
          <w:rFonts w:asciiTheme="minorHAnsi" w:hAnsiTheme="minorHAnsi" w:cstheme="minorHAnsi"/>
          <w:b/>
          <w:bCs/>
          <w:u w:val="single"/>
        </w:rPr>
        <w:t xml:space="preserve">Meeting </w:t>
      </w:r>
    </w:p>
    <w:p w14:paraId="7DAF94A0" w14:textId="77777777" w:rsidR="003F651D" w:rsidRPr="000947C6" w:rsidRDefault="003F651D" w:rsidP="0090311D">
      <w:pPr>
        <w:rPr>
          <w:rFonts w:asciiTheme="minorHAnsi" w:hAnsiTheme="minorHAnsi" w:cstheme="minorHAnsi"/>
        </w:rPr>
      </w:pPr>
    </w:p>
    <w:p w14:paraId="3A94D0F8" w14:textId="389F811B" w:rsidR="00D3330E" w:rsidRPr="000A3691" w:rsidRDefault="00EA56F7" w:rsidP="0090311D">
      <w:pPr>
        <w:rPr>
          <w:rFonts w:asciiTheme="minorHAnsi" w:hAnsiTheme="minorHAnsi" w:cstheme="minorHAnsi"/>
          <w:i/>
          <w:iCs/>
        </w:rPr>
      </w:pPr>
      <w:r w:rsidRPr="000A3691">
        <w:rPr>
          <w:rFonts w:asciiTheme="minorHAnsi" w:hAnsiTheme="minorHAnsi" w:cstheme="minorHAnsi"/>
          <w:i/>
          <w:iCs/>
        </w:rPr>
        <w:t>The solution focused podcast</w:t>
      </w:r>
      <w:r w:rsidR="000A3691">
        <w:rPr>
          <w:rFonts w:asciiTheme="minorHAnsi" w:hAnsiTheme="minorHAnsi" w:cstheme="minorHAnsi"/>
          <w:i/>
          <w:iCs/>
        </w:rPr>
        <w:t xml:space="preserve"> link below takes you to a </w:t>
      </w:r>
      <w:r w:rsidRPr="000A3691">
        <w:rPr>
          <w:rFonts w:asciiTheme="minorHAnsi" w:hAnsiTheme="minorHAnsi" w:cstheme="minorHAnsi"/>
          <w:i/>
          <w:iCs/>
        </w:rPr>
        <w:t>great episode where someone who trianed using Solution Focused Counselling methods</w:t>
      </w:r>
      <w:r w:rsidR="00D3330E" w:rsidRPr="000A3691">
        <w:rPr>
          <w:rFonts w:asciiTheme="minorHAnsi" w:hAnsiTheme="minorHAnsi" w:cstheme="minorHAnsi"/>
          <w:i/>
          <w:iCs/>
        </w:rPr>
        <w:t>, applies the approach to a goal setting meeting with a new team</w:t>
      </w:r>
      <w:r w:rsidR="000A3691">
        <w:rPr>
          <w:rFonts w:asciiTheme="minorHAnsi" w:hAnsiTheme="minorHAnsi" w:cstheme="minorHAnsi"/>
          <w:i/>
          <w:iCs/>
        </w:rPr>
        <w:t xml:space="preserve"> he is working with</w:t>
      </w:r>
      <w:r w:rsidR="00D3330E" w:rsidRPr="000A3691">
        <w:rPr>
          <w:rFonts w:asciiTheme="minorHAnsi" w:hAnsiTheme="minorHAnsi" w:cstheme="minorHAnsi"/>
          <w:i/>
          <w:iCs/>
        </w:rPr>
        <w:t xml:space="preserve">. I used this to create a template for my first </w:t>
      </w:r>
      <w:r w:rsidR="000A3691">
        <w:rPr>
          <w:rFonts w:asciiTheme="minorHAnsi" w:hAnsiTheme="minorHAnsi" w:cstheme="minorHAnsi"/>
          <w:i/>
          <w:iCs/>
        </w:rPr>
        <w:t>English D</w:t>
      </w:r>
      <w:r w:rsidR="00D3330E" w:rsidRPr="000A3691">
        <w:rPr>
          <w:rFonts w:asciiTheme="minorHAnsi" w:hAnsiTheme="minorHAnsi" w:cstheme="minorHAnsi"/>
          <w:i/>
          <w:iCs/>
        </w:rPr>
        <w:t xml:space="preserve">epartment </w:t>
      </w:r>
      <w:r w:rsidR="000A3691">
        <w:rPr>
          <w:rFonts w:asciiTheme="minorHAnsi" w:hAnsiTheme="minorHAnsi" w:cstheme="minorHAnsi"/>
          <w:i/>
          <w:iCs/>
        </w:rPr>
        <w:t>as the new Head of Department at the beginning of the academic year. My</w:t>
      </w:r>
      <w:r w:rsidR="003F651D" w:rsidRPr="000A3691">
        <w:rPr>
          <w:rFonts w:asciiTheme="minorHAnsi" w:hAnsiTheme="minorHAnsi" w:cstheme="minorHAnsi"/>
          <w:i/>
          <w:iCs/>
        </w:rPr>
        <w:t xml:space="preserve"> </w:t>
      </w:r>
      <w:r w:rsidR="000A3691">
        <w:rPr>
          <w:rFonts w:asciiTheme="minorHAnsi" w:hAnsiTheme="minorHAnsi" w:cstheme="minorHAnsi"/>
          <w:i/>
          <w:iCs/>
        </w:rPr>
        <w:t>aim was</w:t>
      </w:r>
      <w:r w:rsidR="003F651D" w:rsidRPr="000A3691">
        <w:rPr>
          <w:rFonts w:asciiTheme="minorHAnsi" w:hAnsiTheme="minorHAnsi" w:cstheme="minorHAnsi"/>
          <w:i/>
          <w:iCs/>
        </w:rPr>
        <w:t xml:space="preserve"> to establish the dpeartment goals</w:t>
      </w:r>
      <w:r w:rsidR="00347FCF">
        <w:rPr>
          <w:rFonts w:asciiTheme="minorHAnsi" w:hAnsiTheme="minorHAnsi" w:cstheme="minorHAnsi"/>
          <w:i/>
          <w:iCs/>
        </w:rPr>
        <w:t xml:space="preserve">; </w:t>
      </w:r>
      <w:r w:rsidR="00D3330E" w:rsidRPr="000A3691">
        <w:rPr>
          <w:rFonts w:asciiTheme="minorHAnsi" w:hAnsiTheme="minorHAnsi" w:cstheme="minorHAnsi"/>
          <w:i/>
          <w:iCs/>
        </w:rPr>
        <w:t>review the</w:t>
      </w:r>
      <w:r w:rsidR="00347FCF">
        <w:rPr>
          <w:rFonts w:asciiTheme="minorHAnsi" w:hAnsiTheme="minorHAnsi" w:cstheme="minorHAnsi"/>
          <w:i/>
          <w:iCs/>
        </w:rPr>
        <w:t xml:space="preserve"> current</w:t>
      </w:r>
      <w:r w:rsidR="00D3330E" w:rsidRPr="000A3691">
        <w:rPr>
          <w:rFonts w:asciiTheme="minorHAnsi" w:hAnsiTheme="minorHAnsi" w:cstheme="minorHAnsi"/>
          <w:i/>
          <w:iCs/>
        </w:rPr>
        <w:t xml:space="preserve"> development plan</w:t>
      </w:r>
      <w:r w:rsidR="00347FCF">
        <w:rPr>
          <w:rFonts w:asciiTheme="minorHAnsi" w:hAnsiTheme="minorHAnsi" w:cstheme="minorHAnsi"/>
          <w:i/>
          <w:iCs/>
        </w:rPr>
        <w:t xml:space="preserve"> and ensure everyone felt involved in the process</w:t>
      </w:r>
      <w:r w:rsidR="003F651D" w:rsidRPr="000A3691">
        <w:rPr>
          <w:rFonts w:asciiTheme="minorHAnsi" w:hAnsiTheme="minorHAnsi" w:cstheme="minorHAnsi"/>
          <w:i/>
          <w:iCs/>
        </w:rPr>
        <w:t>. This template really he</w:t>
      </w:r>
      <w:r w:rsidR="00347FCF">
        <w:rPr>
          <w:rFonts w:asciiTheme="minorHAnsi" w:hAnsiTheme="minorHAnsi" w:cstheme="minorHAnsi"/>
          <w:i/>
          <w:iCs/>
        </w:rPr>
        <w:t>l</w:t>
      </w:r>
      <w:r w:rsidR="003F651D" w:rsidRPr="000A3691">
        <w:rPr>
          <w:rFonts w:asciiTheme="minorHAnsi" w:hAnsiTheme="minorHAnsi" w:cstheme="minorHAnsi"/>
          <w:i/>
          <w:iCs/>
        </w:rPr>
        <w:t>ped everyone to feel they had buy in and that they had been fully involved in this process, making changes in the future more sustainable and easier to justify</w:t>
      </w:r>
      <w:r w:rsidR="00347FCF">
        <w:rPr>
          <w:rFonts w:asciiTheme="minorHAnsi" w:hAnsiTheme="minorHAnsi" w:cstheme="minorHAnsi"/>
          <w:i/>
          <w:iCs/>
        </w:rPr>
        <w:t xml:space="preserve"> when discussions arose</w:t>
      </w:r>
      <w:r w:rsidR="003F651D" w:rsidRPr="000A3691">
        <w:rPr>
          <w:rFonts w:asciiTheme="minorHAnsi" w:hAnsiTheme="minorHAnsi" w:cstheme="minorHAnsi"/>
          <w:i/>
          <w:iCs/>
        </w:rPr>
        <w:t xml:space="preserve">. </w:t>
      </w:r>
      <w:r w:rsidR="00D3330E" w:rsidRPr="000A3691">
        <w:rPr>
          <w:rFonts w:asciiTheme="minorHAnsi" w:hAnsiTheme="minorHAnsi" w:cstheme="minorHAnsi"/>
          <w:i/>
          <w:iCs/>
        </w:rPr>
        <w:t xml:space="preserve"> </w:t>
      </w:r>
      <w:r w:rsidR="00C1014D" w:rsidRPr="000A3691">
        <w:rPr>
          <w:rFonts w:asciiTheme="minorHAnsi" w:hAnsiTheme="minorHAnsi" w:cstheme="minorHAnsi"/>
          <w:i/>
          <w:iCs/>
        </w:rPr>
        <w:t xml:space="preserve">Your role </w:t>
      </w:r>
      <w:r w:rsidR="00885A52" w:rsidRPr="000A3691">
        <w:rPr>
          <w:rFonts w:asciiTheme="minorHAnsi" w:hAnsiTheme="minorHAnsi" w:cstheme="minorHAnsi"/>
          <w:i/>
          <w:iCs/>
        </w:rPr>
        <w:t>is</w:t>
      </w:r>
      <w:r w:rsidR="0060686D" w:rsidRPr="000A3691">
        <w:rPr>
          <w:rFonts w:asciiTheme="minorHAnsi" w:hAnsiTheme="minorHAnsi" w:cstheme="minorHAnsi"/>
          <w:i/>
          <w:iCs/>
        </w:rPr>
        <w:t xml:space="preserve"> a faciliatator/manager </w:t>
      </w:r>
      <w:r w:rsidR="00C1014D" w:rsidRPr="000A3691">
        <w:rPr>
          <w:rFonts w:asciiTheme="minorHAnsi" w:hAnsiTheme="minorHAnsi" w:cstheme="minorHAnsi"/>
          <w:i/>
          <w:iCs/>
        </w:rPr>
        <w:t>throughout this process</w:t>
      </w:r>
      <w:r w:rsidR="00347FCF">
        <w:rPr>
          <w:rFonts w:asciiTheme="minorHAnsi" w:hAnsiTheme="minorHAnsi" w:cstheme="minorHAnsi"/>
          <w:i/>
          <w:iCs/>
        </w:rPr>
        <w:t xml:space="preserve"> and you should be</w:t>
      </w:r>
      <w:r w:rsidR="00C1014D" w:rsidRPr="000A3691">
        <w:rPr>
          <w:rFonts w:asciiTheme="minorHAnsi" w:hAnsiTheme="minorHAnsi" w:cstheme="minorHAnsi"/>
          <w:i/>
          <w:iCs/>
        </w:rPr>
        <w:t xml:space="preserve"> </w:t>
      </w:r>
      <w:r w:rsidR="0060686D" w:rsidRPr="000A3691">
        <w:rPr>
          <w:rFonts w:asciiTheme="minorHAnsi" w:hAnsiTheme="minorHAnsi" w:cstheme="minorHAnsi"/>
          <w:i/>
          <w:iCs/>
        </w:rPr>
        <w:t>encourag</w:t>
      </w:r>
      <w:r w:rsidR="00347FCF">
        <w:rPr>
          <w:rFonts w:asciiTheme="minorHAnsi" w:hAnsiTheme="minorHAnsi" w:cstheme="minorHAnsi"/>
          <w:i/>
          <w:iCs/>
        </w:rPr>
        <w:t>ing</w:t>
      </w:r>
      <w:r w:rsidR="00C1014D" w:rsidRPr="000A3691">
        <w:rPr>
          <w:rFonts w:asciiTheme="minorHAnsi" w:hAnsiTheme="minorHAnsi" w:cstheme="minorHAnsi"/>
          <w:i/>
          <w:iCs/>
        </w:rPr>
        <w:t xml:space="preserve"> the team to talk about positive examples of change and development as much as possible. If team members </w:t>
      </w:r>
      <w:r w:rsidR="0060686D" w:rsidRPr="000A3691">
        <w:rPr>
          <w:rFonts w:asciiTheme="minorHAnsi" w:hAnsiTheme="minorHAnsi" w:cstheme="minorHAnsi"/>
          <w:i/>
          <w:iCs/>
        </w:rPr>
        <w:t>insist on returning to talking about the</w:t>
      </w:r>
      <w:r w:rsidR="00C1014D" w:rsidRPr="000A3691">
        <w:rPr>
          <w:rFonts w:asciiTheme="minorHAnsi" w:hAnsiTheme="minorHAnsi" w:cstheme="minorHAnsi"/>
          <w:i/>
          <w:iCs/>
        </w:rPr>
        <w:t xml:space="preserve"> ‘problems’</w:t>
      </w:r>
      <w:r w:rsidR="0060686D" w:rsidRPr="000A3691">
        <w:rPr>
          <w:rFonts w:asciiTheme="minorHAnsi" w:hAnsiTheme="minorHAnsi" w:cstheme="minorHAnsi"/>
          <w:i/>
          <w:iCs/>
        </w:rPr>
        <w:t xml:space="preserve">, </w:t>
      </w:r>
      <w:r w:rsidR="00C1014D" w:rsidRPr="000A3691">
        <w:rPr>
          <w:rFonts w:asciiTheme="minorHAnsi" w:hAnsiTheme="minorHAnsi" w:cstheme="minorHAnsi"/>
          <w:i/>
          <w:iCs/>
        </w:rPr>
        <w:t>just politely redirect them towards</w:t>
      </w:r>
      <w:r w:rsidR="0060686D" w:rsidRPr="000A3691">
        <w:rPr>
          <w:rFonts w:asciiTheme="minorHAnsi" w:hAnsiTheme="minorHAnsi" w:cstheme="minorHAnsi"/>
          <w:i/>
          <w:iCs/>
        </w:rPr>
        <w:t xml:space="preserve"> imagining solutions and describing the impact of those changes in as much detail as possible.</w:t>
      </w:r>
      <w:r w:rsidR="00347FCF">
        <w:rPr>
          <w:rFonts w:asciiTheme="minorHAnsi" w:hAnsiTheme="minorHAnsi" w:cstheme="minorHAnsi"/>
          <w:i/>
          <w:iCs/>
        </w:rPr>
        <w:t xml:space="preserve"> We need to be aware of our problems, but spend more time talking about </w:t>
      </w:r>
      <w:r w:rsidR="002B351E">
        <w:rPr>
          <w:rFonts w:asciiTheme="minorHAnsi" w:hAnsiTheme="minorHAnsi" w:cstheme="minorHAnsi"/>
          <w:i/>
          <w:iCs/>
        </w:rPr>
        <w:t>an imagined positive future.</w:t>
      </w:r>
    </w:p>
    <w:p w14:paraId="76097894" w14:textId="77777777" w:rsidR="0060686D" w:rsidRPr="000947C6" w:rsidRDefault="0060686D" w:rsidP="0090311D">
      <w:pPr>
        <w:rPr>
          <w:rFonts w:asciiTheme="minorHAnsi" w:hAnsiTheme="minorHAnsi" w:cstheme="minorHAnsi"/>
        </w:rPr>
      </w:pPr>
    </w:p>
    <w:p w14:paraId="265CFFC4" w14:textId="5807B2F7" w:rsidR="0090311D" w:rsidRPr="000947C6" w:rsidRDefault="00EA56F7" w:rsidP="0090311D">
      <w:pPr>
        <w:rPr>
          <w:rStyle w:val="Hyperlink"/>
          <w:rFonts w:asciiTheme="minorHAnsi" w:eastAsia="Times New Roman" w:hAnsiTheme="minorHAnsi" w:cstheme="minorHAnsi"/>
        </w:rPr>
      </w:pPr>
      <w:hyperlink r:id="rId4" w:history="1">
        <w:r w:rsidRPr="000947C6">
          <w:rPr>
            <w:rStyle w:val="Hyperlink"/>
            <w:rFonts w:asciiTheme="minorHAnsi" w:eastAsia="Times New Roman" w:hAnsiTheme="minorHAnsi" w:cstheme="minorHAnsi"/>
          </w:rPr>
          <w:t>https://podcasts.apple.com/gb/podcast/the-solution-focused-podcast/id1435005818?i=1000422765080</w:t>
        </w:r>
      </w:hyperlink>
    </w:p>
    <w:p w14:paraId="6CCFF2D0" w14:textId="77777777" w:rsidR="00A56BC0" w:rsidRPr="000947C6" w:rsidRDefault="00A56BC0" w:rsidP="0090311D">
      <w:pPr>
        <w:rPr>
          <w:rStyle w:val="Hyperlink"/>
          <w:rFonts w:asciiTheme="minorHAnsi" w:eastAsia="Times New Roman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51D" w:rsidRPr="000947C6" w14:paraId="48072366" w14:textId="77777777" w:rsidTr="003F651D">
        <w:tc>
          <w:tcPr>
            <w:tcW w:w="4508" w:type="dxa"/>
          </w:tcPr>
          <w:p w14:paraId="6B834271" w14:textId="7801F2D6" w:rsidR="003F651D" w:rsidRPr="000947C6" w:rsidRDefault="00B46291" w:rsidP="0090311D">
            <w:pPr>
              <w:rPr>
                <w:rFonts w:asciiTheme="minorHAnsi" w:eastAsia="Times New Roman" w:hAnsiTheme="minorHAnsi" w:cstheme="minorHAnsi"/>
              </w:rPr>
            </w:pPr>
            <w:r w:rsidRPr="000947C6">
              <w:rPr>
                <w:rFonts w:asciiTheme="minorHAnsi" w:eastAsia="Times New Roman" w:hAnsiTheme="minorHAnsi" w:cstheme="minorHAnsi"/>
              </w:rPr>
              <w:t>Step 1 – Get staff to postit note the following question on a big sheet of paper</w:t>
            </w:r>
            <w:r w:rsidR="00CD17C3" w:rsidRPr="000947C6">
              <w:rPr>
                <w:rFonts w:asciiTheme="minorHAnsi" w:eastAsia="Times New Roman" w:hAnsiTheme="minorHAnsi" w:cstheme="minorHAnsi"/>
              </w:rPr>
              <w:t>:</w:t>
            </w:r>
          </w:p>
          <w:p w14:paraId="5ECF0CB2" w14:textId="77777777" w:rsidR="00CD17C3" w:rsidRPr="000947C6" w:rsidRDefault="00C417F5" w:rsidP="0090311D">
            <w:pPr>
              <w:rPr>
                <w:rFonts w:asciiTheme="minorHAnsi" w:eastAsia="Times New Roman" w:hAnsiTheme="minorHAnsi" w:cstheme="minorHAnsi"/>
              </w:rPr>
            </w:pPr>
            <w:r w:rsidRPr="000947C6">
              <w:rPr>
                <w:rFonts w:asciiTheme="minorHAnsi" w:eastAsia="Times New Roman" w:hAnsiTheme="minorHAnsi" w:cstheme="minorHAnsi"/>
                <w:b/>
                <w:bCs/>
              </w:rPr>
              <w:t>What do I already know about the team that will ensure this will be successful</w:t>
            </w:r>
            <w:r w:rsidR="00CD17C3" w:rsidRPr="000947C6">
              <w:rPr>
                <w:rFonts w:asciiTheme="minorHAnsi" w:eastAsia="Times New Roman" w:hAnsiTheme="minorHAnsi" w:cstheme="minorHAnsi"/>
                <w:b/>
                <w:bCs/>
              </w:rPr>
              <w:t>?</w:t>
            </w:r>
            <w:r w:rsidR="00CD17C3" w:rsidRPr="000947C6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4D56DC57" w14:textId="7DCDE4CA" w:rsidR="00C417F5" w:rsidRPr="000947C6" w:rsidRDefault="00CD17C3" w:rsidP="0090311D">
            <w:pPr>
              <w:rPr>
                <w:rFonts w:asciiTheme="minorHAnsi" w:eastAsia="Times New Roman" w:hAnsiTheme="minorHAnsi" w:cstheme="minorHAnsi"/>
              </w:rPr>
            </w:pPr>
            <w:r w:rsidRPr="000947C6">
              <w:rPr>
                <w:rFonts w:asciiTheme="minorHAnsi" w:eastAsia="Times New Roman" w:hAnsiTheme="minorHAnsi" w:cstheme="minorHAnsi"/>
              </w:rPr>
              <w:t>Then discuss and share some of the skills, interests and talents as a team</w:t>
            </w:r>
          </w:p>
        </w:tc>
        <w:tc>
          <w:tcPr>
            <w:tcW w:w="4508" w:type="dxa"/>
          </w:tcPr>
          <w:p w14:paraId="184FCA0D" w14:textId="77777777" w:rsidR="003F651D" w:rsidRPr="000947C6" w:rsidRDefault="003F651D" w:rsidP="0090311D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F651D" w:rsidRPr="000947C6" w14:paraId="0FF6F634" w14:textId="77777777" w:rsidTr="003F651D">
        <w:tc>
          <w:tcPr>
            <w:tcW w:w="4508" w:type="dxa"/>
          </w:tcPr>
          <w:p w14:paraId="54E5CF41" w14:textId="33DD05F2" w:rsidR="003F651D" w:rsidRPr="000947C6" w:rsidRDefault="00CD17C3" w:rsidP="0090311D">
            <w:pPr>
              <w:rPr>
                <w:rFonts w:asciiTheme="minorHAnsi" w:eastAsia="Times New Roman" w:hAnsiTheme="minorHAnsi" w:cstheme="minorHAnsi"/>
              </w:rPr>
            </w:pPr>
            <w:r w:rsidRPr="000947C6">
              <w:rPr>
                <w:rFonts w:asciiTheme="minorHAnsi" w:eastAsia="Times New Roman" w:hAnsiTheme="minorHAnsi" w:cstheme="minorHAnsi"/>
              </w:rPr>
              <w:t xml:space="preserve">Step 2 </w:t>
            </w:r>
            <w:r w:rsidR="00D777AE" w:rsidRPr="000947C6">
              <w:rPr>
                <w:rFonts w:asciiTheme="minorHAnsi" w:eastAsia="Times New Roman" w:hAnsiTheme="minorHAnsi" w:cstheme="minorHAnsi"/>
              </w:rPr>
              <w:t>–</w:t>
            </w:r>
            <w:r w:rsidRPr="000947C6">
              <w:rPr>
                <w:rFonts w:asciiTheme="minorHAnsi" w:eastAsia="Times New Roman" w:hAnsiTheme="minorHAnsi" w:cstheme="minorHAnsi"/>
              </w:rPr>
              <w:t xml:space="preserve"> </w:t>
            </w:r>
            <w:r w:rsidR="00D777AE" w:rsidRPr="000947C6">
              <w:rPr>
                <w:rFonts w:asciiTheme="minorHAnsi" w:eastAsia="Times New Roman" w:hAnsiTheme="minorHAnsi" w:cstheme="minorHAnsi"/>
              </w:rPr>
              <w:t xml:space="preserve">Ask </w:t>
            </w:r>
            <w:r w:rsidR="00D777AE" w:rsidRPr="000947C6">
              <w:rPr>
                <w:rFonts w:asciiTheme="minorHAnsi" w:eastAsia="Times New Roman" w:hAnsiTheme="minorHAnsi" w:cstheme="minorHAnsi"/>
                <w:b/>
                <w:bCs/>
              </w:rPr>
              <w:t>‘What frustrates you about the work you are doing at the moment?’</w:t>
            </w:r>
            <w:r w:rsidR="00D777AE" w:rsidRPr="000947C6">
              <w:rPr>
                <w:rFonts w:asciiTheme="minorHAnsi" w:eastAsia="Times New Roman" w:hAnsiTheme="minorHAnsi" w:cstheme="minorHAnsi"/>
              </w:rPr>
              <w:t xml:space="preserve">. Ask </w:t>
            </w:r>
            <w:r w:rsidR="00C03566" w:rsidRPr="000947C6">
              <w:rPr>
                <w:rFonts w:asciiTheme="minorHAnsi" w:eastAsia="Times New Roman" w:hAnsiTheme="minorHAnsi" w:cstheme="minorHAnsi"/>
              </w:rPr>
              <w:t>members of the group to write this down on a postit, but to screw it up and put it in their pocket. People need to have a problem in mind in order to focus the</w:t>
            </w:r>
            <w:r w:rsidR="00605926" w:rsidRPr="000947C6">
              <w:rPr>
                <w:rFonts w:asciiTheme="minorHAnsi" w:eastAsia="Times New Roman" w:hAnsiTheme="minorHAnsi" w:cstheme="minorHAnsi"/>
              </w:rPr>
              <w:t>ir</w:t>
            </w:r>
            <w:r w:rsidR="00C03566" w:rsidRPr="000947C6">
              <w:rPr>
                <w:rFonts w:asciiTheme="minorHAnsi" w:eastAsia="Times New Roman" w:hAnsiTheme="minorHAnsi" w:cstheme="minorHAnsi"/>
              </w:rPr>
              <w:t xml:space="preserve"> discussions </w:t>
            </w:r>
            <w:r w:rsidR="00605926" w:rsidRPr="000947C6">
              <w:rPr>
                <w:rFonts w:asciiTheme="minorHAnsi" w:eastAsia="Times New Roman" w:hAnsiTheme="minorHAnsi" w:cstheme="minorHAnsi"/>
              </w:rPr>
              <w:t xml:space="preserve">around solutions </w:t>
            </w:r>
            <w:r w:rsidR="00C03566" w:rsidRPr="000947C6">
              <w:rPr>
                <w:rFonts w:asciiTheme="minorHAnsi" w:eastAsia="Times New Roman" w:hAnsiTheme="minorHAnsi" w:cstheme="minorHAnsi"/>
              </w:rPr>
              <w:t xml:space="preserve">that </w:t>
            </w:r>
            <w:r w:rsidR="00605926" w:rsidRPr="000947C6">
              <w:rPr>
                <w:rFonts w:asciiTheme="minorHAnsi" w:eastAsia="Times New Roman" w:hAnsiTheme="minorHAnsi" w:cstheme="minorHAnsi"/>
              </w:rPr>
              <w:t xml:space="preserve">will </w:t>
            </w:r>
            <w:r w:rsidR="00C03566" w:rsidRPr="000947C6">
              <w:rPr>
                <w:rFonts w:asciiTheme="minorHAnsi" w:eastAsia="Times New Roman" w:hAnsiTheme="minorHAnsi" w:cstheme="minorHAnsi"/>
              </w:rPr>
              <w:t>follow, but you want to discourage any</w:t>
            </w:r>
            <w:r w:rsidR="00605926" w:rsidRPr="000947C6">
              <w:rPr>
                <w:rFonts w:asciiTheme="minorHAnsi" w:eastAsia="Times New Roman" w:hAnsiTheme="minorHAnsi" w:cstheme="minorHAnsi"/>
              </w:rPr>
              <w:t xml:space="preserve"> ‘air time’being  given to talking about problems. The idea is that the majority of the meeting should be about describing solutions and what they would look like</w:t>
            </w:r>
            <w:r w:rsidR="0060686D" w:rsidRPr="000947C6">
              <w:rPr>
                <w:rFonts w:asciiTheme="minorHAnsi" w:eastAsia="Times New Roman" w:hAnsiTheme="minorHAnsi" w:cstheme="minorHAnsi"/>
              </w:rPr>
              <w:t xml:space="preserve">. </w:t>
            </w:r>
          </w:p>
        </w:tc>
        <w:tc>
          <w:tcPr>
            <w:tcW w:w="4508" w:type="dxa"/>
          </w:tcPr>
          <w:p w14:paraId="0F4CCA3B" w14:textId="77777777" w:rsidR="003F651D" w:rsidRPr="000947C6" w:rsidRDefault="003F651D" w:rsidP="0090311D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F651D" w:rsidRPr="000947C6" w14:paraId="5817BD4B" w14:textId="77777777" w:rsidTr="003F651D">
        <w:tc>
          <w:tcPr>
            <w:tcW w:w="4508" w:type="dxa"/>
          </w:tcPr>
          <w:p w14:paraId="104FE848" w14:textId="02395830" w:rsidR="003F651D" w:rsidRPr="000947C6" w:rsidRDefault="00605926" w:rsidP="0090311D">
            <w:pPr>
              <w:rPr>
                <w:rFonts w:asciiTheme="minorHAnsi" w:eastAsia="Times New Roman" w:hAnsiTheme="minorHAnsi" w:cstheme="minorHAnsi"/>
              </w:rPr>
            </w:pPr>
            <w:r w:rsidRPr="000947C6">
              <w:rPr>
                <w:rFonts w:asciiTheme="minorHAnsi" w:eastAsia="Times New Roman" w:hAnsiTheme="minorHAnsi" w:cstheme="minorHAnsi"/>
              </w:rPr>
              <w:t xml:space="preserve">Step 3 </w:t>
            </w:r>
            <w:r w:rsidR="004F4FF4" w:rsidRPr="000947C6">
              <w:rPr>
                <w:rFonts w:asciiTheme="minorHAnsi" w:eastAsia="Times New Roman" w:hAnsiTheme="minorHAnsi" w:cstheme="minorHAnsi"/>
              </w:rPr>
              <w:t>–</w:t>
            </w:r>
            <w:r w:rsidRPr="000947C6">
              <w:rPr>
                <w:rFonts w:asciiTheme="minorHAnsi" w:eastAsia="Times New Roman" w:hAnsiTheme="minorHAnsi" w:cstheme="minorHAnsi"/>
              </w:rPr>
              <w:t xml:space="preserve"> </w:t>
            </w:r>
            <w:r w:rsidR="004F4FF4" w:rsidRPr="000947C6">
              <w:rPr>
                <w:rFonts w:asciiTheme="minorHAnsi" w:eastAsia="Times New Roman" w:hAnsiTheme="minorHAnsi" w:cstheme="minorHAnsi"/>
              </w:rPr>
              <w:t xml:space="preserve">Ask people with that ‘problem’ in mind to answer the following question on another post it note and to stick it on a piece of paper or the board: </w:t>
            </w:r>
            <w:r w:rsidR="00EB38DB" w:rsidRPr="000947C6">
              <w:rPr>
                <w:rFonts w:asciiTheme="minorHAnsi" w:eastAsia="Times New Roman" w:hAnsiTheme="minorHAnsi" w:cstheme="minorHAnsi"/>
                <w:b/>
                <w:bCs/>
              </w:rPr>
              <w:t xml:space="preserve">What do I want in regards to the problem?. Suggest they use the sentence stem ‘I would </w:t>
            </w:r>
            <w:r w:rsidR="006C44EB" w:rsidRPr="000947C6">
              <w:rPr>
                <w:rFonts w:asciiTheme="minorHAnsi" w:eastAsia="Times New Roman" w:hAnsiTheme="minorHAnsi" w:cstheme="minorHAnsi"/>
                <w:b/>
                <w:bCs/>
              </w:rPr>
              <w:t>like….’</w:t>
            </w:r>
          </w:p>
        </w:tc>
        <w:tc>
          <w:tcPr>
            <w:tcW w:w="4508" w:type="dxa"/>
          </w:tcPr>
          <w:p w14:paraId="648EDF41" w14:textId="77777777" w:rsidR="003F651D" w:rsidRPr="000947C6" w:rsidRDefault="003F651D" w:rsidP="0090311D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F651D" w:rsidRPr="000947C6" w14:paraId="3A878E27" w14:textId="77777777" w:rsidTr="003F651D">
        <w:tc>
          <w:tcPr>
            <w:tcW w:w="4508" w:type="dxa"/>
          </w:tcPr>
          <w:p w14:paraId="21C5C9AE" w14:textId="0C01D9CF" w:rsidR="003F651D" w:rsidRPr="000947C6" w:rsidRDefault="0015619C" w:rsidP="0090311D">
            <w:pPr>
              <w:rPr>
                <w:rFonts w:asciiTheme="minorHAnsi" w:eastAsia="Times New Roman" w:hAnsiTheme="minorHAnsi" w:cstheme="minorHAnsi"/>
              </w:rPr>
            </w:pPr>
            <w:r w:rsidRPr="000947C6">
              <w:rPr>
                <w:rFonts w:asciiTheme="minorHAnsi" w:eastAsia="Times New Roman" w:hAnsiTheme="minorHAnsi" w:cstheme="minorHAnsi"/>
              </w:rPr>
              <w:t>Step 4 – Read out, summarise and repeat back to your team the statements. This gives a chance for people to clarify any points made</w:t>
            </w:r>
            <w:r w:rsidR="0060686D" w:rsidRPr="000947C6">
              <w:rPr>
                <w:rFonts w:asciiTheme="minorHAnsi" w:eastAsia="Times New Roman" w:hAnsiTheme="minorHAnsi" w:cstheme="minorHAnsi"/>
              </w:rPr>
              <w:t xml:space="preserve"> and </w:t>
            </w:r>
            <w:r w:rsidR="00F23ED7" w:rsidRPr="000947C6">
              <w:rPr>
                <w:rFonts w:asciiTheme="minorHAnsi" w:eastAsia="Times New Roman" w:hAnsiTheme="minorHAnsi" w:cstheme="minorHAnsi"/>
              </w:rPr>
              <w:t>shows you and the other members of the team are listening actively</w:t>
            </w:r>
          </w:p>
        </w:tc>
        <w:tc>
          <w:tcPr>
            <w:tcW w:w="4508" w:type="dxa"/>
          </w:tcPr>
          <w:p w14:paraId="3BD6CD1C" w14:textId="77777777" w:rsidR="003F651D" w:rsidRPr="000947C6" w:rsidRDefault="003F651D" w:rsidP="0090311D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F651D" w:rsidRPr="000947C6" w14:paraId="32946579" w14:textId="77777777" w:rsidTr="003F651D">
        <w:tc>
          <w:tcPr>
            <w:tcW w:w="4508" w:type="dxa"/>
          </w:tcPr>
          <w:p w14:paraId="7D6545FB" w14:textId="45D7ADBF" w:rsidR="003F651D" w:rsidRPr="000947C6" w:rsidRDefault="0015619C" w:rsidP="0090311D">
            <w:pPr>
              <w:rPr>
                <w:rFonts w:asciiTheme="minorHAnsi" w:eastAsia="Times New Roman" w:hAnsiTheme="minorHAnsi" w:cstheme="minorHAnsi"/>
              </w:rPr>
            </w:pPr>
            <w:r w:rsidRPr="000947C6">
              <w:rPr>
                <w:rFonts w:asciiTheme="minorHAnsi" w:eastAsia="Times New Roman" w:hAnsiTheme="minorHAnsi" w:cstheme="minorHAnsi"/>
              </w:rPr>
              <w:t xml:space="preserve">Step 5 </w:t>
            </w:r>
            <w:r w:rsidR="00420207" w:rsidRPr="000947C6">
              <w:rPr>
                <w:rFonts w:asciiTheme="minorHAnsi" w:eastAsia="Times New Roman" w:hAnsiTheme="minorHAnsi" w:cstheme="minorHAnsi"/>
              </w:rPr>
              <w:t>–</w:t>
            </w:r>
            <w:r w:rsidRPr="000947C6">
              <w:rPr>
                <w:rFonts w:asciiTheme="minorHAnsi" w:eastAsia="Times New Roman" w:hAnsiTheme="minorHAnsi" w:cstheme="minorHAnsi"/>
              </w:rPr>
              <w:t xml:space="preserve"> </w:t>
            </w:r>
            <w:r w:rsidR="00420207" w:rsidRPr="000947C6">
              <w:rPr>
                <w:rFonts w:asciiTheme="minorHAnsi" w:eastAsia="Times New Roman" w:hAnsiTheme="minorHAnsi" w:cstheme="minorHAnsi"/>
              </w:rPr>
              <w:t>Ask the team to group the posti</w:t>
            </w:r>
            <w:r w:rsidR="00F23ED7" w:rsidRPr="000947C6">
              <w:rPr>
                <w:rFonts w:asciiTheme="minorHAnsi" w:eastAsia="Times New Roman" w:hAnsiTheme="minorHAnsi" w:cstheme="minorHAnsi"/>
              </w:rPr>
              <w:t>ts</w:t>
            </w:r>
            <w:r w:rsidR="00420207" w:rsidRPr="000947C6">
              <w:rPr>
                <w:rFonts w:asciiTheme="minorHAnsi" w:eastAsia="Times New Roman" w:hAnsiTheme="minorHAnsi" w:cstheme="minorHAnsi"/>
              </w:rPr>
              <w:t xml:space="preserve"> into common areas or themes (a maximum of 4 key areas)</w:t>
            </w:r>
          </w:p>
        </w:tc>
        <w:tc>
          <w:tcPr>
            <w:tcW w:w="4508" w:type="dxa"/>
          </w:tcPr>
          <w:p w14:paraId="313AA9E4" w14:textId="77777777" w:rsidR="003F651D" w:rsidRPr="000947C6" w:rsidRDefault="003F651D" w:rsidP="0090311D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F651D" w:rsidRPr="000947C6" w14:paraId="28E05897" w14:textId="77777777" w:rsidTr="003F651D">
        <w:tc>
          <w:tcPr>
            <w:tcW w:w="4508" w:type="dxa"/>
          </w:tcPr>
          <w:p w14:paraId="02059E0A" w14:textId="3BEB9466" w:rsidR="003F651D" w:rsidRPr="000947C6" w:rsidRDefault="00420207" w:rsidP="0098608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947C6">
              <w:rPr>
                <w:rFonts w:asciiTheme="minorHAnsi" w:hAnsiTheme="minorHAnsi" w:cstheme="minorHAnsi"/>
              </w:rPr>
              <w:t xml:space="preserve">Step 6 </w:t>
            </w:r>
            <w:r w:rsidR="00FE0091" w:rsidRPr="000947C6">
              <w:rPr>
                <w:rFonts w:asciiTheme="minorHAnsi" w:hAnsiTheme="minorHAnsi" w:cstheme="minorHAnsi"/>
              </w:rPr>
              <w:t>–</w:t>
            </w:r>
            <w:r w:rsidRPr="000947C6">
              <w:rPr>
                <w:rFonts w:asciiTheme="minorHAnsi" w:hAnsiTheme="minorHAnsi" w:cstheme="minorHAnsi"/>
              </w:rPr>
              <w:t xml:space="preserve"> </w:t>
            </w:r>
            <w:r w:rsidR="00FE0091" w:rsidRPr="000947C6">
              <w:rPr>
                <w:rFonts w:asciiTheme="minorHAnsi" w:hAnsiTheme="minorHAnsi" w:cstheme="minorHAnsi"/>
              </w:rPr>
              <w:t>Boil down the themes to a small set of team goals.</w:t>
            </w:r>
            <w:r w:rsidR="002031B0" w:rsidRPr="000947C6">
              <w:rPr>
                <w:rFonts w:asciiTheme="minorHAnsi" w:hAnsiTheme="minorHAnsi" w:cstheme="minorHAnsi"/>
              </w:rPr>
              <w:t xml:space="preserve"> Write down your team goals clealry so the team can refer to them and agree on the wording of these goals together</w:t>
            </w:r>
            <w:r w:rsidR="00F23ED7" w:rsidRPr="000947C6">
              <w:rPr>
                <w:rFonts w:asciiTheme="minorHAnsi" w:hAnsiTheme="minorHAnsi" w:cstheme="minorHAnsi"/>
              </w:rPr>
              <w:t xml:space="preserve">. </w:t>
            </w:r>
            <w:r w:rsidR="00333467" w:rsidRPr="000947C6">
              <w:rPr>
                <w:rFonts w:asciiTheme="minorHAnsi" w:hAnsiTheme="minorHAnsi" w:cstheme="minorHAnsi"/>
              </w:rPr>
              <w:t>It is important to use ‘we’</w:t>
            </w:r>
            <w:r w:rsidR="00333467" w:rsidRPr="000947C6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4508" w:type="dxa"/>
          </w:tcPr>
          <w:p w14:paraId="056F73B6" w14:textId="77777777" w:rsidR="00986083" w:rsidRPr="000947C6" w:rsidRDefault="00986083" w:rsidP="0098608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0947C6">
              <w:rPr>
                <w:rFonts w:asciiTheme="minorHAnsi" w:hAnsiTheme="minorHAnsi" w:cstheme="minorHAnsi"/>
              </w:rPr>
              <w:t xml:space="preserve">Here are some examples of goals set from an English Department meeting in a school environment (1) </w:t>
            </w:r>
            <w:r w:rsidRPr="000947C6">
              <w:rPr>
                <w:rStyle w:val="normaltextrun"/>
                <w:rFonts w:asciiTheme="minorHAnsi" w:hAnsiTheme="minorHAnsi" w:cstheme="minorHAnsi"/>
              </w:rPr>
              <w:t>We 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  <w:u w:val="single"/>
              </w:rPr>
              <w:t>collaborate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</w:rPr>
              <w:t> </w:t>
            </w:r>
            <w:r w:rsidRPr="000947C6">
              <w:rPr>
                <w:rStyle w:val="normaltextrun"/>
                <w:rFonts w:asciiTheme="minorHAnsi" w:hAnsiTheme="minorHAnsi" w:cstheme="minorHAnsi"/>
              </w:rPr>
              <w:t>and 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  <w:u w:val="single"/>
              </w:rPr>
              <w:t>share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</w:rPr>
              <w:t> </w:t>
            </w:r>
            <w:r w:rsidRPr="000947C6">
              <w:rPr>
                <w:rStyle w:val="normaltextrun"/>
                <w:rFonts w:asciiTheme="minorHAnsi" w:hAnsiTheme="minorHAnsi" w:cstheme="minorHAnsi"/>
              </w:rPr>
              <w:t>best practice to create more 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  <w:u w:val="single"/>
              </w:rPr>
              <w:t>meaningful connections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</w:rPr>
              <w:t> 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  <w:u w:val="single"/>
              </w:rPr>
              <w:t>with colleagues</w:t>
            </w:r>
            <w:r w:rsidRPr="000947C6">
              <w:rPr>
                <w:rStyle w:val="normaltextrun"/>
                <w:rFonts w:asciiTheme="minorHAnsi" w:hAnsiTheme="minorHAnsi" w:cstheme="minorHAnsi"/>
              </w:rPr>
              <w:t>, within our department and across college </w:t>
            </w:r>
            <w:r w:rsidRPr="000947C6">
              <w:rPr>
                <w:rStyle w:val="eop"/>
                <w:rFonts w:asciiTheme="minorHAnsi" w:hAnsiTheme="minorHAnsi" w:cstheme="minorHAnsi"/>
                <w:sz w:val="18"/>
                <w:szCs w:val="18"/>
              </w:rPr>
              <w:t> </w:t>
            </w:r>
          </w:p>
          <w:p w14:paraId="1FB6CE15" w14:textId="77777777" w:rsidR="00986083" w:rsidRPr="000947C6" w:rsidRDefault="00986083" w:rsidP="0098608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0947C6">
              <w:rPr>
                <w:rStyle w:val="normaltextrun"/>
                <w:rFonts w:asciiTheme="minorHAnsi" w:hAnsiTheme="minorHAnsi" w:cstheme="minorHAnsi"/>
              </w:rPr>
              <w:t>2) We focus on creating 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  <w:u w:val="single"/>
              </w:rPr>
              <w:t>learning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</w:rPr>
              <w:t> </w:t>
            </w:r>
            <w:r w:rsidRPr="000947C6">
              <w:rPr>
                <w:rStyle w:val="normaltextrun"/>
                <w:rFonts w:asciiTheme="minorHAnsi" w:hAnsiTheme="minorHAnsi" w:cstheme="minorHAnsi"/>
              </w:rPr>
              <w:t>opportunities for our students that are 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  <w:u w:val="single"/>
              </w:rPr>
              <w:t>engaging, creative, current and relevan</w:t>
            </w:r>
            <w:r w:rsidRPr="000947C6">
              <w:rPr>
                <w:rStyle w:val="normaltextrun"/>
                <w:rFonts w:asciiTheme="minorHAnsi" w:hAnsiTheme="minorHAnsi" w:cstheme="minorHAnsi"/>
              </w:rPr>
              <w:t>t to them</w:t>
            </w:r>
            <w:r w:rsidRPr="000947C6">
              <w:rPr>
                <w:rStyle w:val="eop"/>
                <w:rFonts w:asciiTheme="minorHAnsi" w:hAnsiTheme="minorHAnsi" w:cstheme="minorHAnsi"/>
                <w:sz w:val="18"/>
                <w:szCs w:val="18"/>
              </w:rPr>
              <w:t> </w:t>
            </w:r>
          </w:p>
          <w:p w14:paraId="430CC19D" w14:textId="77777777" w:rsidR="00986083" w:rsidRPr="000947C6" w:rsidRDefault="00986083" w:rsidP="0098608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0947C6">
              <w:rPr>
                <w:rStyle w:val="normaltextrun"/>
                <w:rFonts w:asciiTheme="minorHAnsi" w:hAnsiTheme="minorHAnsi" w:cstheme="minorHAnsi"/>
              </w:rPr>
              <w:t>3) We have an interconnected and developmental curriculum that focuses on the student being able to develop effectively on 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</w:rPr>
              <w:t>t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  <w:u w:val="single"/>
              </w:rPr>
              <w:t>he journey from year 7 all the way to year 13</w:t>
            </w:r>
            <w:r w:rsidRPr="000947C6">
              <w:rPr>
                <w:rStyle w:val="normaltextrun"/>
                <w:rFonts w:asciiTheme="minorHAnsi" w:hAnsiTheme="minorHAnsi" w:cstheme="minorHAnsi"/>
              </w:rPr>
              <w:t>; we are all aware of what students are expected to know in our subject at different points on that journey and where we are preparing them for their destination</w:t>
            </w:r>
            <w:r w:rsidRPr="000947C6">
              <w:rPr>
                <w:rStyle w:val="eop"/>
                <w:rFonts w:asciiTheme="minorHAnsi" w:hAnsiTheme="minorHAnsi" w:cstheme="minorHAnsi"/>
                <w:sz w:val="18"/>
                <w:szCs w:val="18"/>
              </w:rPr>
              <w:t> </w:t>
            </w:r>
          </w:p>
          <w:p w14:paraId="5B6C7089" w14:textId="77777777" w:rsidR="00986083" w:rsidRPr="000947C6" w:rsidRDefault="00986083" w:rsidP="0098608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0947C6">
              <w:rPr>
                <w:rStyle w:val="normaltextrun"/>
                <w:rFonts w:asciiTheme="minorHAnsi" w:hAnsiTheme="minorHAnsi" w:cstheme="minorHAnsi"/>
              </w:rPr>
              <w:t>4) We all know the department 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  <w:u w:val="single"/>
              </w:rPr>
              <w:t>shared vision and expectations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</w:rPr>
              <w:t> </w:t>
            </w:r>
            <w:r w:rsidRPr="000947C6">
              <w:rPr>
                <w:rStyle w:val="normaltextrun"/>
                <w:rFonts w:asciiTheme="minorHAnsi" w:hAnsiTheme="minorHAnsi" w:cstheme="minorHAnsi"/>
              </w:rPr>
              <w:t>and we have routines and systems in place to ensure we consistently and clearly 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  <w:u w:val="single"/>
              </w:rPr>
              <w:t>communicate</w:t>
            </w:r>
            <w:r w:rsidRPr="000947C6">
              <w:rPr>
                <w:rStyle w:val="normaltextrun"/>
                <w:rFonts w:asciiTheme="minorHAnsi" w:hAnsiTheme="minorHAnsi" w:cstheme="minorHAnsi"/>
                <w:b/>
                <w:bCs/>
              </w:rPr>
              <w:t> </w:t>
            </w:r>
            <w:r w:rsidRPr="000947C6">
              <w:rPr>
                <w:rStyle w:val="normaltextrun"/>
                <w:rFonts w:asciiTheme="minorHAnsi" w:hAnsiTheme="minorHAnsi" w:cstheme="minorHAnsi"/>
              </w:rPr>
              <w:t>this with our colleagues and the students</w:t>
            </w:r>
            <w:r w:rsidRPr="000947C6">
              <w:rPr>
                <w:rStyle w:val="eop"/>
                <w:rFonts w:asciiTheme="minorHAnsi" w:hAnsiTheme="minorHAnsi" w:cstheme="minorHAnsi"/>
                <w:sz w:val="18"/>
                <w:szCs w:val="18"/>
              </w:rPr>
              <w:t> </w:t>
            </w:r>
          </w:p>
          <w:p w14:paraId="2C8C9943" w14:textId="77777777" w:rsidR="003F651D" w:rsidRPr="000947C6" w:rsidRDefault="003F651D" w:rsidP="0090311D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F651D" w:rsidRPr="000947C6" w14:paraId="2DEA3DBB" w14:textId="77777777" w:rsidTr="003F651D">
        <w:tc>
          <w:tcPr>
            <w:tcW w:w="4508" w:type="dxa"/>
          </w:tcPr>
          <w:p w14:paraId="41B35AA5" w14:textId="35FE3619" w:rsidR="003F651D" w:rsidRPr="000947C6" w:rsidRDefault="002031B0" w:rsidP="0090311D">
            <w:pPr>
              <w:rPr>
                <w:rFonts w:asciiTheme="minorHAnsi" w:eastAsia="Times New Roman" w:hAnsiTheme="minorHAnsi" w:cstheme="minorHAnsi"/>
              </w:rPr>
            </w:pPr>
            <w:r w:rsidRPr="000947C6">
              <w:rPr>
                <w:rFonts w:asciiTheme="minorHAnsi" w:eastAsia="Times New Roman" w:hAnsiTheme="minorHAnsi" w:cstheme="minorHAnsi"/>
              </w:rPr>
              <w:t xml:space="preserve">Step 7 </w:t>
            </w:r>
            <w:r w:rsidR="003944E7" w:rsidRPr="000947C6">
              <w:rPr>
                <w:rFonts w:asciiTheme="minorHAnsi" w:eastAsia="Times New Roman" w:hAnsiTheme="minorHAnsi" w:cstheme="minorHAnsi"/>
              </w:rPr>
              <w:t>–</w:t>
            </w:r>
            <w:r w:rsidRPr="000947C6">
              <w:rPr>
                <w:rFonts w:asciiTheme="minorHAnsi" w:eastAsia="Times New Roman" w:hAnsiTheme="minorHAnsi" w:cstheme="minorHAnsi"/>
              </w:rPr>
              <w:t xml:space="preserve"> </w:t>
            </w:r>
            <w:r w:rsidR="003944E7" w:rsidRPr="000947C6">
              <w:rPr>
                <w:rFonts w:asciiTheme="minorHAnsi" w:eastAsia="Times New Roman" w:hAnsiTheme="minorHAnsi" w:cstheme="minorHAnsi"/>
              </w:rPr>
              <w:t xml:space="preserve">Ask the team to then imagine that these goals have been met and achieved. Ask them to </w:t>
            </w:r>
            <w:r w:rsidR="00093D26" w:rsidRPr="000947C6">
              <w:rPr>
                <w:rFonts w:asciiTheme="minorHAnsi" w:eastAsia="Times New Roman" w:hAnsiTheme="minorHAnsi" w:cstheme="minorHAnsi"/>
                <w:b/>
                <w:bCs/>
              </w:rPr>
              <w:t xml:space="preserve">‘What would we notice when we came into work? ’What would other teams/students/stake holders etc notice about us?’. </w:t>
            </w:r>
            <w:r w:rsidR="00093D26" w:rsidRPr="000947C6">
              <w:rPr>
                <w:rFonts w:asciiTheme="minorHAnsi" w:eastAsia="Times New Roman" w:hAnsiTheme="minorHAnsi" w:cstheme="minorHAnsi"/>
              </w:rPr>
              <w:t xml:space="preserve">Then ask them to </w:t>
            </w:r>
            <w:r w:rsidR="000947C6">
              <w:rPr>
                <w:rFonts w:asciiTheme="minorHAnsi" w:eastAsia="Times New Roman" w:hAnsiTheme="minorHAnsi" w:cstheme="minorHAnsi"/>
              </w:rPr>
              <w:t>d</w:t>
            </w:r>
            <w:r w:rsidR="00093D26" w:rsidRPr="000947C6">
              <w:rPr>
                <w:rFonts w:asciiTheme="minorHAnsi" w:eastAsia="Times New Roman" w:hAnsiTheme="minorHAnsi" w:cstheme="minorHAnsi"/>
              </w:rPr>
              <w:t xml:space="preserve">escribe this in as much detail as possible and extend this description with </w:t>
            </w:r>
            <w:r w:rsidR="00093D26" w:rsidRPr="000947C6">
              <w:rPr>
                <w:rFonts w:asciiTheme="minorHAnsi" w:eastAsia="Times New Roman" w:hAnsiTheme="minorHAnsi" w:cstheme="minorHAnsi"/>
                <w:b/>
                <w:bCs/>
              </w:rPr>
              <w:t>‘what else; what else; what else questions</w:t>
            </w:r>
            <w:r w:rsidR="000E7FC1" w:rsidRPr="000947C6">
              <w:rPr>
                <w:rFonts w:asciiTheme="minorHAnsi" w:eastAsia="Times New Roman" w:hAnsiTheme="minorHAnsi" w:cstheme="minorHAnsi"/>
                <w:b/>
                <w:bCs/>
              </w:rPr>
              <w:t>?’</w:t>
            </w:r>
            <w:r w:rsidR="000E7FC1" w:rsidRPr="000947C6">
              <w:rPr>
                <w:rFonts w:asciiTheme="minorHAnsi" w:eastAsia="Times New Roman" w:hAnsiTheme="minorHAnsi" w:cstheme="minorHAnsi"/>
              </w:rPr>
              <w:t xml:space="preserve"> The more </w:t>
            </w:r>
            <w:r w:rsidR="000947C6">
              <w:rPr>
                <w:rFonts w:asciiTheme="minorHAnsi" w:eastAsia="Times New Roman" w:hAnsiTheme="minorHAnsi" w:cstheme="minorHAnsi"/>
              </w:rPr>
              <w:t>detail</w:t>
            </w:r>
            <w:r w:rsidR="000E7FC1" w:rsidRPr="000947C6">
              <w:rPr>
                <w:rFonts w:asciiTheme="minorHAnsi" w:eastAsia="Times New Roman" w:hAnsiTheme="minorHAnsi" w:cstheme="minorHAnsi"/>
              </w:rPr>
              <w:t xml:space="preserve"> that people can describe this in, the more likely it is it will happen in the future and be realised.</w:t>
            </w:r>
          </w:p>
        </w:tc>
        <w:tc>
          <w:tcPr>
            <w:tcW w:w="4508" w:type="dxa"/>
          </w:tcPr>
          <w:p w14:paraId="18A931DA" w14:textId="77777777" w:rsidR="003F651D" w:rsidRPr="000947C6" w:rsidRDefault="003F651D" w:rsidP="0090311D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F651D" w:rsidRPr="000947C6" w14:paraId="5779F6D3" w14:textId="77777777" w:rsidTr="003F651D">
        <w:tc>
          <w:tcPr>
            <w:tcW w:w="4508" w:type="dxa"/>
          </w:tcPr>
          <w:p w14:paraId="0E4EF7FE" w14:textId="10EE4D02" w:rsidR="003F651D" w:rsidRPr="000947C6" w:rsidRDefault="00F31551" w:rsidP="0090311D">
            <w:pPr>
              <w:rPr>
                <w:rFonts w:asciiTheme="minorHAnsi" w:eastAsia="Times New Roman" w:hAnsiTheme="minorHAnsi" w:cstheme="minorHAnsi"/>
              </w:rPr>
            </w:pPr>
            <w:r w:rsidRPr="000947C6">
              <w:rPr>
                <w:rFonts w:asciiTheme="minorHAnsi" w:eastAsia="Times New Roman" w:hAnsiTheme="minorHAnsi" w:cstheme="minorHAnsi"/>
              </w:rPr>
              <w:t xml:space="preserve">Step 8 – Introduce a scale. Draw a scale from 1 to 10 on the board or a piece of paper. </w:t>
            </w:r>
            <w:r w:rsidR="00C9262E" w:rsidRPr="000947C6">
              <w:rPr>
                <w:rFonts w:asciiTheme="minorHAnsi" w:eastAsia="Times New Roman" w:hAnsiTheme="minorHAnsi" w:cstheme="minorHAnsi"/>
              </w:rPr>
              <w:t xml:space="preserve">10 represents ‘everything is happening/has been achieved’ and 0 represents ‘might as well not come into work’. </w:t>
            </w:r>
            <w:r w:rsidRPr="000947C6">
              <w:rPr>
                <w:rFonts w:asciiTheme="minorHAnsi" w:eastAsia="Times New Roman" w:hAnsiTheme="minorHAnsi" w:cstheme="minorHAnsi"/>
              </w:rPr>
              <w:t xml:space="preserve">Ask the team </w:t>
            </w:r>
            <w:r w:rsidRPr="000947C6">
              <w:rPr>
                <w:rFonts w:asciiTheme="minorHAnsi" w:eastAsia="Times New Roman" w:hAnsiTheme="minorHAnsi" w:cstheme="minorHAnsi"/>
                <w:b/>
                <w:bCs/>
              </w:rPr>
              <w:t>‘Where are we now on this scale in terms of achieveing these goals?’</w:t>
            </w:r>
            <w:r w:rsidR="00C9262E" w:rsidRPr="000947C6">
              <w:rPr>
                <w:rFonts w:asciiTheme="minorHAnsi" w:eastAsia="Times New Roman" w:hAnsiTheme="minorHAnsi" w:cstheme="minorHAnsi"/>
                <w:b/>
                <w:bCs/>
              </w:rPr>
              <w:t>.</w:t>
            </w:r>
            <w:r w:rsidR="00177078" w:rsidRPr="000947C6">
              <w:rPr>
                <w:rFonts w:asciiTheme="minorHAnsi" w:eastAsia="Times New Roman" w:hAnsiTheme="minorHAnsi" w:cstheme="minorHAnsi"/>
              </w:rPr>
              <w:t xml:space="preserve"> If they say a 4, ask </w:t>
            </w:r>
            <w:r w:rsidR="00177078" w:rsidRPr="000947C6">
              <w:rPr>
                <w:rFonts w:asciiTheme="minorHAnsi" w:eastAsia="Times New Roman" w:hAnsiTheme="minorHAnsi" w:cstheme="minorHAnsi"/>
                <w:b/>
                <w:bCs/>
              </w:rPr>
              <w:t>‘what is helping us to maintain a 4?’</w:t>
            </w:r>
            <w:r w:rsidR="00C1014D" w:rsidRPr="000947C6">
              <w:rPr>
                <w:rFonts w:asciiTheme="minorHAnsi" w:eastAsia="Times New Roman" w:hAnsiTheme="minorHAnsi" w:cstheme="minorHAnsi"/>
              </w:rPr>
              <w:t xml:space="preserve">. Then ask </w:t>
            </w:r>
            <w:r w:rsidR="00C1014D" w:rsidRPr="000947C6">
              <w:rPr>
                <w:rFonts w:asciiTheme="minorHAnsi" w:eastAsia="Times New Roman" w:hAnsiTheme="minorHAnsi" w:cstheme="minorHAnsi"/>
                <w:b/>
                <w:bCs/>
              </w:rPr>
              <w:t>‘what would move us up to a 5’?</w:t>
            </w:r>
            <w:r w:rsidR="00C1014D" w:rsidRPr="000947C6">
              <w:rPr>
                <w:rFonts w:asciiTheme="minorHAnsi" w:eastAsia="Times New Roman" w:hAnsiTheme="minorHAnsi" w:cstheme="minorHAnsi"/>
              </w:rPr>
              <w:t xml:space="preserve"> </w:t>
            </w:r>
            <w:r w:rsidR="00C1014D" w:rsidRPr="000947C6">
              <w:rPr>
                <w:rFonts w:asciiTheme="minorHAnsi" w:eastAsia="Times New Roman" w:hAnsiTheme="minorHAnsi" w:cstheme="minorHAnsi"/>
                <w:b/>
                <w:bCs/>
              </w:rPr>
              <w:t>‘What would we notice that was different?’</w:t>
            </w:r>
          </w:p>
        </w:tc>
        <w:tc>
          <w:tcPr>
            <w:tcW w:w="4508" w:type="dxa"/>
          </w:tcPr>
          <w:p w14:paraId="068C8293" w14:textId="77777777" w:rsidR="003F651D" w:rsidRPr="000947C6" w:rsidRDefault="003F651D" w:rsidP="0090311D">
            <w:pPr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0C24EAEA" w14:textId="77777777" w:rsidR="00A56BC0" w:rsidRPr="000947C6" w:rsidRDefault="00A56BC0" w:rsidP="0090311D">
      <w:pPr>
        <w:rPr>
          <w:rFonts w:asciiTheme="minorHAnsi" w:eastAsia="Times New Roman" w:hAnsiTheme="minorHAnsi" w:cstheme="minorHAnsi"/>
        </w:rPr>
      </w:pPr>
    </w:p>
    <w:p w14:paraId="396110D2" w14:textId="77777777" w:rsidR="00C867C6" w:rsidRPr="000947C6" w:rsidRDefault="00C867C6">
      <w:pPr>
        <w:rPr>
          <w:rFonts w:asciiTheme="minorHAnsi" w:hAnsiTheme="minorHAnsi" w:cstheme="minorHAnsi"/>
        </w:rPr>
      </w:pPr>
    </w:p>
    <w:sectPr w:rsidR="00C867C6" w:rsidRPr="0009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CD"/>
    <w:rsid w:val="00093D26"/>
    <w:rsid w:val="000947C6"/>
    <w:rsid w:val="000A2527"/>
    <w:rsid w:val="000A3691"/>
    <w:rsid w:val="000E7FC1"/>
    <w:rsid w:val="0015619C"/>
    <w:rsid w:val="00177078"/>
    <w:rsid w:val="002031B0"/>
    <w:rsid w:val="002B351E"/>
    <w:rsid w:val="00333467"/>
    <w:rsid w:val="00347FCF"/>
    <w:rsid w:val="003944E7"/>
    <w:rsid w:val="003F651D"/>
    <w:rsid w:val="00420207"/>
    <w:rsid w:val="004F4FF4"/>
    <w:rsid w:val="00605926"/>
    <w:rsid w:val="0060686D"/>
    <w:rsid w:val="006C44EB"/>
    <w:rsid w:val="00750878"/>
    <w:rsid w:val="00885A52"/>
    <w:rsid w:val="008E26F1"/>
    <w:rsid w:val="0090311D"/>
    <w:rsid w:val="00986083"/>
    <w:rsid w:val="00A56BC0"/>
    <w:rsid w:val="00B46291"/>
    <w:rsid w:val="00C03566"/>
    <w:rsid w:val="00C1014D"/>
    <w:rsid w:val="00C417F5"/>
    <w:rsid w:val="00C867C6"/>
    <w:rsid w:val="00C9262E"/>
    <w:rsid w:val="00CD17C3"/>
    <w:rsid w:val="00CE31CD"/>
    <w:rsid w:val="00D248B5"/>
    <w:rsid w:val="00D3330E"/>
    <w:rsid w:val="00D777AE"/>
    <w:rsid w:val="00EA3FDD"/>
    <w:rsid w:val="00EA56F7"/>
    <w:rsid w:val="00EB38DB"/>
    <w:rsid w:val="00F23ED7"/>
    <w:rsid w:val="00F31551"/>
    <w:rsid w:val="00F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A281"/>
  <w15:chartTrackingRefBased/>
  <w15:docId w15:val="{888BACD1-6817-46C0-8285-56CCB67A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11D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1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6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334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33467"/>
  </w:style>
  <w:style w:type="character" w:customStyle="1" w:styleId="eop">
    <w:name w:val="eop"/>
    <w:basedOn w:val="DefaultParagraphFont"/>
    <w:rsid w:val="0033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dcasts.apple.com/gb/podcast/the-solution-focused-podcast/id1435005818?i=1000422765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Ball (DCSPD)</dc:creator>
  <cp:keywords/>
  <dc:description/>
  <cp:lastModifiedBy>Nicola Ball (DCSPD)</cp:lastModifiedBy>
  <cp:revision>6</cp:revision>
  <dcterms:created xsi:type="dcterms:W3CDTF">2023-05-03T08:06:00Z</dcterms:created>
  <dcterms:modified xsi:type="dcterms:W3CDTF">2023-05-03T08:10:00Z</dcterms:modified>
</cp:coreProperties>
</file>