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AD0" w:rsidRPr="00E34EC0" w:rsidRDefault="009241DC">
      <w:pPr>
        <w:rPr>
          <w:rFonts w:eastAsiaTheme="minorEastAsia"/>
          <w:b/>
          <w:sz w:val="28"/>
          <w:szCs w:val="28"/>
        </w:rPr>
      </w:pPr>
      <w:r w:rsidRPr="00E34EC0">
        <w:rPr>
          <w:rFonts w:eastAsia="Arial Unicode MS"/>
          <w:b/>
          <w:sz w:val="28"/>
          <w:szCs w:val="28"/>
        </w:rPr>
        <w:t>项目目标和特性</w:t>
      </w:r>
      <w:r w:rsidR="00E34EC0" w:rsidRPr="00E34EC0">
        <w:rPr>
          <w:rFonts w:eastAsiaTheme="minorEastAsia"/>
          <w:b/>
          <w:sz w:val="28"/>
          <w:szCs w:val="28"/>
        </w:rPr>
        <w:t>：</w:t>
      </w:r>
    </w:p>
    <w:p w:rsidR="00427AD0" w:rsidRDefault="009241DC">
      <w:pPr>
        <w:rPr>
          <w:rFonts w:hint="default"/>
        </w:rPr>
      </w:pPr>
      <w:r>
        <w:rPr>
          <w:rFonts w:eastAsia="Arial Unicode MS"/>
        </w:rPr>
        <w:t>该系统面向学校的学生</w:t>
      </w:r>
      <w:r w:rsidR="00E34EC0">
        <w:rPr>
          <w:rFonts w:asciiTheme="minorEastAsia" w:eastAsiaTheme="minorEastAsia" w:hAnsiTheme="minorEastAsia"/>
        </w:rPr>
        <w:t>（主体）</w:t>
      </w:r>
      <w:r>
        <w:rPr>
          <w:rFonts w:eastAsia="Arial Unicode MS"/>
        </w:rPr>
        <w:t>及教职工，提供学校食堂窗口</w:t>
      </w:r>
      <w:r w:rsidR="00E34EC0">
        <w:rPr>
          <w:rFonts w:eastAsia="Arial Unicode MS"/>
        </w:rPr>
        <w:t>的每日菜品信息、实时人数并使用可视化统计历史人流量信息，</w:t>
      </w:r>
      <w:r w:rsidR="00E34EC0">
        <w:rPr>
          <w:rFonts w:asciiTheme="minorEastAsia" w:eastAsiaTheme="minorEastAsia" w:hAnsiTheme="minorEastAsia"/>
        </w:rPr>
        <w:t>根据个人喜好以及排队人数为同学提供</w:t>
      </w:r>
      <w:r w:rsidR="00E34EC0">
        <w:rPr>
          <w:rFonts w:eastAsia="Arial Unicode MS"/>
        </w:rPr>
        <w:t>合适</w:t>
      </w:r>
      <w:r>
        <w:rPr>
          <w:rFonts w:eastAsia="Arial Unicode MS"/>
        </w:rPr>
        <w:t>时间、地点进行</w:t>
      </w:r>
      <w:r w:rsidR="00E34EC0">
        <w:rPr>
          <w:rFonts w:asciiTheme="minorEastAsia" w:eastAsiaTheme="minorEastAsia" w:hAnsiTheme="minorEastAsia"/>
        </w:rPr>
        <w:t>选择</w:t>
      </w:r>
      <w:r>
        <w:rPr>
          <w:rFonts w:eastAsia="Arial Unicode MS"/>
        </w:rPr>
        <w:t>就餐。</w:t>
      </w:r>
    </w:p>
    <w:p w:rsidR="00E34EC0" w:rsidRDefault="00E34EC0">
      <w:pPr>
        <w:rPr>
          <w:rFonts w:eastAsiaTheme="minorEastAsia" w:hint="default"/>
        </w:rPr>
      </w:pPr>
    </w:p>
    <w:p w:rsidR="00427AD0" w:rsidRPr="00E34EC0" w:rsidRDefault="009241DC">
      <w:pPr>
        <w:rPr>
          <w:rFonts w:eastAsiaTheme="minorEastAsia"/>
          <w:b/>
          <w:sz w:val="28"/>
          <w:szCs w:val="28"/>
        </w:rPr>
      </w:pPr>
      <w:r w:rsidRPr="00E34EC0">
        <w:rPr>
          <w:rFonts w:eastAsia="Arial Unicode MS"/>
          <w:b/>
          <w:sz w:val="28"/>
          <w:szCs w:val="28"/>
        </w:rPr>
        <w:t>项目特性：</w:t>
      </w:r>
    </w:p>
    <w:p w:rsidR="0012376E" w:rsidRPr="0012376E" w:rsidRDefault="0012376E">
      <w:pPr>
        <w:numPr>
          <w:ilvl w:val="0"/>
          <w:numId w:val="2"/>
        </w:numPr>
        <w:rPr>
          <w:rFonts w:hint="default"/>
        </w:rPr>
      </w:pPr>
      <w:r w:rsidRPr="0012376E">
        <w:rPr>
          <w:rFonts w:asciiTheme="minorEastAsia" w:eastAsiaTheme="minorEastAsia" w:hAnsiTheme="minorEastAsia"/>
          <w:b/>
          <w:color w:val="FF0000"/>
        </w:rPr>
        <w:t>（食堂）</w:t>
      </w:r>
      <w:r>
        <w:rPr>
          <w:rFonts w:eastAsia="Arial Unicode MS"/>
        </w:rPr>
        <w:t>提供学校所有食堂窗口的菜品信息</w:t>
      </w:r>
      <w:r>
        <w:rPr>
          <w:rFonts w:asciiTheme="minorEastAsia" w:eastAsiaTheme="minorEastAsia" w:hAnsiTheme="minorEastAsia"/>
        </w:rPr>
        <w:t>。</w:t>
      </w:r>
    </w:p>
    <w:p w:rsidR="0012376E" w:rsidRDefault="0012376E" w:rsidP="0012376E">
      <w:pPr>
        <w:ind w:left="360"/>
        <w:rPr>
          <w:rFonts w:asciiTheme="minorEastAsia" w:eastAsiaTheme="minorEastAsia" w:hAnsiTheme="minorEastAsia" w:hint="default"/>
        </w:rPr>
      </w:pPr>
      <w:r w:rsidRPr="0012376E">
        <w:rPr>
          <w:rFonts w:asciiTheme="minorEastAsia" w:eastAsiaTheme="minorEastAsia" w:hAnsiTheme="minorEastAsia"/>
          <w:b/>
          <w:color w:val="FF0000"/>
        </w:rPr>
        <w:t>（系统管理员）</w:t>
      </w:r>
      <w:r w:rsidR="009241DC">
        <w:rPr>
          <w:rFonts w:eastAsia="Arial Unicode MS"/>
        </w:rPr>
        <w:t>根据早、午、晚餐的开餐</w:t>
      </w:r>
      <w:proofErr w:type="gramStart"/>
      <w:r w:rsidR="009241DC">
        <w:rPr>
          <w:rFonts w:eastAsia="Arial Unicode MS"/>
        </w:rPr>
        <w:t>与收</w:t>
      </w:r>
      <w:r>
        <w:rPr>
          <w:rFonts w:eastAsia="Arial Unicode MS"/>
        </w:rPr>
        <w:t>餐时间</w:t>
      </w:r>
      <w:proofErr w:type="gramEnd"/>
      <w:r>
        <w:rPr>
          <w:rFonts w:eastAsia="Arial Unicode MS"/>
        </w:rPr>
        <w:t>进行渲染，对于每日的菜品都变动的窗口，按日期规律进行渲染</w:t>
      </w:r>
      <w:r>
        <w:rPr>
          <w:rFonts w:asciiTheme="minorEastAsia" w:eastAsiaTheme="minorEastAsia" w:hAnsiTheme="minorEastAsia"/>
        </w:rPr>
        <w:t>。</w:t>
      </w:r>
    </w:p>
    <w:p w:rsidR="00427AD0" w:rsidRPr="0012376E" w:rsidRDefault="009241DC" w:rsidP="0012376E">
      <w:pPr>
        <w:ind w:left="360"/>
        <w:rPr>
          <w:rFonts w:hint="default"/>
          <w:b/>
          <w:color w:val="000000" w:themeColor="text1"/>
        </w:rPr>
      </w:pPr>
      <w:r w:rsidRPr="0012376E">
        <w:rPr>
          <w:rFonts w:eastAsia="Arial Unicode MS"/>
          <w:b/>
          <w:color w:val="000000" w:themeColor="text1"/>
        </w:rPr>
        <w:t>（优先级：高）</w:t>
      </w:r>
    </w:p>
    <w:p w:rsidR="0012376E" w:rsidRPr="0012376E" w:rsidRDefault="0012376E">
      <w:pPr>
        <w:numPr>
          <w:ilvl w:val="0"/>
          <w:numId w:val="2"/>
        </w:numPr>
        <w:rPr>
          <w:rFonts w:hint="default"/>
        </w:rPr>
      </w:pPr>
      <w:r w:rsidRPr="0012376E">
        <w:rPr>
          <w:rFonts w:asciiTheme="minorEastAsia" w:eastAsiaTheme="minorEastAsia" w:hAnsiTheme="minorEastAsia"/>
          <w:b/>
          <w:color w:val="FF0000"/>
        </w:rPr>
        <w:t>（计数器</w:t>
      </w:r>
      <w:r w:rsidRPr="0012376E">
        <w:rPr>
          <w:rFonts w:asciiTheme="minorEastAsia" w:eastAsiaTheme="minorEastAsia" w:hAnsiTheme="minorEastAsia"/>
          <w:b/>
          <w:color w:val="00B0F0"/>
        </w:rPr>
        <w:t>（执行者可以是外界硬件设备）</w:t>
      </w:r>
      <w:r w:rsidRPr="0012376E">
        <w:rPr>
          <w:rFonts w:asciiTheme="minorEastAsia" w:eastAsiaTheme="minorEastAsia" w:hAnsiTheme="minorEastAsia"/>
          <w:b/>
          <w:color w:val="FF0000"/>
        </w:rPr>
        <w:t>）</w:t>
      </w:r>
      <w:r w:rsidR="009241DC">
        <w:rPr>
          <w:rFonts w:eastAsia="Arial Unicode MS"/>
        </w:rPr>
        <w:t>实时跟踪窗口的排队人数。</w:t>
      </w:r>
    </w:p>
    <w:p w:rsidR="0012376E" w:rsidRPr="0012376E" w:rsidRDefault="009241DC" w:rsidP="0012376E">
      <w:pPr>
        <w:ind w:left="360"/>
        <w:rPr>
          <w:rFonts w:hint="default"/>
          <w:b/>
        </w:rPr>
      </w:pPr>
      <w:r w:rsidRPr="0012376E">
        <w:rPr>
          <w:rFonts w:eastAsia="Arial Unicode MS"/>
          <w:b/>
          <w:color w:val="000000" w:themeColor="text1"/>
        </w:rPr>
        <w:t>（优先级：高）</w:t>
      </w:r>
      <w:r w:rsidRPr="0012376E">
        <w:rPr>
          <w:rFonts w:ascii="Helvetica Neue" w:hAnsi="Helvetica Neue"/>
          <w:b/>
        </w:rPr>
        <w:t xml:space="preserve">     </w:t>
      </w:r>
    </w:p>
    <w:p w:rsidR="00427AD0" w:rsidRDefault="0012376E" w:rsidP="0012376E">
      <w:pPr>
        <w:ind w:left="360"/>
        <w:rPr>
          <w:rFonts w:hint="default"/>
        </w:rPr>
      </w:pPr>
      <w:r>
        <w:rPr>
          <w:rFonts w:eastAsia="Arial Unicode MS"/>
        </w:rPr>
        <w:t>（实现方式</w:t>
      </w:r>
      <w:r>
        <w:rPr>
          <w:rFonts w:asciiTheme="minorEastAsia" w:eastAsiaTheme="minorEastAsia" w:hAnsiTheme="minorEastAsia"/>
        </w:rPr>
        <w:t>：通过在刷卡机旁安装计数器统计就餐时间</w:t>
      </w:r>
      <w:proofErr w:type="gramStart"/>
      <w:r>
        <w:rPr>
          <w:rFonts w:asciiTheme="minorEastAsia" w:eastAsiaTheme="minorEastAsia" w:hAnsiTheme="minorEastAsia"/>
        </w:rPr>
        <w:t>段人数</w:t>
      </w:r>
      <w:proofErr w:type="gramEnd"/>
      <w:r>
        <w:rPr>
          <w:rFonts w:asciiTheme="minorEastAsia" w:eastAsiaTheme="minorEastAsia" w:hAnsiTheme="minorEastAsia"/>
        </w:rPr>
        <w:t>变化趋势，模拟实时排队情况</w:t>
      </w:r>
      <w:r w:rsidR="009241DC">
        <w:rPr>
          <w:rFonts w:eastAsia="Arial Unicode MS"/>
        </w:rPr>
        <w:t>）</w:t>
      </w:r>
    </w:p>
    <w:p w:rsidR="00E34EC0" w:rsidRPr="00E34EC0" w:rsidRDefault="00E34EC0">
      <w:pPr>
        <w:numPr>
          <w:ilvl w:val="0"/>
          <w:numId w:val="2"/>
        </w:numPr>
        <w:rPr>
          <w:rFonts w:hint="default"/>
        </w:rPr>
      </w:pPr>
      <w:r w:rsidRPr="00E34EC0">
        <w:rPr>
          <w:rFonts w:eastAsia="Arial Unicode MS"/>
          <w:b/>
          <w:color w:val="FF0000"/>
        </w:rPr>
        <w:t>（</w:t>
      </w:r>
      <w:r w:rsidRPr="00E34EC0">
        <w:rPr>
          <w:rFonts w:eastAsiaTheme="minorEastAsia"/>
          <w:b/>
          <w:color w:val="FF0000"/>
        </w:rPr>
        <w:t>系统</w:t>
      </w:r>
      <w:r>
        <w:rPr>
          <w:rFonts w:eastAsiaTheme="minorEastAsia"/>
          <w:b/>
          <w:color w:val="FF0000"/>
        </w:rPr>
        <w:t>Admin</w:t>
      </w:r>
      <w:r w:rsidRPr="00E34EC0">
        <w:rPr>
          <w:rFonts w:eastAsia="Arial Unicode MS"/>
          <w:b/>
          <w:color w:val="FF0000"/>
        </w:rPr>
        <w:t>）</w:t>
      </w:r>
      <w:r w:rsidR="009241DC">
        <w:rPr>
          <w:rFonts w:eastAsia="Arial Unicode MS"/>
        </w:rPr>
        <w:t>实</w:t>
      </w:r>
      <w:r w:rsidR="009241DC">
        <w:rPr>
          <w:rFonts w:eastAsia="Arial Unicode MS"/>
        </w:rPr>
        <w:t>时</w:t>
      </w:r>
      <w:r w:rsidR="009241DC">
        <w:rPr>
          <w:rFonts w:eastAsia="Arial Unicode MS"/>
        </w:rPr>
        <w:t>排队的人数按小时、天、周等不同量度进行可视化呈现。</w:t>
      </w:r>
    </w:p>
    <w:p w:rsidR="00427AD0" w:rsidRPr="00E34EC0" w:rsidRDefault="009241DC" w:rsidP="00E34EC0">
      <w:pPr>
        <w:ind w:left="360"/>
        <w:rPr>
          <w:rFonts w:hint="default"/>
          <w:b/>
        </w:rPr>
      </w:pPr>
      <w:r w:rsidRPr="00E34EC0">
        <w:rPr>
          <w:rFonts w:eastAsia="Arial Unicode MS"/>
          <w:b/>
        </w:rPr>
        <w:t>（优先级：高）</w:t>
      </w:r>
    </w:p>
    <w:p w:rsidR="00E34EC0" w:rsidRPr="00E34EC0" w:rsidRDefault="00E34EC0">
      <w:pPr>
        <w:numPr>
          <w:ilvl w:val="0"/>
          <w:numId w:val="2"/>
        </w:numPr>
        <w:rPr>
          <w:rFonts w:hint="default"/>
        </w:rPr>
      </w:pPr>
      <w:r w:rsidRPr="00E34EC0">
        <w:rPr>
          <w:rFonts w:asciiTheme="minorEastAsia" w:eastAsiaTheme="minorEastAsia" w:hAnsiTheme="minorEastAsia"/>
          <w:b/>
          <w:color w:val="FF0000"/>
        </w:rPr>
        <w:t>（学生（Staff））</w:t>
      </w:r>
      <w:r w:rsidR="009241DC">
        <w:rPr>
          <w:rFonts w:eastAsia="Arial Unicode MS"/>
        </w:rPr>
        <w:t>可</w:t>
      </w:r>
      <w:r>
        <w:rPr>
          <w:rFonts w:asciiTheme="minorEastAsia" w:eastAsiaTheme="minorEastAsia" w:hAnsiTheme="minorEastAsia"/>
        </w:rPr>
        <w:t>浏览、</w:t>
      </w:r>
      <w:r>
        <w:rPr>
          <w:rFonts w:eastAsia="Arial Unicode MS"/>
        </w:rPr>
        <w:t>收藏菜品，</w:t>
      </w:r>
      <w:r>
        <w:rPr>
          <w:rFonts w:asciiTheme="minorEastAsia" w:eastAsiaTheme="minorEastAsia" w:hAnsiTheme="minorEastAsia"/>
        </w:rPr>
        <w:t>通过对</w:t>
      </w:r>
      <w:r>
        <w:rPr>
          <w:rFonts w:eastAsia="Arial Unicode MS"/>
        </w:rPr>
        <w:t>菜品</w:t>
      </w:r>
      <w:r>
        <w:rPr>
          <w:rFonts w:asciiTheme="minorEastAsia" w:eastAsiaTheme="minorEastAsia" w:hAnsiTheme="minorEastAsia"/>
        </w:rPr>
        <w:t>的</w:t>
      </w:r>
      <w:r w:rsidR="009241DC">
        <w:rPr>
          <w:rFonts w:eastAsia="Arial Unicode MS"/>
        </w:rPr>
        <w:t>评论</w:t>
      </w:r>
      <w:r>
        <w:rPr>
          <w:rFonts w:asciiTheme="minorEastAsia" w:eastAsiaTheme="minorEastAsia" w:hAnsiTheme="minorEastAsia"/>
        </w:rPr>
        <w:t>与打分机制进行就餐反馈</w:t>
      </w:r>
      <w:r w:rsidR="009241DC">
        <w:rPr>
          <w:rFonts w:eastAsia="Arial Unicode MS"/>
        </w:rPr>
        <w:t>，系统根据用户</w:t>
      </w:r>
      <w:r>
        <w:rPr>
          <w:rFonts w:asciiTheme="minorEastAsia" w:eastAsiaTheme="minorEastAsia" w:hAnsiTheme="minorEastAsia"/>
        </w:rPr>
        <w:t>浏览、</w:t>
      </w:r>
      <w:r>
        <w:rPr>
          <w:rFonts w:eastAsia="Arial Unicode MS"/>
        </w:rPr>
        <w:t>收藏的菜品类型进行</w:t>
      </w:r>
      <w:r>
        <w:rPr>
          <w:rFonts w:asciiTheme="minorEastAsia" w:eastAsiaTheme="minorEastAsia" w:hAnsiTheme="minorEastAsia"/>
        </w:rPr>
        <w:t>个性化</w:t>
      </w:r>
      <w:r w:rsidR="009241DC">
        <w:rPr>
          <w:rFonts w:eastAsia="Arial Unicode MS"/>
        </w:rPr>
        <w:t>推荐。</w:t>
      </w:r>
      <w:r w:rsidR="009241DC">
        <w:rPr>
          <w:rFonts w:ascii="Helvetica Neue" w:hAnsi="Helvetica Neue"/>
        </w:rPr>
        <w:t xml:space="preserve"> </w:t>
      </w:r>
    </w:p>
    <w:p w:rsidR="00427AD0" w:rsidRPr="00E34EC0" w:rsidRDefault="009241DC" w:rsidP="00E34EC0">
      <w:pPr>
        <w:ind w:left="360"/>
        <w:rPr>
          <w:rFonts w:hint="default"/>
          <w:b/>
        </w:rPr>
      </w:pPr>
      <w:r w:rsidRPr="00E34EC0">
        <w:rPr>
          <w:rFonts w:eastAsia="Arial Unicode MS"/>
          <w:b/>
        </w:rPr>
        <w:t>（优先级：中）</w:t>
      </w:r>
    </w:p>
    <w:p w:rsidR="00E34EC0" w:rsidRPr="00E34EC0" w:rsidRDefault="00E34EC0">
      <w:pPr>
        <w:numPr>
          <w:ilvl w:val="0"/>
          <w:numId w:val="2"/>
        </w:numPr>
        <w:rPr>
          <w:rFonts w:hint="default"/>
        </w:rPr>
      </w:pPr>
      <w:r w:rsidRPr="00E34EC0">
        <w:rPr>
          <w:rFonts w:asciiTheme="minorEastAsia" w:eastAsiaTheme="minorEastAsia" w:hAnsiTheme="minorEastAsia"/>
          <w:b/>
          <w:color w:val="FF0000"/>
        </w:rPr>
        <w:t>（系统Admin）</w:t>
      </w:r>
      <w:r w:rsidR="009241DC">
        <w:rPr>
          <w:rFonts w:eastAsia="Arial Unicode MS"/>
        </w:rPr>
        <w:t>通过对历史数据的分析，根据</w:t>
      </w:r>
      <w:r>
        <w:rPr>
          <w:rFonts w:asciiTheme="minorEastAsia" w:eastAsiaTheme="minorEastAsia" w:hAnsiTheme="minorEastAsia"/>
        </w:rPr>
        <w:t>计数器统计</w:t>
      </w:r>
      <w:r w:rsidR="009241DC">
        <w:rPr>
          <w:rFonts w:eastAsia="Arial Unicode MS"/>
        </w:rPr>
        <w:t>排队人数与出菜时间</w:t>
      </w:r>
      <w:r>
        <w:rPr>
          <w:rFonts w:asciiTheme="minorEastAsia" w:eastAsiaTheme="minorEastAsia" w:hAnsiTheme="minorEastAsia"/>
        </w:rPr>
        <w:t>进行模拟算法，模拟出当前排队所需时间并，</w:t>
      </w:r>
      <w:r w:rsidR="009241DC">
        <w:rPr>
          <w:rFonts w:eastAsia="Arial Unicode MS"/>
        </w:rPr>
        <w:t>进行等待时间预测。</w:t>
      </w:r>
    </w:p>
    <w:p w:rsidR="00427AD0" w:rsidRPr="00E34EC0" w:rsidRDefault="009241DC" w:rsidP="00E34EC0">
      <w:pPr>
        <w:ind w:left="360"/>
        <w:rPr>
          <w:rFonts w:hint="default"/>
          <w:b/>
        </w:rPr>
      </w:pPr>
      <w:r w:rsidRPr="00E34EC0">
        <w:rPr>
          <w:rFonts w:eastAsia="Arial Unicode MS"/>
          <w:b/>
        </w:rPr>
        <w:t>（优先级：中）</w:t>
      </w:r>
    </w:p>
    <w:p w:rsidR="00E34EC0" w:rsidRPr="00E34EC0" w:rsidRDefault="00E34EC0">
      <w:pPr>
        <w:numPr>
          <w:ilvl w:val="0"/>
          <w:numId w:val="2"/>
        </w:numPr>
        <w:rPr>
          <w:rFonts w:hint="default"/>
        </w:rPr>
      </w:pPr>
      <w:r w:rsidRPr="00E34EC0">
        <w:rPr>
          <w:rFonts w:asciiTheme="minorEastAsia" w:eastAsiaTheme="minorEastAsia" w:hAnsiTheme="minorEastAsia"/>
          <w:b/>
          <w:color w:val="FF0000"/>
        </w:rPr>
        <w:t>（学生（Staff））</w:t>
      </w:r>
      <w:r>
        <w:rPr>
          <w:rFonts w:asciiTheme="minorEastAsia" w:eastAsiaTheme="minorEastAsia" w:hAnsiTheme="minorEastAsia"/>
        </w:rPr>
        <w:t>提供位置信息</w:t>
      </w:r>
      <w:r w:rsidR="009241DC">
        <w:rPr>
          <w:rFonts w:eastAsia="Arial Unicode MS"/>
        </w:rPr>
        <w:t>，</w:t>
      </w:r>
      <w:r w:rsidRPr="00E34EC0">
        <w:rPr>
          <w:rFonts w:asciiTheme="minorEastAsia" w:eastAsiaTheme="minorEastAsia" w:hAnsiTheme="minorEastAsia"/>
          <w:b/>
        </w:rPr>
        <w:t>（系统Admin）</w:t>
      </w:r>
      <w:r w:rsidR="009241DC">
        <w:rPr>
          <w:rFonts w:eastAsia="Arial Unicode MS"/>
        </w:rPr>
        <w:t>在地图上可视化显示附近餐厅的人流密度。</w:t>
      </w:r>
      <w:r>
        <w:rPr>
          <w:rFonts w:asciiTheme="minorEastAsia" w:eastAsiaTheme="minorEastAsia" w:hAnsiTheme="minorEastAsia"/>
        </w:rPr>
        <w:t>并通过推荐餐厅及窗口进行人流疏导</w:t>
      </w:r>
      <w:r w:rsidR="009241DC">
        <w:rPr>
          <w:rFonts w:ascii="Helvetica Neue" w:hAnsi="Helvetica Neue"/>
        </w:rPr>
        <w:t xml:space="preserve"> </w:t>
      </w:r>
    </w:p>
    <w:p w:rsidR="00427AD0" w:rsidRPr="00E34EC0" w:rsidRDefault="009241DC" w:rsidP="00E34EC0">
      <w:pPr>
        <w:ind w:left="360"/>
        <w:rPr>
          <w:rFonts w:hint="default"/>
          <w:b/>
        </w:rPr>
      </w:pPr>
      <w:r w:rsidRPr="00E34EC0">
        <w:rPr>
          <w:rFonts w:eastAsia="Arial Unicode MS"/>
          <w:b/>
        </w:rPr>
        <w:t>（优先级：低）</w:t>
      </w:r>
    </w:p>
    <w:p w:rsidR="00E34EC0" w:rsidRDefault="00E34EC0" w:rsidP="00E34EC0"/>
    <w:p w:rsidR="00427AD0" w:rsidRDefault="009241DC">
      <w:pPr>
        <w:rPr>
          <w:rFonts w:hint="default"/>
        </w:rPr>
      </w:pPr>
      <w:r>
        <w:rPr>
          <w:rFonts w:eastAsia="Arial Unicode MS"/>
        </w:rPr>
        <w:t>该类型的软件在市场上还不普及，仅有的类型为商家（非校内）与</w:t>
      </w:r>
      <w:r>
        <w:rPr>
          <w:rFonts w:ascii="Helvetica Neue" w:hAnsi="Helvetica Neue"/>
        </w:rPr>
        <w:t>app</w:t>
      </w:r>
      <w:r w:rsidR="008D7D31">
        <w:rPr>
          <w:rFonts w:eastAsia="Arial Unicode MS"/>
        </w:rPr>
        <w:t>进行联网，将其</w:t>
      </w:r>
      <w:r>
        <w:rPr>
          <w:rFonts w:eastAsia="Arial Unicode MS"/>
        </w:rPr>
        <w:t>排队的信息同步到该</w:t>
      </w:r>
      <w:r>
        <w:rPr>
          <w:rFonts w:ascii="Helvetica Neue" w:hAnsi="Helvetica Neue"/>
        </w:rPr>
        <w:t>app</w:t>
      </w:r>
      <w:r>
        <w:rPr>
          <w:rFonts w:eastAsia="Arial Unicode MS"/>
        </w:rPr>
        <w:t>，顾客能在</w:t>
      </w:r>
      <w:r>
        <w:rPr>
          <w:rFonts w:ascii="Helvetica Neue" w:hAnsi="Helvetica Neue"/>
        </w:rPr>
        <w:t>app</w:t>
      </w:r>
      <w:r>
        <w:rPr>
          <w:rFonts w:eastAsia="Arial Unicode MS"/>
        </w:rPr>
        <w:t>上看到该参加目前的排队人数，但该</w:t>
      </w:r>
      <w:r>
        <w:rPr>
          <w:rFonts w:ascii="Helvetica Neue" w:hAnsi="Helvetica Neue"/>
        </w:rPr>
        <w:t>app</w:t>
      </w:r>
      <w:r>
        <w:rPr>
          <w:rFonts w:eastAsia="Arial Unicode MS"/>
        </w:rPr>
        <w:t>能覆盖的商家范围仍很少，有信息不全的缺陷。我们的系统的监控目标是学校食堂，相对于整个城市，范围小了很多，能</w:t>
      </w:r>
      <w:r>
        <w:rPr>
          <w:rFonts w:eastAsia="Arial Unicode MS"/>
        </w:rPr>
        <w:t>够避免其缺陷。</w:t>
      </w:r>
      <w:bookmarkStart w:id="0" w:name="_GoBack"/>
      <w:bookmarkEnd w:id="0"/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Default="00427AD0">
      <w:pPr>
        <w:rPr>
          <w:rFonts w:hint="default"/>
        </w:rPr>
      </w:pPr>
    </w:p>
    <w:p w:rsidR="00427AD0" w:rsidRPr="00E34EC0" w:rsidRDefault="00427AD0">
      <w:pPr>
        <w:rPr>
          <w:rFonts w:eastAsiaTheme="minorEastAsia"/>
        </w:rPr>
      </w:pPr>
    </w:p>
    <w:p w:rsidR="00427AD0" w:rsidRDefault="009241DC">
      <w:pPr>
        <w:rPr>
          <w:rFonts w:hint="default"/>
        </w:rPr>
      </w:pPr>
      <w:r>
        <w:rPr>
          <w:rFonts w:eastAsia="Arial Unicode MS"/>
        </w:rPr>
        <w:lastRenderedPageBreak/>
        <w:t>项目风险分析和里程碑计划</w:t>
      </w:r>
    </w:p>
    <w:p w:rsidR="00427AD0" w:rsidRDefault="00427AD0">
      <w:pPr>
        <w:rPr>
          <w:rFonts w:hint="default"/>
        </w:rPr>
      </w:pPr>
    </w:p>
    <w:p w:rsidR="00427AD0" w:rsidRDefault="009241DC">
      <w:pPr>
        <w:rPr>
          <w:rFonts w:hint="default"/>
        </w:rPr>
      </w:pPr>
      <w:r>
        <w:rPr>
          <w:rFonts w:eastAsia="Arial Unicode MS"/>
        </w:rPr>
        <w:t>风险：</w:t>
      </w:r>
    </w:p>
    <w:p w:rsidR="00427AD0" w:rsidRDefault="009241DC">
      <w:pPr>
        <w:numPr>
          <w:ilvl w:val="0"/>
          <w:numId w:val="3"/>
        </w:numPr>
        <w:rPr>
          <w:rFonts w:hint="default"/>
        </w:rPr>
      </w:pPr>
      <w:r>
        <w:rPr>
          <w:rFonts w:eastAsia="Arial Unicode MS"/>
        </w:rPr>
        <w:t>技术风险</w:t>
      </w:r>
      <w:r>
        <w:rPr>
          <w:rFonts w:ascii="Helvetica Neue" w:hAnsi="Helvetica Neue"/>
        </w:rPr>
        <w:t>1</w:t>
      </w:r>
      <w:r>
        <w:rPr>
          <w:rFonts w:eastAsia="Arial Unicode MS"/>
        </w:rPr>
        <w:t>：实时监控窗口人数需要涉及到硬件部分，项目组对硬件部分缺乏开发经验，因此在</w:t>
      </w:r>
      <w:r>
        <w:rPr>
          <w:rFonts w:ascii="Helvetica Neue" w:hAnsi="Helvetica Neue"/>
        </w:rPr>
        <w:t>Sprint1</w:t>
      </w:r>
      <w:r>
        <w:rPr>
          <w:rFonts w:eastAsia="Arial Unicode MS"/>
        </w:rPr>
        <w:t>就应对该风险。</w:t>
      </w:r>
    </w:p>
    <w:p w:rsidR="00427AD0" w:rsidRDefault="009241DC">
      <w:pPr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技术风险</w:t>
      </w:r>
      <w:r>
        <w:rPr>
          <w:rFonts w:ascii="Helvetica Neue" w:hAnsi="Helvetica Neue"/>
        </w:rPr>
        <w:t>2</w:t>
      </w:r>
      <w:r>
        <w:rPr>
          <w:rFonts w:eastAsia="Arial Unicode MS"/>
        </w:rPr>
        <w:t>：数据库</w:t>
      </w:r>
      <w:r>
        <w:rPr>
          <w:rFonts w:ascii="Helvetica Neue" w:hAnsi="Helvetica Neue"/>
        </w:rPr>
        <w:t>E-R</w:t>
      </w:r>
      <w:r>
        <w:rPr>
          <w:rFonts w:eastAsia="Arial Unicode MS"/>
        </w:rPr>
        <w:t>关系设计不完善，导致大量返工因此在</w:t>
      </w:r>
      <w:r>
        <w:rPr>
          <w:rFonts w:ascii="Helvetica Neue" w:hAnsi="Helvetica Neue"/>
        </w:rPr>
        <w:t>Sprint1</w:t>
      </w:r>
      <w:r>
        <w:rPr>
          <w:rFonts w:eastAsia="Arial Unicode MS"/>
        </w:rPr>
        <w:t>就应对该风险。</w:t>
      </w:r>
    </w:p>
    <w:p w:rsidR="00427AD0" w:rsidRDefault="009241DC">
      <w:pPr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技术风险</w:t>
      </w:r>
      <w:r>
        <w:rPr>
          <w:rFonts w:ascii="Helvetica Neue" w:hAnsi="Helvetica Neue"/>
        </w:rPr>
        <w:t>3</w:t>
      </w:r>
      <w:r>
        <w:rPr>
          <w:rFonts w:eastAsia="Arial Unicode MS"/>
        </w:rPr>
        <w:t>：预测、推荐算法实现的效率存在风险，在暑假中还需进行改进。</w:t>
      </w:r>
    </w:p>
    <w:p w:rsidR="00427AD0" w:rsidRDefault="009241DC">
      <w:pPr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进度风险：开发时间紧，因此采用</w:t>
      </w:r>
      <w:r>
        <w:rPr>
          <w:rFonts w:ascii="Helvetica Neue" w:hAnsi="Helvetica Neue"/>
        </w:rPr>
        <w:t>3</w:t>
      </w:r>
      <w:r>
        <w:rPr>
          <w:rFonts w:eastAsia="Arial Unicode MS"/>
        </w:rPr>
        <w:t>个</w:t>
      </w:r>
      <w:r>
        <w:rPr>
          <w:rFonts w:ascii="Helvetica Neue" w:hAnsi="Helvetica Neue"/>
        </w:rPr>
        <w:t>Sprint</w:t>
      </w:r>
      <w:r>
        <w:rPr>
          <w:rFonts w:eastAsia="Arial Unicode MS"/>
        </w:rPr>
        <w:t>来增量式实现功能。</w:t>
      </w:r>
    </w:p>
    <w:p w:rsidR="00427AD0" w:rsidRDefault="009241DC">
      <w:pPr>
        <w:numPr>
          <w:ilvl w:val="0"/>
          <w:numId w:val="2"/>
        </w:numPr>
        <w:rPr>
          <w:rFonts w:hint="default"/>
        </w:rPr>
      </w:pPr>
      <w:r>
        <w:rPr>
          <w:rFonts w:eastAsia="Arial Unicode MS"/>
        </w:rPr>
        <w:t>角色风险：</w:t>
      </w:r>
      <w:r>
        <w:rPr>
          <w:rFonts w:ascii="Helvetica Neue" w:hAnsi="Helvetica Neue"/>
        </w:rPr>
        <w:t xml:space="preserve"> </w:t>
      </w:r>
      <w:r>
        <w:rPr>
          <w:rFonts w:eastAsia="Arial Unicode MS"/>
        </w:rPr>
        <w:t>开发人员同时担任测试角色，开发人员较少。</w:t>
      </w:r>
    </w:p>
    <w:p w:rsidR="00427AD0" w:rsidRDefault="00427AD0">
      <w:pPr>
        <w:rPr>
          <w:rFonts w:hint="default"/>
        </w:rPr>
      </w:pPr>
    </w:p>
    <w:tbl>
      <w:tblPr>
        <w:tblStyle w:val="TableNormal"/>
        <w:tblW w:w="894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59"/>
        <w:gridCol w:w="4191"/>
        <w:gridCol w:w="2297"/>
      </w:tblGrid>
      <w:tr w:rsidR="00427A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u w:color="000000"/>
              </w:rPr>
              <w:t>迭代</w:t>
            </w:r>
          </w:p>
        </w:tc>
        <w:tc>
          <w:tcPr>
            <w:tcW w:w="4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u w:color="000000"/>
              </w:rPr>
              <w:t>任务描述</w:t>
            </w:r>
          </w:p>
        </w:tc>
        <w:tc>
          <w:tcPr>
            <w:tcW w:w="2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b/>
                <w:bCs/>
                <w:sz w:val="20"/>
                <w:szCs w:val="20"/>
                <w:u w:color="000000"/>
              </w:rPr>
              <w:t>成果</w:t>
            </w:r>
          </w:p>
        </w:tc>
      </w:tr>
      <w:tr w:rsidR="00427A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3"/>
        </w:trPr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Times New Roman" w:eastAsia="Times New Roman" w:hAnsi="Times New Roman" w:cs="Times New Roman" w:hint="default"/>
                <w:sz w:val="20"/>
                <w:szCs w:val="20"/>
                <w:u w:color="000000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Sprint 1 (</w:t>
            </w:r>
            <w:r w:rsidRPr="0012376E">
              <w:rPr>
                <w:rFonts w:ascii="宋体" w:eastAsia="宋体" w:hAnsi="宋体" w:cs="宋体"/>
                <w:sz w:val="20"/>
                <w:szCs w:val="20"/>
                <w:u w:color="000000"/>
                <w:lang w:val="en-US" w:eastAsia="zh-CN"/>
              </w:rPr>
              <w:t>1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周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)</w:t>
            </w:r>
          </w:p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7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月</w:t>
            </w:r>
            <w:r w:rsidRPr="0012376E">
              <w:rPr>
                <w:rFonts w:ascii="Times New Roman" w:hAnsi="Times New Roman"/>
                <w:sz w:val="20"/>
                <w:szCs w:val="20"/>
                <w:u w:color="000000"/>
                <w:lang w:val="en-US" w:eastAsia="zh-CN"/>
              </w:rPr>
              <w:t>2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日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~7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月</w:t>
            </w:r>
            <w:r w:rsidRPr="0012376E">
              <w:rPr>
                <w:rFonts w:ascii="宋体" w:eastAsia="宋体" w:hAnsi="宋体" w:cs="宋体"/>
                <w:sz w:val="20"/>
                <w:szCs w:val="20"/>
                <w:u w:color="000000"/>
                <w:lang w:val="en-US" w:eastAsia="zh-CN"/>
              </w:rPr>
              <w:t>8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日</w:t>
            </w:r>
          </w:p>
        </w:tc>
        <w:tc>
          <w:tcPr>
            <w:tcW w:w="4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Times New Roman" w:eastAsia="Times New Roman" w:hAnsi="Times New Roman" w:cs="Times New Roman" w:hint="default"/>
                <w:sz w:val="20"/>
                <w:szCs w:val="20"/>
                <w:u w:color="000000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架构分析与设计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：</w:t>
            </w:r>
            <w:r>
              <w:rPr>
                <w:rFonts w:eastAsia="Arial Unicode MS"/>
                <w:sz w:val="20"/>
                <w:szCs w:val="20"/>
                <w:u w:color="000000"/>
                <w:lang w:val="zh-CN" w:eastAsia="zh-CN"/>
              </w:rPr>
              <w:t>包括前后端框架、数据库关系设计</w:t>
            </w:r>
          </w:p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Times New Roman" w:eastAsia="Times New Roman" w:hAnsi="Times New Roman" w:cs="Times New Roman" w:hint="default"/>
                <w:sz w:val="20"/>
                <w:szCs w:val="20"/>
                <w:u w:color="000000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架构实现与搭建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：</w:t>
            </w:r>
            <w:r>
              <w:rPr>
                <w:rFonts w:eastAsia="Arial Unicode MS"/>
                <w:sz w:val="20"/>
                <w:szCs w:val="20"/>
                <w:u w:color="000000"/>
                <w:lang w:val="zh-CN" w:eastAsia="zh-CN"/>
              </w:rPr>
              <w:t>前后端框架实现，硬件接口实现</w:t>
            </w:r>
          </w:p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Times New Roman" w:eastAsia="Times New Roman" w:hAnsi="Times New Roman" w:cs="Times New Roman" w:hint="default"/>
                <w:sz w:val="20"/>
                <w:szCs w:val="20"/>
                <w:u w:color="000000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R1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的需求分析、设计与实现；</w:t>
            </w:r>
          </w:p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系统测试，并获得用户反馈，进行缺陷修复与改进。</w:t>
            </w:r>
          </w:p>
        </w:tc>
        <w:tc>
          <w:tcPr>
            <w:tcW w:w="2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完成系统版本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1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（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R1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）的开发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，功能包括：</w:t>
            </w:r>
          </w:p>
          <w:p w:rsidR="00427AD0" w:rsidRDefault="009241DC">
            <w:pPr>
              <w:numPr>
                <w:ilvl w:val="0"/>
                <w:numId w:val="4"/>
              </w:num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实现菜品具体信息陈列</w:t>
            </w:r>
          </w:p>
          <w:p w:rsidR="00427AD0" w:rsidRDefault="009241DC">
            <w:pPr>
              <w:numPr>
                <w:ilvl w:val="0"/>
                <w:numId w:val="4"/>
              </w:num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实现实时统计人数的技术接口</w:t>
            </w:r>
          </w:p>
          <w:p w:rsidR="00427AD0" w:rsidRDefault="009241DC">
            <w:pPr>
              <w:numPr>
                <w:ilvl w:val="0"/>
                <w:numId w:val="4"/>
              </w:num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实现管理员手动添加菜品</w:t>
            </w:r>
          </w:p>
        </w:tc>
      </w:tr>
      <w:tr w:rsidR="00427A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3"/>
        </w:trPr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Times New Roman" w:eastAsia="Times New Roman" w:hAnsi="Times New Roman" w:cs="Times New Roman" w:hint="default"/>
                <w:sz w:val="20"/>
                <w:szCs w:val="20"/>
                <w:u w:color="000000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Sprint 2 (</w:t>
            </w:r>
            <w:r w:rsidRPr="0012376E">
              <w:rPr>
                <w:rFonts w:ascii="Times New Roman" w:hAnsi="Times New Roman"/>
                <w:sz w:val="20"/>
                <w:szCs w:val="20"/>
                <w:u w:color="000000"/>
                <w:lang w:val="en-US" w:eastAsia="zh-CN"/>
              </w:rPr>
              <w:t>2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周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)</w:t>
            </w:r>
          </w:p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7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月</w:t>
            </w:r>
            <w:r w:rsidRPr="0012376E">
              <w:rPr>
                <w:rFonts w:ascii="宋体" w:eastAsia="宋体" w:hAnsi="宋体" w:cs="宋体"/>
                <w:sz w:val="20"/>
                <w:szCs w:val="20"/>
                <w:u w:color="000000"/>
                <w:lang w:val="en-US" w:eastAsia="zh-CN"/>
              </w:rPr>
              <w:t>9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日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~</w:t>
            </w:r>
            <w:r w:rsidRPr="0012376E">
              <w:rPr>
                <w:rFonts w:ascii="Times New Roman" w:hAnsi="Times New Roman"/>
                <w:sz w:val="20"/>
                <w:szCs w:val="20"/>
                <w:u w:color="000000"/>
                <w:lang w:val="en-US" w:eastAsia="zh-CN"/>
              </w:rPr>
              <w:t>7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月</w:t>
            </w:r>
            <w:r w:rsidRPr="0012376E">
              <w:rPr>
                <w:rFonts w:ascii="Times New Roman" w:hAnsi="Times New Roman"/>
                <w:sz w:val="20"/>
                <w:szCs w:val="20"/>
                <w:u w:color="000000"/>
                <w:lang w:val="en-US" w:eastAsia="zh-CN"/>
              </w:rPr>
              <w:t>22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日</w:t>
            </w:r>
          </w:p>
        </w:tc>
        <w:tc>
          <w:tcPr>
            <w:tcW w:w="4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Times New Roman" w:eastAsia="Times New Roman" w:hAnsi="Times New Roman" w:cs="Times New Roman" w:hint="default"/>
                <w:sz w:val="20"/>
                <w:szCs w:val="20"/>
                <w:u w:color="000000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在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R1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的基础上进行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R2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的需求分析、设计与实现；</w:t>
            </w:r>
          </w:p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系统测试，并获得用户反馈，进行缺陷修复与改进。</w:t>
            </w:r>
          </w:p>
        </w:tc>
        <w:tc>
          <w:tcPr>
            <w:tcW w:w="2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完成系统版本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2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（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R2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）的开发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，功能包括：</w:t>
            </w:r>
          </w:p>
          <w:p w:rsidR="00427AD0" w:rsidRDefault="009241DC">
            <w:pPr>
              <w:numPr>
                <w:ilvl w:val="0"/>
                <w:numId w:val="5"/>
              </w:num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实现可视化显示历史数据</w:t>
            </w:r>
          </w:p>
          <w:p w:rsidR="00427AD0" w:rsidRDefault="009241DC">
            <w:pPr>
              <w:numPr>
                <w:ilvl w:val="0"/>
                <w:numId w:val="5"/>
              </w:num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实现用户收藏、评论</w:t>
            </w:r>
          </w:p>
          <w:p w:rsidR="00427AD0" w:rsidRDefault="009241DC">
            <w:pPr>
              <w:numPr>
                <w:ilvl w:val="0"/>
                <w:numId w:val="5"/>
              </w:num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实现系统推送</w:t>
            </w:r>
          </w:p>
        </w:tc>
      </w:tr>
      <w:tr w:rsidR="00427A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3"/>
        </w:trPr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Times New Roman" w:eastAsia="Times New Roman" w:hAnsi="Times New Roman" w:cs="Times New Roman" w:hint="default"/>
                <w:sz w:val="20"/>
                <w:szCs w:val="20"/>
                <w:u w:color="000000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Sprint 3 (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zh-CN" w:eastAsia="zh-CN"/>
              </w:rPr>
              <w:t>1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周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)</w:t>
            </w:r>
          </w:p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zh-CN" w:eastAsia="zh-CN"/>
              </w:rPr>
              <w:t>7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月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23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日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~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zh-CN" w:eastAsia="zh-CN"/>
              </w:rPr>
              <w:t>7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月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27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日</w:t>
            </w:r>
          </w:p>
        </w:tc>
        <w:tc>
          <w:tcPr>
            <w:tcW w:w="4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Times New Roman" w:eastAsia="Times New Roman" w:hAnsi="Times New Roman" w:cs="Times New Roman" w:hint="default"/>
                <w:sz w:val="20"/>
                <w:szCs w:val="20"/>
                <w:u w:color="000000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在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R2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的基础上进行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R3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的需求分析、设计与实现；</w:t>
            </w:r>
          </w:p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系统测试，并获得用户反馈，进行缺陷修复与改进。</w:t>
            </w:r>
          </w:p>
        </w:tc>
        <w:tc>
          <w:tcPr>
            <w:tcW w:w="2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完成系统版本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3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（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R3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）的开发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，功能包括：</w:t>
            </w:r>
          </w:p>
          <w:p w:rsidR="00427AD0" w:rsidRDefault="009241DC">
            <w:pPr>
              <w:numPr>
                <w:ilvl w:val="0"/>
                <w:numId w:val="6"/>
              </w:num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进一步完善可视化功能</w:t>
            </w:r>
          </w:p>
          <w:p w:rsidR="00427AD0" w:rsidRDefault="009241DC">
            <w:pPr>
              <w:numPr>
                <w:ilvl w:val="0"/>
                <w:numId w:val="6"/>
              </w:num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实现时间预测功能</w:t>
            </w:r>
          </w:p>
        </w:tc>
      </w:tr>
      <w:tr w:rsidR="00427AD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3"/>
        </w:trPr>
        <w:tc>
          <w:tcPr>
            <w:tcW w:w="2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Times New Roman" w:eastAsia="Times New Roman" w:hAnsi="Times New Roman" w:cs="Times New Roman" w:hint="default"/>
                <w:sz w:val="20"/>
                <w:szCs w:val="20"/>
                <w:u w:color="000000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Sprint 4 (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zh-CN" w:eastAsia="zh-CN"/>
              </w:rPr>
              <w:t>2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周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)</w:t>
            </w:r>
          </w:p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hint="default"/>
              </w:rPr>
            </w:pPr>
            <w:r>
              <w:rPr>
                <w:rFonts w:ascii="Times New Roman" w:hAnsi="Times New Roman"/>
                <w:sz w:val="20"/>
                <w:szCs w:val="20"/>
                <w:u w:color="000000"/>
                <w:lang w:val="zh-CN" w:eastAsia="zh-CN"/>
              </w:rPr>
              <w:t>7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月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zh-CN" w:eastAsia="zh-CN"/>
              </w:rPr>
              <w:t>30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日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~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zh-CN" w:eastAsia="zh-CN"/>
              </w:rPr>
              <w:t>8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月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12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日</w:t>
            </w:r>
          </w:p>
        </w:tc>
        <w:tc>
          <w:tcPr>
            <w:tcW w:w="4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ascii="Times New Roman" w:eastAsia="Times New Roman" w:hAnsi="Times New Roman" w:cs="Times New Roman" w:hint="default"/>
                <w:sz w:val="20"/>
                <w:szCs w:val="20"/>
                <w:u w:color="000000"/>
                <w:lang w:val="en-US"/>
              </w:rPr>
            </w:pPr>
            <w:r>
              <w:rPr>
                <w:rFonts w:eastAsia="Arial Unicode MS"/>
                <w:sz w:val="20"/>
                <w:szCs w:val="20"/>
                <w:u w:color="000000"/>
                <w:lang w:val="zh-CN" w:eastAsia="zh-CN"/>
              </w:rPr>
              <w:t>完善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zh-CN" w:eastAsia="zh-CN"/>
              </w:rPr>
              <w:t>R3</w:t>
            </w:r>
            <w:r>
              <w:rPr>
                <w:rFonts w:eastAsia="Arial Unicode MS"/>
                <w:sz w:val="20"/>
                <w:szCs w:val="20"/>
                <w:u w:color="000000"/>
                <w:lang w:val="zh-CN" w:eastAsia="zh-CN"/>
              </w:rPr>
              <w:t>的算法设计；</w:t>
            </w:r>
          </w:p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系统测试，并获得用户反馈，进行缺陷修复与改进。</w:t>
            </w:r>
          </w:p>
        </w:tc>
        <w:tc>
          <w:tcPr>
            <w:tcW w:w="2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27AD0" w:rsidRDefault="009241DC">
            <w:pPr>
              <w:pStyle w:val="a5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hint="default"/>
              </w:rPr>
            </w:pP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完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善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系统版本</w:t>
            </w:r>
            <w:r>
              <w:rPr>
                <w:rFonts w:ascii="Times New Roman" w:hAnsi="Times New Roman"/>
                <w:sz w:val="20"/>
                <w:szCs w:val="20"/>
                <w:u w:color="000000"/>
                <w:lang w:val="en-US"/>
              </w:rPr>
              <w:t>3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</w:rPr>
              <w:t>的</w:t>
            </w:r>
            <w:r>
              <w:rPr>
                <w:rFonts w:ascii="宋体" w:eastAsia="宋体" w:hAnsi="宋体" w:cs="宋体"/>
                <w:sz w:val="20"/>
                <w:szCs w:val="20"/>
                <w:u w:color="000000"/>
                <w:lang w:val="zh-CN" w:eastAsia="zh-CN"/>
              </w:rPr>
              <w:t>开发并发布</w:t>
            </w:r>
          </w:p>
          <w:p w:rsidR="00427AD0" w:rsidRDefault="009241DC">
            <w:pPr>
              <w:numPr>
                <w:ilvl w:val="0"/>
                <w:numId w:val="7"/>
              </w:num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进一步完善时间预测功能</w:t>
            </w:r>
          </w:p>
          <w:p w:rsidR="00427AD0" w:rsidRDefault="009241DC">
            <w:pPr>
              <w:numPr>
                <w:ilvl w:val="0"/>
                <w:numId w:val="7"/>
              </w:numPr>
              <w:rPr>
                <w:rFonts w:hint="default"/>
              </w:rPr>
            </w:pPr>
            <w:r>
              <w:rPr>
                <w:rFonts w:ascii="宋体" w:eastAsia="宋体" w:hAnsi="宋体" w:cs="宋体"/>
                <w:lang w:val="zh-TW" w:eastAsia="zh-TW"/>
              </w:rPr>
              <w:t xml:space="preserve"> </w:t>
            </w:r>
            <w:r>
              <w:rPr>
                <w:rFonts w:ascii="宋体" w:eastAsia="宋体" w:hAnsi="宋体" w:cs="宋体"/>
                <w:lang w:val="zh-TW" w:eastAsia="zh-TW"/>
              </w:rPr>
              <w:t>在地图上可视化显示餐厅总人流</w:t>
            </w:r>
          </w:p>
        </w:tc>
      </w:tr>
    </w:tbl>
    <w:p w:rsidR="00427AD0" w:rsidRDefault="00427AD0">
      <w:pPr>
        <w:rPr>
          <w:rFonts w:hint="default"/>
        </w:rPr>
      </w:pPr>
    </w:p>
    <w:p w:rsidR="00427AD0" w:rsidRDefault="00427AD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20" w:after="60" w:line="240" w:lineRule="atLeast"/>
        <w:ind w:right="278"/>
        <w:rPr>
          <w:rFonts w:ascii="Times New Roman" w:eastAsia="Times New Roman" w:hAnsi="Times New Roman" w:cs="Times New Roman" w:hint="default"/>
          <w:b/>
          <w:bCs/>
          <w:sz w:val="20"/>
          <w:szCs w:val="20"/>
        </w:rPr>
      </w:pPr>
    </w:p>
    <w:p w:rsidR="00427AD0" w:rsidRDefault="009241D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20" w:after="60" w:line="240" w:lineRule="atLeast"/>
        <w:ind w:left="720" w:right="278" w:hanging="720"/>
        <w:rPr>
          <w:rFonts w:hint="default"/>
          <w:i/>
          <w:iCs/>
        </w:rPr>
      </w:pPr>
      <w:r>
        <w:rPr>
          <w:rFonts w:eastAsia="Arial Unicode MS"/>
          <w:lang w:val="zh-CN" w:eastAsia="zh-CN"/>
        </w:rPr>
        <w:t>用户界面</w:t>
      </w:r>
    </w:p>
    <w:p w:rsidR="00427AD0" w:rsidRDefault="009241D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20" w:after="60" w:line="240" w:lineRule="atLeast"/>
        <w:ind w:right="278"/>
        <w:rPr>
          <w:rFonts w:hint="default"/>
        </w:rPr>
      </w:pPr>
      <w:r>
        <w:rPr>
          <w:rFonts w:ascii="Helvetica Neue" w:hAnsi="Helvetica Neue"/>
          <w:lang w:val="en-US"/>
        </w:rPr>
        <w:lastRenderedPageBreak/>
        <w:t xml:space="preserve">web </w:t>
      </w:r>
      <w:r>
        <w:rPr>
          <w:rFonts w:eastAsia="Arial Unicode MS"/>
          <w:lang w:val="zh-CN" w:eastAsia="zh-CN"/>
        </w:rPr>
        <w:t>客户端</w:t>
      </w:r>
    </w:p>
    <w:p w:rsidR="00427AD0" w:rsidRDefault="009241D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tLeast"/>
        <w:ind w:right="278"/>
        <w:rPr>
          <w:rFonts w:hint="default"/>
        </w:rPr>
      </w:pPr>
      <w:r>
        <w:rPr>
          <w:rFonts w:eastAsia="Arial Unicode MS"/>
        </w:rPr>
        <w:t xml:space="preserve">　　</w:t>
      </w:r>
      <w:r>
        <w:rPr>
          <w:rFonts w:ascii="Helvetica Neue" w:hAnsi="Helvetica Neue"/>
          <w:lang w:val="en-US"/>
        </w:rPr>
        <w:t xml:space="preserve">web </w:t>
      </w:r>
      <w:r>
        <w:rPr>
          <w:rFonts w:eastAsia="Arial Unicode MS"/>
          <w:lang w:val="zh-CN" w:eastAsia="zh-CN"/>
        </w:rPr>
        <w:t>客户端的用户界面包括注册与登录界面，用户主页推送界面，菜品浏览界面</w:t>
      </w:r>
      <w:r>
        <w:rPr>
          <w:rFonts w:eastAsia="Arial Unicode MS"/>
        </w:rPr>
        <w:t>、</w:t>
      </w:r>
      <w:r>
        <w:rPr>
          <w:rFonts w:eastAsia="Arial Unicode MS"/>
          <w:lang w:val="zh-CN" w:eastAsia="zh-CN"/>
        </w:rPr>
        <w:t>可视化历史数据界面、评论与反馈界面与管理员的管理界面。</w:t>
      </w:r>
    </w:p>
    <w:p w:rsidR="00427AD0" w:rsidRDefault="00427AD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tLeast"/>
        <w:ind w:right="278"/>
        <w:rPr>
          <w:rFonts w:hint="default"/>
        </w:rPr>
      </w:pPr>
    </w:p>
    <w:p w:rsidR="00427AD0" w:rsidRDefault="009241D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20" w:after="60" w:line="240" w:lineRule="atLeast"/>
        <w:ind w:left="720" w:right="278" w:hanging="720"/>
        <w:rPr>
          <w:rFonts w:hint="default"/>
          <w:i/>
          <w:iCs/>
        </w:rPr>
      </w:pPr>
      <w:r>
        <w:rPr>
          <w:rFonts w:eastAsia="Arial Unicode MS"/>
          <w:lang w:val="zh-CN" w:eastAsia="zh-CN"/>
        </w:rPr>
        <w:t>硬件接口</w:t>
      </w:r>
    </w:p>
    <w:p w:rsidR="00427AD0" w:rsidRDefault="009241D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tLeast"/>
        <w:ind w:right="278"/>
        <w:rPr>
          <w:rFonts w:hint="default"/>
        </w:rPr>
      </w:pPr>
      <w:r>
        <w:rPr>
          <w:rFonts w:eastAsia="Arial Unicode MS"/>
        </w:rPr>
        <w:t xml:space="preserve">　　</w:t>
      </w:r>
      <w:r>
        <w:rPr>
          <w:rFonts w:ascii="Helvetica Neue" w:hAnsi="Helvetica Neue"/>
          <w:lang w:val="en-US"/>
        </w:rPr>
        <w:t xml:space="preserve">web </w:t>
      </w:r>
      <w:r>
        <w:rPr>
          <w:rFonts w:eastAsia="Arial Unicode MS"/>
          <w:lang w:val="zh-CN" w:eastAsia="zh-CN"/>
        </w:rPr>
        <w:t>客户端将部署在</w:t>
      </w:r>
      <w:r>
        <w:rPr>
          <w:rFonts w:ascii="Helvetica Neue" w:hAnsi="Helvetica Neue"/>
        </w:rPr>
        <w:t xml:space="preserve"> Tomcat </w:t>
      </w:r>
      <w:r>
        <w:rPr>
          <w:rFonts w:eastAsia="Arial Unicode MS"/>
          <w:lang w:val="zh-CN" w:eastAsia="zh-CN"/>
        </w:rPr>
        <w:t>服务器上，硬件接口由其进行支持，</w:t>
      </w:r>
    </w:p>
    <w:p w:rsidR="00427AD0" w:rsidRDefault="00427AD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20" w:after="60" w:line="240" w:lineRule="atLeast"/>
        <w:ind w:left="720" w:right="278" w:hanging="720"/>
        <w:rPr>
          <w:rFonts w:hint="default"/>
          <w:i/>
          <w:iCs/>
        </w:rPr>
      </w:pPr>
    </w:p>
    <w:p w:rsidR="00427AD0" w:rsidRDefault="00427AD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tLeast"/>
        <w:ind w:right="278"/>
        <w:rPr>
          <w:rFonts w:hint="default"/>
        </w:rPr>
      </w:pPr>
    </w:p>
    <w:p w:rsidR="00427AD0" w:rsidRDefault="009241D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20" w:after="60" w:line="240" w:lineRule="atLeast"/>
        <w:ind w:right="278"/>
        <w:rPr>
          <w:rFonts w:hint="default"/>
          <w:b/>
          <w:bCs/>
        </w:rPr>
      </w:pPr>
      <w:r>
        <w:rPr>
          <w:rFonts w:ascii="Helvetica Neue" w:hAnsi="Helvetica Neue"/>
          <w:b/>
          <w:bCs/>
        </w:rPr>
        <w:t>1.2</w:t>
      </w:r>
      <w:r>
        <w:rPr>
          <w:rFonts w:ascii="Helvetica Neue" w:hAnsi="Helvetica Neue"/>
          <w:b/>
          <w:bCs/>
        </w:rPr>
        <w:tab/>
      </w:r>
      <w:r>
        <w:rPr>
          <w:rFonts w:eastAsia="Arial Unicode MS"/>
          <w:lang w:val="zh-CN" w:eastAsia="zh-CN"/>
        </w:rPr>
        <w:t>适用的标准</w:t>
      </w:r>
    </w:p>
    <w:p w:rsidR="00427AD0" w:rsidRDefault="009241D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20" w:after="60" w:line="240" w:lineRule="atLeast"/>
        <w:ind w:right="278"/>
        <w:rPr>
          <w:rFonts w:hint="default"/>
          <w:i/>
          <w:iCs/>
        </w:rPr>
      </w:pPr>
      <w:r>
        <w:rPr>
          <w:rFonts w:ascii="Helvetica Neue" w:hAnsi="Helvetica Neue"/>
          <w:i/>
          <w:iCs/>
        </w:rPr>
        <w:t>1.2.1</w:t>
      </w:r>
      <w:r>
        <w:rPr>
          <w:rFonts w:ascii="Helvetica Neue" w:hAnsi="Helvetica Neue"/>
          <w:i/>
          <w:iCs/>
        </w:rPr>
        <w:tab/>
      </w:r>
      <w:r>
        <w:rPr>
          <w:rFonts w:eastAsia="Arial Unicode MS"/>
          <w:lang w:val="zh-CN" w:eastAsia="zh-CN"/>
        </w:rPr>
        <w:t>法律</w:t>
      </w:r>
    </w:p>
    <w:p w:rsidR="00427AD0" w:rsidRDefault="009241D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tLeast"/>
        <w:ind w:right="278"/>
        <w:rPr>
          <w:rFonts w:hint="default"/>
        </w:rPr>
      </w:pPr>
      <w:r>
        <w:rPr>
          <w:rFonts w:eastAsia="Arial Unicode MS"/>
          <w:lang w:val="zh-CN" w:eastAsia="zh-CN"/>
        </w:rPr>
        <w:t xml:space="preserve">　　本软件适用《计算机软件保护条例》（国务院令</w:t>
      </w:r>
      <w:r>
        <w:rPr>
          <w:rFonts w:ascii="Helvetica Neue" w:hAnsi="Helvetica Neue"/>
          <w:lang w:val="pt-PT"/>
        </w:rPr>
        <w:t>[2013]</w:t>
      </w:r>
      <w:r>
        <w:rPr>
          <w:rFonts w:eastAsia="Arial Unicode MS"/>
        </w:rPr>
        <w:t>第</w:t>
      </w:r>
      <w:r>
        <w:rPr>
          <w:rFonts w:ascii="Helvetica Neue" w:hAnsi="Helvetica Neue"/>
        </w:rPr>
        <w:t>632</w:t>
      </w:r>
      <w:r>
        <w:rPr>
          <w:rFonts w:eastAsia="Arial Unicode MS"/>
          <w:lang w:val="zh-CN" w:eastAsia="zh-CN"/>
        </w:rPr>
        <w:t>号）、《计算机软件著作权登记办法》（国家</w:t>
      </w:r>
      <w:proofErr w:type="gramStart"/>
      <w:r>
        <w:rPr>
          <w:rFonts w:eastAsia="Arial Unicode MS"/>
          <w:lang w:val="zh-CN" w:eastAsia="zh-CN"/>
        </w:rPr>
        <w:t>版权局令</w:t>
      </w:r>
      <w:proofErr w:type="gramEnd"/>
      <w:r>
        <w:rPr>
          <w:rFonts w:ascii="Helvetica Neue" w:hAnsi="Helvetica Neue"/>
          <w:lang w:val="pt-PT"/>
        </w:rPr>
        <w:t>[2002]</w:t>
      </w:r>
      <w:r>
        <w:rPr>
          <w:rFonts w:eastAsia="Arial Unicode MS"/>
        </w:rPr>
        <w:t>第</w:t>
      </w:r>
      <w:r>
        <w:rPr>
          <w:rFonts w:ascii="Helvetica Neue" w:hAnsi="Helvetica Neue"/>
        </w:rPr>
        <w:t>1</w:t>
      </w:r>
      <w:r>
        <w:rPr>
          <w:rFonts w:eastAsia="Arial Unicode MS"/>
          <w:lang w:val="zh-CN" w:eastAsia="zh-CN"/>
        </w:rPr>
        <w:t>号）、《软件产品管理办法》（工信部令</w:t>
      </w:r>
      <w:r>
        <w:rPr>
          <w:rFonts w:ascii="Helvetica Neue" w:hAnsi="Helvetica Neue"/>
        </w:rPr>
        <w:t>[2009]</w:t>
      </w:r>
      <w:r>
        <w:rPr>
          <w:rFonts w:eastAsia="Arial Unicode MS"/>
        </w:rPr>
        <w:t>第</w:t>
      </w:r>
      <w:r>
        <w:rPr>
          <w:rFonts w:ascii="Helvetica Neue" w:hAnsi="Helvetica Neue"/>
        </w:rPr>
        <w:t>9</w:t>
      </w:r>
      <w:r>
        <w:rPr>
          <w:rFonts w:eastAsia="Arial Unicode MS"/>
          <w:lang w:val="zh-CN" w:eastAsia="zh-CN"/>
        </w:rPr>
        <w:t>号）、《软件企业认定标准及管理办法》（工信</w:t>
      </w:r>
      <w:proofErr w:type="gramStart"/>
      <w:r>
        <w:rPr>
          <w:rFonts w:eastAsia="Arial Unicode MS"/>
          <w:lang w:val="zh-CN" w:eastAsia="zh-CN"/>
        </w:rPr>
        <w:t>部联软</w:t>
      </w:r>
      <w:proofErr w:type="gramEnd"/>
      <w:r>
        <w:rPr>
          <w:rFonts w:ascii="Helvetica Neue" w:hAnsi="Helvetica Neue"/>
          <w:lang w:val="pt-PT"/>
        </w:rPr>
        <w:t>[2013]</w:t>
      </w:r>
      <w:r>
        <w:rPr>
          <w:rFonts w:eastAsia="Arial Unicode MS"/>
        </w:rPr>
        <w:t>第</w:t>
      </w:r>
      <w:r>
        <w:rPr>
          <w:rFonts w:ascii="Helvetica Neue" w:hAnsi="Helvetica Neue"/>
        </w:rPr>
        <w:t>64</w:t>
      </w:r>
      <w:r>
        <w:rPr>
          <w:rFonts w:eastAsia="Arial Unicode MS"/>
          <w:lang w:val="zh-CN" w:eastAsia="zh-CN"/>
        </w:rPr>
        <w:t>号）、《中华人民共和国著作权法》。</w:t>
      </w:r>
    </w:p>
    <w:p w:rsidR="00427AD0" w:rsidRDefault="00427AD0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tLeast"/>
        <w:ind w:right="278"/>
        <w:rPr>
          <w:rFonts w:hint="default"/>
        </w:rPr>
      </w:pPr>
    </w:p>
    <w:p w:rsidR="00427AD0" w:rsidRDefault="009241D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before="120" w:after="60" w:line="240" w:lineRule="atLeast"/>
        <w:ind w:right="278"/>
        <w:rPr>
          <w:rFonts w:hint="default"/>
          <w:i/>
          <w:iCs/>
        </w:rPr>
      </w:pPr>
      <w:r>
        <w:rPr>
          <w:rFonts w:ascii="Helvetica Neue" w:hAnsi="Helvetica Neue"/>
          <w:i/>
          <w:iCs/>
        </w:rPr>
        <w:t>1.2.2</w:t>
      </w:r>
      <w:r>
        <w:rPr>
          <w:rFonts w:ascii="Helvetica Neue" w:hAnsi="Helvetica Neue"/>
          <w:i/>
          <w:iCs/>
        </w:rPr>
        <w:tab/>
      </w:r>
      <w:r>
        <w:rPr>
          <w:rFonts w:eastAsia="Arial Unicode MS"/>
          <w:lang w:val="zh-CN" w:eastAsia="zh-CN"/>
        </w:rPr>
        <w:t>质量标准</w:t>
      </w:r>
    </w:p>
    <w:p w:rsidR="00427AD0" w:rsidRDefault="009241DC">
      <w:pPr>
        <w:pStyle w:val="a5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tLeast"/>
        <w:ind w:right="278"/>
        <w:rPr>
          <w:rFonts w:hint="default"/>
        </w:rPr>
      </w:pPr>
      <w:r>
        <w:rPr>
          <w:rFonts w:eastAsia="Arial Unicode MS"/>
          <w:lang w:val="zh-CN" w:eastAsia="zh-CN"/>
        </w:rPr>
        <w:t xml:space="preserve">　　本软件适用</w:t>
      </w:r>
      <w:r>
        <w:rPr>
          <w:rFonts w:ascii="Helvetica Neue" w:hAnsi="Helvetica Neue"/>
        </w:rPr>
        <w:t xml:space="preserve"> ISO/IEC 25010 </w:t>
      </w:r>
      <w:r>
        <w:rPr>
          <w:rFonts w:eastAsia="Arial Unicode MS"/>
          <w:lang w:val="zh-CN" w:eastAsia="zh-CN"/>
        </w:rPr>
        <w:t>软件质量标准与</w:t>
      </w:r>
      <w:r>
        <w:rPr>
          <w:rFonts w:ascii="Helvetica Neue" w:hAnsi="Helvetica Neue"/>
        </w:rPr>
        <w:t xml:space="preserve"> GB/T 32904-2016 </w:t>
      </w:r>
      <w:r>
        <w:rPr>
          <w:rFonts w:eastAsia="Arial Unicode MS"/>
          <w:lang w:val="zh-CN" w:eastAsia="zh-CN"/>
        </w:rPr>
        <w:t>软件质量量化评价规范。</w:t>
      </w:r>
    </w:p>
    <w:sectPr w:rsidR="00427AD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1DC" w:rsidRDefault="009241DC">
      <w:pPr>
        <w:rPr>
          <w:rFonts w:hint="default"/>
        </w:rPr>
      </w:pPr>
      <w:r>
        <w:separator/>
      </w:r>
    </w:p>
  </w:endnote>
  <w:endnote w:type="continuationSeparator" w:id="0">
    <w:p w:rsidR="009241DC" w:rsidRDefault="009241DC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AD0" w:rsidRDefault="00427AD0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1DC" w:rsidRDefault="009241DC">
      <w:pPr>
        <w:rPr>
          <w:rFonts w:hint="default"/>
        </w:rPr>
      </w:pPr>
      <w:r>
        <w:separator/>
      </w:r>
    </w:p>
  </w:footnote>
  <w:footnote w:type="continuationSeparator" w:id="0">
    <w:p w:rsidR="009241DC" w:rsidRDefault="009241DC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AD0" w:rsidRDefault="00427AD0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048A1"/>
    <w:multiLevelType w:val="hybridMultilevel"/>
    <w:tmpl w:val="8292AD0A"/>
    <w:numStyleLink w:val="a"/>
  </w:abstractNum>
  <w:abstractNum w:abstractNumId="1" w15:restartNumberingAfterBreak="0">
    <w:nsid w:val="1C760B3E"/>
    <w:multiLevelType w:val="hybridMultilevel"/>
    <w:tmpl w:val="DC08C682"/>
    <w:lvl w:ilvl="0" w:tplc="0EDE97F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7E0D63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A2179E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220EB4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BCAB9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74CDB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AA22EE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7A7D0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22CC7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911264E"/>
    <w:multiLevelType w:val="hybridMultilevel"/>
    <w:tmpl w:val="8292AD0A"/>
    <w:styleLink w:val="a"/>
    <w:lvl w:ilvl="0" w:tplc="003AEB2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2CE6B9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5CE8D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CBE99CE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D287082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3845DBC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DE4EB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B3E8D8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A96E70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62854514"/>
    <w:multiLevelType w:val="hybridMultilevel"/>
    <w:tmpl w:val="B51EBADE"/>
    <w:lvl w:ilvl="0" w:tplc="6CBC028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38444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DC8FD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7618F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9805C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E697E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FD075C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3604EE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82B9C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2ED7017"/>
    <w:multiLevelType w:val="hybridMultilevel"/>
    <w:tmpl w:val="DA825368"/>
    <w:lvl w:ilvl="0" w:tplc="22DA473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7765C9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8E84BC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06BE7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C2567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A275B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B29E9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258753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2ABC8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49E1781"/>
    <w:multiLevelType w:val="hybridMultilevel"/>
    <w:tmpl w:val="DD9A15BA"/>
    <w:lvl w:ilvl="0" w:tplc="D982E4C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B2269F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24198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F828E2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901278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EF21C7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A6CB8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026E7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54A482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D0"/>
    <w:rsid w:val="0012376E"/>
    <w:rsid w:val="00427AD0"/>
    <w:rsid w:val="008D7D31"/>
    <w:rsid w:val="009241DC"/>
    <w:rsid w:val="00E3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CABB8"/>
  <w15:docId w15:val="{F1D43B46-6BB8-4051-A415-A1F059D1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编号"/>
    <w:pPr>
      <w:numPr>
        <w:numId w:val="1"/>
      </w:numPr>
    </w:pPr>
  </w:style>
  <w:style w:type="paragraph" w:customStyle="1" w:styleId="a5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张伯宁</cp:lastModifiedBy>
  <cp:revision>2</cp:revision>
  <dcterms:created xsi:type="dcterms:W3CDTF">2018-06-03T00:46:00Z</dcterms:created>
  <dcterms:modified xsi:type="dcterms:W3CDTF">2018-06-03T01:07:00Z</dcterms:modified>
</cp:coreProperties>
</file>