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21FA" w:rsidRPr="002B21FA" w:rsidRDefault="002B21FA">
      <w:pPr>
        <w:rPr>
          <w:sz w:val="28"/>
          <w:szCs w:val="28"/>
        </w:rPr>
      </w:pPr>
      <w:r w:rsidRPr="002B21FA">
        <w:rPr>
          <w:rFonts w:hint="eastAsia"/>
          <w:sz w:val="28"/>
          <w:szCs w:val="28"/>
        </w:rPr>
        <w:t>软件架构文档</w:t>
      </w:r>
    </w:p>
    <w:p w:rsidR="002B21FA" w:rsidRDefault="002B21FA">
      <w:pPr>
        <w:rPr>
          <w:rFonts w:hint="eastAsia"/>
        </w:rPr>
      </w:pPr>
      <w:r>
        <w:rPr>
          <w:rFonts w:hint="eastAsia"/>
        </w:rPr>
        <w:t>物理架构：</w:t>
      </w:r>
    </w:p>
    <w:p w:rsidR="002B21FA" w:rsidRDefault="002B21FA">
      <w:r w:rsidRPr="00A16369">
        <w:rPr>
          <w:noProof/>
          <w:color w:val="000000"/>
          <w:sz w:val="24"/>
        </w:rPr>
        <w:drawing>
          <wp:inline distT="0" distB="0" distL="0" distR="0" wp14:anchorId="27754700" wp14:editId="59318A17">
            <wp:extent cx="3516630" cy="586105"/>
            <wp:effectExtent l="0" t="0" r="0" b="0"/>
            <wp:docPr id="2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1FA" w:rsidRDefault="002B21FA">
      <w:r>
        <w:rPr>
          <w:rFonts w:hint="eastAsia"/>
        </w:rPr>
        <w:t>技术架构：</w:t>
      </w:r>
    </w:p>
    <w:p w:rsidR="002B21FA" w:rsidRDefault="002B21FA">
      <w:r>
        <w:rPr>
          <w:rFonts w:hint="eastAsia"/>
          <w:noProof/>
        </w:rPr>
        <w:drawing>
          <wp:inline distT="0" distB="0" distL="0" distR="0">
            <wp:extent cx="5270500" cy="28930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D8B1E9F-287A-490A-BCF9-A5BE038F00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FA" w:rsidRDefault="002B21FA">
      <w:pPr>
        <w:rPr>
          <w:rFonts w:hint="eastAsia"/>
        </w:rPr>
      </w:pPr>
      <w:r>
        <w:rPr>
          <w:rFonts w:hint="eastAsia"/>
        </w:rPr>
        <w:t>逻辑架构：</w:t>
      </w:r>
    </w:p>
    <w:p w:rsidR="002B21FA" w:rsidRDefault="002B21FA">
      <w:r>
        <w:rPr>
          <w:rFonts w:hint="eastAsia"/>
          <w:noProof/>
        </w:rPr>
        <w:drawing>
          <wp:inline distT="0" distB="0" distL="0" distR="0">
            <wp:extent cx="5270500" cy="38588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A48C18-B4C2-4C79-A683-A84AA94BD37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FA" w:rsidRDefault="002B21FA">
      <w:pPr>
        <w:rPr>
          <w:rFonts w:hint="eastAsia"/>
        </w:rPr>
      </w:pPr>
      <w:r>
        <w:rPr>
          <w:rFonts w:hint="eastAsia"/>
        </w:rPr>
        <w:t>E-R图：</w:t>
      </w:r>
    </w:p>
    <w:p w:rsidR="002B21FA" w:rsidRDefault="002B21FA">
      <w:r>
        <w:rPr>
          <w:rFonts w:hint="eastAsia"/>
          <w:noProof/>
          <w:sz w:val="24"/>
        </w:rPr>
        <w:lastRenderedPageBreak/>
        <w:drawing>
          <wp:inline distT="0" distB="0" distL="0" distR="0" wp14:anchorId="36DC4890" wp14:editId="3BD88A2A">
            <wp:extent cx="5270500" cy="4164330"/>
            <wp:effectExtent l="0" t="0" r="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3933833E-8D57-4C55-8929-40452571783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90" w:rsidRDefault="00012A90">
      <w:pPr>
        <w:rPr>
          <w:rFonts w:hint="eastAsia"/>
        </w:rPr>
      </w:pPr>
      <w:r>
        <w:rPr>
          <w:rFonts w:hint="eastAsia"/>
        </w:rPr>
        <w:t>用例图：</w:t>
      </w:r>
    </w:p>
    <w:p w:rsidR="00012A90" w:rsidRDefault="00012A9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23314EC6" wp14:editId="35A7CE6F">
            <wp:extent cx="5270500" cy="2808529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85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2A90" w:rsidSect="00D5050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1FA"/>
    <w:rsid w:val="00012A90"/>
    <w:rsid w:val="00140E06"/>
    <w:rsid w:val="002B21FA"/>
    <w:rsid w:val="00D50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D8339"/>
  <w15:chartTrackingRefBased/>
  <w15:docId w15:val="{63EE03AF-438D-504C-892A-0FEFF030A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M</dc:creator>
  <cp:keywords/>
  <dc:description/>
  <cp:lastModifiedBy>yu M</cp:lastModifiedBy>
  <cp:revision>2</cp:revision>
  <dcterms:created xsi:type="dcterms:W3CDTF">2018-09-09T13:40:00Z</dcterms:created>
  <dcterms:modified xsi:type="dcterms:W3CDTF">2018-09-09T13:43:00Z</dcterms:modified>
</cp:coreProperties>
</file>