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32931" w14:textId="77777777" w:rsidR="00D274CC" w:rsidRPr="00D274CC" w:rsidRDefault="00D274CC" w:rsidP="00D274CC">
      <w:pPr>
        <w:rPr>
          <w:b/>
          <w:bCs/>
        </w:rPr>
      </w:pPr>
      <w:r w:rsidRPr="00D274CC">
        <w:rPr>
          <w:b/>
          <w:bCs/>
        </w:rPr>
        <w:t>VIDEO 4 — GURU BK: SISWA AKAN TAMAT</w:t>
      </w:r>
    </w:p>
    <w:p w14:paraId="451025B3" w14:textId="77777777" w:rsidR="00D274CC" w:rsidRPr="00D274CC" w:rsidRDefault="00D274CC" w:rsidP="00D274CC">
      <w:pPr>
        <w:rPr>
          <w:b/>
          <w:bCs/>
        </w:rPr>
      </w:pPr>
      <w:r w:rsidRPr="00D274CC">
        <w:rPr>
          <w:b/>
          <w:bCs/>
        </w:rPr>
        <w:t>"Mereka Akan Pergi — Sudah Siapkah?"</w:t>
      </w:r>
    </w:p>
    <w:p w14:paraId="17832942" w14:textId="77777777" w:rsidR="00D274CC" w:rsidRPr="00D274CC" w:rsidRDefault="00D274CC" w:rsidP="00D274CC">
      <w:r w:rsidRPr="00D274CC">
        <w:rPr>
          <w:b/>
          <w:bCs/>
        </w:rPr>
        <w:t>Durasi: ±2 menit | Audiens: Guru BK / Wali Kelas</w:t>
      </w:r>
    </w:p>
    <w:p w14:paraId="1DD28BAA" w14:textId="77777777" w:rsidR="00D274CC" w:rsidRPr="00D274CC" w:rsidRDefault="00D274CC" w:rsidP="00D274CC">
      <w:r w:rsidRPr="00D274CC">
        <w:pict w14:anchorId="26AF0938">
          <v:rect id="_x0000_i1061" style="width:0;height:1.5pt" o:hralign="center" o:hrstd="t" o:hr="t" fillcolor="#a0a0a0" stroked="f"/>
        </w:pict>
      </w:r>
    </w:p>
    <w:p w14:paraId="3144C58F" w14:textId="77777777" w:rsidR="00D274CC" w:rsidRPr="00D274CC" w:rsidRDefault="00D274CC" w:rsidP="00D274CC">
      <w:pPr>
        <w:rPr>
          <w:b/>
          <w:bCs/>
        </w:rPr>
      </w:pPr>
      <w:r w:rsidRPr="00D274CC">
        <w:rPr>
          <w:rFonts w:ascii="Segoe UI Emoji" w:hAnsi="Segoe UI Emoji" w:cs="Segoe UI Emoji"/>
          <w:b/>
          <w:bCs/>
        </w:rPr>
        <w:t>🔴</w:t>
      </w:r>
      <w:r w:rsidRPr="00D274CC">
        <w:rPr>
          <w:b/>
          <w:bCs/>
        </w:rPr>
        <w:t xml:space="preserve"> SESI 1 — HOOK (0:00–0:20)</w:t>
      </w:r>
    </w:p>
    <w:p w14:paraId="365BDFC2" w14:textId="77777777" w:rsidR="00D274CC" w:rsidRPr="00D274CC" w:rsidRDefault="00D274CC" w:rsidP="00D274CC">
      <w:r w:rsidRPr="00D274CC">
        <w:rPr>
          <w:b/>
          <w:bCs/>
        </w:rPr>
        <w:t>Visual:</w:t>
      </w:r>
      <w:r w:rsidRPr="00D274CC">
        <w:t xml:space="preserve"> Presenter, nada penuh urgensi yang hangat.</w:t>
      </w:r>
    </w:p>
    <w:p w14:paraId="7DA3E306" w14:textId="77777777" w:rsidR="00D274CC" w:rsidRPr="00D274CC" w:rsidRDefault="00D274CC" w:rsidP="00D274CC">
      <w:r w:rsidRPr="00D274CC">
        <w:rPr>
          <w:b/>
          <w:bCs/>
        </w:rPr>
        <w:t>Narasi:</w:t>
      </w:r>
    </w:p>
    <w:p w14:paraId="13495D4F" w14:textId="77777777" w:rsidR="00D274CC" w:rsidRPr="00D274CC" w:rsidRDefault="00D274CC" w:rsidP="00D274CC">
      <w:r w:rsidRPr="00D274CC">
        <w:rPr>
          <w:i/>
          <w:iCs/>
        </w:rPr>
        <w:t>"Beberapa bulan lagi, siswa kelas akhir Bapak/Ibu akan meninggalkan sekolah. Sebagian akan kuliah. Sebagian akan langsung bekerja. Tapi apakah mereka sudah tahu ke mana harus melangkah? Apakah mereka sudah pernah merasakan bagaimana tes psikologi seleksi kerja itu?"</w:t>
      </w:r>
    </w:p>
    <w:p w14:paraId="008D6A8F" w14:textId="77777777" w:rsidR="00D274CC" w:rsidRPr="00D274CC" w:rsidRDefault="00D274CC" w:rsidP="00D274CC">
      <w:r w:rsidRPr="00D274CC">
        <w:rPr>
          <w:b/>
          <w:bCs/>
        </w:rPr>
        <w:t>Teks animasi:</w:t>
      </w:r>
      <w:r w:rsidRPr="00D274CC">
        <w:t xml:space="preserve"> </w:t>
      </w:r>
      <w:r w:rsidRPr="00D274CC">
        <w:rPr>
          <w:i/>
          <w:iCs/>
        </w:rPr>
        <w:t>"Kelulusan bukan akhir tanggung jawab sekolah."</w:t>
      </w:r>
    </w:p>
    <w:p w14:paraId="4C3D8EAB" w14:textId="77777777" w:rsidR="00D274CC" w:rsidRPr="00D274CC" w:rsidRDefault="00D274CC" w:rsidP="00D274CC">
      <w:r w:rsidRPr="00D274CC">
        <w:pict w14:anchorId="240172A0">
          <v:rect id="_x0000_i1062" style="width:0;height:1.5pt" o:hralign="center" o:hrstd="t" o:hr="t" fillcolor="#a0a0a0" stroked="f"/>
        </w:pict>
      </w:r>
    </w:p>
    <w:p w14:paraId="70972217" w14:textId="77777777" w:rsidR="00D274CC" w:rsidRPr="00D274CC" w:rsidRDefault="00D274CC" w:rsidP="00D274CC">
      <w:pPr>
        <w:rPr>
          <w:b/>
          <w:bCs/>
        </w:rPr>
      </w:pPr>
      <w:r w:rsidRPr="00D274CC">
        <w:rPr>
          <w:rFonts w:ascii="Segoe UI Emoji" w:hAnsi="Segoe UI Emoji" w:cs="Segoe UI Emoji"/>
          <w:b/>
          <w:bCs/>
        </w:rPr>
        <w:t>🟡</w:t>
      </w:r>
      <w:r w:rsidRPr="00D274CC">
        <w:rPr>
          <w:b/>
          <w:bCs/>
        </w:rPr>
        <w:t xml:space="preserve"> SESI 2 — REALITA DUNIA KERJA (0:20–0:40)</w:t>
      </w:r>
    </w:p>
    <w:p w14:paraId="7103CE34" w14:textId="77777777" w:rsidR="00D274CC" w:rsidRPr="00D274CC" w:rsidRDefault="00D274CC" w:rsidP="00D274CC">
      <w:r w:rsidRPr="00D274CC">
        <w:rPr>
          <w:b/>
          <w:bCs/>
        </w:rPr>
        <w:t>Visual:</w:t>
      </w:r>
      <w:r w:rsidRPr="00D274CC">
        <w:t xml:space="preserve"> Presenter, nada bicara faktual dan relatable.</w:t>
      </w:r>
    </w:p>
    <w:p w14:paraId="3A0A98DA" w14:textId="77777777" w:rsidR="00D274CC" w:rsidRPr="00D274CC" w:rsidRDefault="00D274CC" w:rsidP="00D274CC">
      <w:r w:rsidRPr="00D274CC">
        <w:rPr>
          <w:b/>
          <w:bCs/>
        </w:rPr>
        <w:t>Narasi:</w:t>
      </w:r>
    </w:p>
    <w:p w14:paraId="4396B5B1" w14:textId="77777777" w:rsidR="00D274CC" w:rsidRPr="00D274CC" w:rsidRDefault="00D274CC" w:rsidP="00D274CC">
      <w:r w:rsidRPr="00D274CC">
        <w:rPr>
          <w:i/>
          <w:iCs/>
        </w:rPr>
        <w:t>"Hampir semua proses seleksi kerja dan masuk perguruan tinggi melibatkan tes psikologi. Tapi sebagian besar siswa menghadapinya tanpa persiapan sama sekali. Mereka tidak tahu apa yang diukur, tidak tahu bagaimana hasilnya dibaca, dan tidak tahu apakah mereka cocok untuk jalur yang mereka pilih."</w:t>
      </w:r>
    </w:p>
    <w:p w14:paraId="07C5209E" w14:textId="77777777" w:rsidR="00D274CC" w:rsidRPr="00D274CC" w:rsidRDefault="00D274CC" w:rsidP="00D274CC">
      <w:r w:rsidRPr="00D274CC">
        <w:pict w14:anchorId="66973053">
          <v:rect id="_x0000_i1063" style="width:0;height:1.5pt" o:hralign="center" o:hrstd="t" o:hr="t" fillcolor="#a0a0a0" stroked="f"/>
        </w:pict>
      </w:r>
    </w:p>
    <w:p w14:paraId="308114A8" w14:textId="77777777" w:rsidR="00D274CC" w:rsidRPr="00D274CC" w:rsidRDefault="00D274CC" w:rsidP="00D274CC">
      <w:pPr>
        <w:rPr>
          <w:b/>
          <w:bCs/>
        </w:rPr>
      </w:pPr>
      <w:r w:rsidRPr="00D274CC">
        <w:rPr>
          <w:rFonts w:ascii="Segoe UI Emoji" w:hAnsi="Segoe UI Emoji" w:cs="Segoe UI Emoji"/>
          <w:b/>
          <w:bCs/>
        </w:rPr>
        <w:t>🟢</w:t>
      </w:r>
      <w:r w:rsidRPr="00D274CC">
        <w:rPr>
          <w:b/>
          <w:bCs/>
        </w:rPr>
        <w:t xml:space="preserve"> SESI 3 — SOLUSI &amp; DEMO (0:40–1:20)</w:t>
      </w:r>
    </w:p>
    <w:p w14:paraId="630240E7" w14:textId="77777777" w:rsidR="00D274CC" w:rsidRPr="00D274CC" w:rsidRDefault="00D274CC" w:rsidP="00D274CC">
      <w:r w:rsidRPr="00D274CC">
        <w:rPr>
          <w:b/>
          <w:bCs/>
        </w:rPr>
        <w:t>Visual:</w:t>
      </w:r>
      <w:r w:rsidRPr="00D274CC">
        <w:t xml:space="preserve"> Screen recording dashboard rekap sebagai voice over.</w:t>
      </w:r>
    </w:p>
    <w:p w14:paraId="6880CFE2" w14:textId="77777777" w:rsidR="00D274CC" w:rsidRPr="00D274CC" w:rsidRDefault="00D274CC" w:rsidP="00D274CC">
      <w:r w:rsidRPr="00D274CC">
        <w:rPr>
          <w:b/>
          <w:bCs/>
        </w:rPr>
        <w:t>Narasi:</w:t>
      </w:r>
    </w:p>
    <w:p w14:paraId="30B3F582" w14:textId="77777777" w:rsidR="00D274CC" w:rsidRPr="00D274CC" w:rsidRDefault="00D274CC" w:rsidP="00D274CC">
      <w:r w:rsidRPr="00D274CC">
        <w:rPr>
          <w:i/>
          <w:iCs/>
        </w:rPr>
        <w:t>"Program Lidan Psikologi memberikan pengalaman tes nyata sekaligus laporan yang bermakna — jauh sebelum mereka menghadapi seleksi sesungguhnya."</w:t>
      </w:r>
    </w:p>
    <w:tbl>
      <w:tblPr>
        <w:tblW w:w="0" w:type="auto"/>
        <w:tblCellMar>
          <w:top w:w="15" w:type="dxa"/>
          <w:left w:w="15" w:type="dxa"/>
          <w:bottom w:w="15" w:type="dxa"/>
          <w:right w:w="15" w:type="dxa"/>
        </w:tblCellMar>
        <w:tblLook w:val="04A0" w:firstRow="1" w:lastRow="0" w:firstColumn="1" w:lastColumn="0" w:noHBand="0" w:noVBand="1"/>
      </w:tblPr>
      <w:tblGrid>
        <w:gridCol w:w="905"/>
        <w:gridCol w:w="2989"/>
        <w:gridCol w:w="5132"/>
      </w:tblGrid>
      <w:tr w:rsidR="00D274CC" w:rsidRPr="00D274CC" w14:paraId="5BF4CA7B" w14:textId="77777777">
        <w:trPr>
          <w:trHeight w:val="500"/>
        </w:trPr>
        <w:tc>
          <w:tcPr>
            <w:tcW w:w="0" w:type="auto"/>
            <w:tcMar>
              <w:top w:w="100" w:type="dxa"/>
              <w:left w:w="100" w:type="dxa"/>
              <w:bottom w:w="100" w:type="dxa"/>
              <w:right w:w="100" w:type="dxa"/>
            </w:tcMar>
            <w:hideMark/>
          </w:tcPr>
          <w:p w14:paraId="02DE3EFE" w14:textId="77777777" w:rsidR="00D274CC" w:rsidRPr="00D274CC" w:rsidRDefault="00D274CC" w:rsidP="00D274CC">
            <w:r w:rsidRPr="00D274CC">
              <w:rPr>
                <w:b/>
                <w:bCs/>
              </w:rPr>
              <w:t>Waktu</w:t>
            </w:r>
          </w:p>
        </w:tc>
        <w:tc>
          <w:tcPr>
            <w:tcW w:w="0" w:type="auto"/>
            <w:tcMar>
              <w:top w:w="100" w:type="dxa"/>
              <w:left w:w="100" w:type="dxa"/>
              <w:bottom w:w="100" w:type="dxa"/>
              <w:right w:w="100" w:type="dxa"/>
            </w:tcMar>
            <w:hideMark/>
          </w:tcPr>
          <w:p w14:paraId="232343AF" w14:textId="77777777" w:rsidR="00D274CC" w:rsidRPr="00D274CC" w:rsidRDefault="00D274CC" w:rsidP="00D274CC">
            <w:r w:rsidRPr="00D274CC">
              <w:rPr>
                <w:b/>
                <w:bCs/>
              </w:rPr>
              <w:t>Tampilan Layar</w:t>
            </w:r>
          </w:p>
        </w:tc>
        <w:tc>
          <w:tcPr>
            <w:tcW w:w="0" w:type="auto"/>
            <w:tcMar>
              <w:top w:w="100" w:type="dxa"/>
              <w:left w:w="100" w:type="dxa"/>
              <w:bottom w:w="100" w:type="dxa"/>
              <w:right w:w="100" w:type="dxa"/>
            </w:tcMar>
            <w:hideMark/>
          </w:tcPr>
          <w:p w14:paraId="1AE846E7" w14:textId="77777777" w:rsidR="00D274CC" w:rsidRPr="00D274CC" w:rsidRDefault="00D274CC" w:rsidP="00D274CC">
            <w:r w:rsidRPr="00D274CC">
              <w:rPr>
                <w:b/>
                <w:bCs/>
              </w:rPr>
              <w:t>Narasi</w:t>
            </w:r>
          </w:p>
        </w:tc>
      </w:tr>
      <w:tr w:rsidR="00D274CC" w:rsidRPr="00D274CC" w14:paraId="1842B5C5" w14:textId="77777777">
        <w:trPr>
          <w:trHeight w:val="1040"/>
        </w:trPr>
        <w:tc>
          <w:tcPr>
            <w:tcW w:w="0" w:type="auto"/>
            <w:tcMar>
              <w:top w:w="100" w:type="dxa"/>
              <w:left w:w="100" w:type="dxa"/>
              <w:bottom w:w="100" w:type="dxa"/>
              <w:right w:w="100" w:type="dxa"/>
            </w:tcMar>
            <w:hideMark/>
          </w:tcPr>
          <w:p w14:paraId="5908C439" w14:textId="77777777" w:rsidR="00D274CC" w:rsidRPr="00D274CC" w:rsidRDefault="00D274CC" w:rsidP="00D274CC">
            <w:r w:rsidRPr="00D274CC">
              <w:t>0:40–0:55</w:t>
            </w:r>
          </w:p>
        </w:tc>
        <w:tc>
          <w:tcPr>
            <w:tcW w:w="0" w:type="auto"/>
            <w:tcMar>
              <w:top w:w="100" w:type="dxa"/>
              <w:left w:w="100" w:type="dxa"/>
              <w:bottom w:w="100" w:type="dxa"/>
              <w:right w:w="100" w:type="dxa"/>
            </w:tcMar>
            <w:hideMark/>
          </w:tcPr>
          <w:p w14:paraId="405C9BFE" w14:textId="77777777" w:rsidR="00D274CC" w:rsidRPr="00D274CC" w:rsidRDefault="00D274CC" w:rsidP="00D274CC">
            <w:r w:rsidRPr="00D274CC">
              <w:t>Summary strip + radar chart keseluruhan</w:t>
            </w:r>
          </w:p>
        </w:tc>
        <w:tc>
          <w:tcPr>
            <w:tcW w:w="0" w:type="auto"/>
            <w:tcMar>
              <w:top w:w="100" w:type="dxa"/>
              <w:left w:w="100" w:type="dxa"/>
              <w:bottom w:w="100" w:type="dxa"/>
              <w:right w:w="100" w:type="dxa"/>
            </w:tcMar>
            <w:hideMark/>
          </w:tcPr>
          <w:p w14:paraId="3BD93E95" w14:textId="77777777" w:rsidR="00D274CC" w:rsidRPr="00D274CC" w:rsidRDefault="00D274CC" w:rsidP="00D274CC">
            <w:r w:rsidRPr="00D274CC">
              <w:rPr>
                <w:i/>
                <w:iCs/>
              </w:rPr>
              <w:t>"Sekolah langsung punya gambaran: berapa siswa yang sudah siap, dan berapa yang masih perlu bimbingan intensif sebelum tamat."</w:t>
            </w:r>
          </w:p>
        </w:tc>
      </w:tr>
      <w:tr w:rsidR="00D274CC" w:rsidRPr="00D274CC" w14:paraId="1F463506" w14:textId="77777777">
        <w:trPr>
          <w:trHeight w:val="1040"/>
        </w:trPr>
        <w:tc>
          <w:tcPr>
            <w:tcW w:w="0" w:type="auto"/>
            <w:tcMar>
              <w:top w:w="100" w:type="dxa"/>
              <w:left w:w="100" w:type="dxa"/>
              <w:bottom w:w="100" w:type="dxa"/>
              <w:right w:w="100" w:type="dxa"/>
            </w:tcMar>
            <w:hideMark/>
          </w:tcPr>
          <w:p w14:paraId="5243FFA9" w14:textId="77777777" w:rsidR="00D274CC" w:rsidRPr="00D274CC" w:rsidRDefault="00D274CC" w:rsidP="00D274CC">
            <w:r w:rsidRPr="00D274CC">
              <w:t>0:55–1:10</w:t>
            </w:r>
          </w:p>
        </w:tc>
        <w:tc>
          <w:tcPr>
            <w:tcW w:w="0" w:type="auto"/>
            <w:tcMar>
              <w:top w:w="100" w:type="dxa"/>
              <w:left w:w="100" w:type="dxa"/>
              <w:bottom w:w="100" w:type="dxa"/>
              <w:right w:w="100" w:type="dxa"/>
            </w:tcMar>
            <w:hideMark/>
          </w:tcPr>
          <w:p w14:paraId="15B3DFF9" w14:textId="77777777" w:rsidR="00D274CC" w:rsidRPr="00D274CC" w:rsidRDefault="00D274CC" w:rsidP="00D274CC">
            <w:r w:rsidRPr="00D274CC">
              <w:t>Bar chart aspek hasrat berprestasi, daya tahan stres, kemandirian</w:t>
            </w:r>
          </w:p>
        </w:tc>
        <w:tc>
          <w:tcPr>
            <w:tcW w:w="0" w:type="auto"/>
            <w:tcMar>
              <w:top w:w="100" w:type="dxa"/>
              <w:left w:w="100" w:type="dxa"/>
              <w:bottom w:w="100" w:type="dxa"/>
              <w:right w:w="100" w:type="dxa"/>
            </w:tcMar>
            <w:hideMark/>
          </w:tcPr>
          <w:p w14:paraId="30A40450" w14:textId="77777777" w:rsidR="00D274CC" w:rsidRPr="00D274CC" w:rsidRDefault="00D274CC" w:rsidP="00D274CC">
            <w:r w:rsidRPr="00D274CC">
              <w:rPr>
                <w:i/>
                <w:iCs/>
              </w:rPr>
              <w:t>"Aspek-aspek ini yang paling diukur perusahaan dan perguruan tinggi — dan sekarang Bapak/Ibu bisa melihat kondisi riilnya."</w:t>
            </w:r>
          </w:p>
        </w:tc>
      </w:tr>
      <w:tr w:rsidR="00D274CC" w:rsidRPr="00D274CC" w14:paraId="59C4BE8A" w14:textId="77777777">
        <w:trPr>
          <w:trHeight w:val="770"/>
        </w:trPr>
        <w:tc>
          <w:tcPr>
            <w:tcW w:w="0" w:type="auto"/>
            <w:tcMar>
              <w:top w:w="100" w:type="dxa"/>
              <w:left w:w="100" w:type="dxa"/>
              <w:bottom w:w="100" w:type="dxa"/>
              <w:right w:w="100" w:type="dxa"/>
            </w:tcMar>
            <w:hideMark/>
          </w:tcPr>
          <w:p w14:paraId="636CF75A" w14:textId="77777777" w:rsidR="00D274CC" w:rsidRPr="00D274CC" w:rsidRDefault="00D274CC" w:rsidP="00D274CC">
            <w:r w:rsidRPr="00D274CC">
              <w:lastRenderedPageBreak/>
              <w:t>1:10–1:20</w:t>
            </w:r>
          </w:p>
        </w:tc>
        <w:tc>
          <w:tcPr>
            <w:tcW w:w="0" w:type="auto"/>
            <w:tcMar>
              <w:top w:w="100" w:type="dxa"/>
              <w:left w:w="100" w:type="dxa"/>
              <w:bottom w:w="100" w:type="dxa"/>
              <w:right w:w="100" w:type="dxa"/>
            </w:tcMar>
            <w:hideMark/>
          </w:tcPr>
          <w:p w14:paraId="665A1F2B" w14:textId="77777777" w:rsidR="00D274CC" w:rsidRPr="00D274CC" w:rsidRDefault="00D274CC" w:rsidP="00D274CC">
            <w:r w:rsidRPr="00D274CC">
              <w:t>Distribusi minat karir</w:t>
            </w:r>
          </w:p>
        </w:tc>
        <w:tc>
          <w:tcPr>
            <w:tcW w:w="0" w:type="auto"/>
            <w:tcMar>
              <w:top w:w="100" w:type="dxa"/>
              <w:left w:w="100" w:type="dxa"/>
              <w:bottom w:w="100" w:type="dxa"/>
              <w:right w:w="100" w:type="dxa"/>
            </w:tcMar>
            <w:hideMark/>
          </w:tcPr>
          <w:p w14:paraId="2A6AAEE8" w14:textId="77777777" w:rsidR="00D274CC" w:rsidRPr="00D274CC" w:rsidRDefault="00D274CC" w:rsidP="00D274CC">
            <w:r w:rsidRPr="00D274CC">
              <w:rPr>
                <w:i/>
                <w:iCs/>
              </w:rPr>
              <w:t>"Minat karir mereka sudah terpetakan. Bimbingan akhir tahun bisa jauh lebih terarah."</w:t>
            </w:r>
          </w:p>
        </w:tc>
      </w:tr>
    </w:tbl>
    <w:p w14:paraId="6BCEA02D" w14:textId="77777777" w:rsidR="00D274CC" w:rsidRPr="00D274CC" w:rsidRDefault="00D274CC" w:rsidP="00D274CC">
      <w:r w:rsidRPr="00D274CC">
        <w:pict w14:anchorId="5125D5F0">
          <v:rect id="_x0000_i1064" style="width:0;height:1.5pt" o:hralign="center" o:hrstd="t" o:hr="t" fillcolor="#a0a0a0" stroked="f"/>
        </w:pict>
      </w:r>
    </w:p>
    <w:p w14:paraId="70E3DBB3" w14:textId="77777777" w:rsidR="00D274CC" w:rsidRPr="00D274CC" w:rsidRDefault="00D274CC" w:rsidP="00D274CC">
      <w:pPr>
        <w:rPr>
          <w:b/>
          <w:bCs/>
        </w:rPr>
      </w:pPr>
      <w:r w:rsidRPr="00D274CC">
        <w:rPr>
          <w:rFonts w:ascii="Segoe UI Emoji" w:hAnsi="Segoe UI Emoji" w:cs="Segoe UI Emoji"/>
          <w:b/>
          <w:bCs/>
        </w:rPr>
        <w:t>🔵</w:t>
      </w:r>
      <w:r w:rsidRPr="00D274CC">
        <w:rPr>
          <w:b/>
          <w:bCs/>
        </w:rPr>
        <w:t xml:space="preserve"> SESI 4 — MANFAAT PERSONAL + NILAI TAMBAH (1:20–1:40)</w:t>
      </w:r>
    </w:p>
    <w:p w14:paraId="70705DE2" w14:textId="77777777" w:rsidR="00D274CC" w:rsidRPr="00D274CC" w:rsidRDefault="00D274CC" w:rsidP="00D274CC">
      <w:r w:rsidRPr="00D274CC">
        <w:rPr>
          <w:b/>
          <w:bCs/>
        </w:rPr>
        <w:t>Visual:</w:t>
      </w:r>
      <w:r w:rsidRPr="00D274CC">
        <w:t xml:space="preserve"> Presenter kembali, nada membangun semangat.</w:t>
      </w:r>
    </w:p>
    <w:p w14:paraId="21CE8AAF" w14:textId="77777777" w:rsidR="00D274CC" w:rsidRPr="00D274CC" w:rsidRDefault="00D274CC" w:rsidP="00D274CC">
      <w:r w:rsidRPr="00D274CC">
        <w:rPr>
          <w:b/>
          <w:bCs/>
        </w:rPr>
        <w:t>Narasi:</w:t>
      </w:r>
    </w:p>
    <w:p w14:paraId="0BAB1E7D" w14:textId="77777777" w:rsidR="00D274CC" w:rsidRPr="00D274CC" w:rsidRDefault="00D274CC" w:rsidP="00D274CC">
      <w:r w:rsidRPr="00D274CC">
        <w:rPr>
          <w:i/>
          <w:iCs/>
        </w:rPr>
        <w:t>"Setiap siswa membawa pulang laporan personal dari Psikolog — dokumen yang bisa mereka gunakan untuk mempersiapkan diri, bahkan untuk ditunjukkan saat wawancara kerja atau seleksi kampus. Dan bagi sekolah, rekap ini adalah bukti nyata bahwa program BK Anda berjalan dengan serius dan berbasis data."</w:t>
      </w:r>
    </w:p>
    <w:p w14:paraId="3EBD5CC1" w14:textId="77777777" w:rsidR="00D274CC" w:rsidRPr="00D274CC" w:rsidRDefault="00D274CC" w:rsidP="00D274CC">
      <w:r w:rsidRPr="00D274CC">
        <w:pict w14:anchorId="338D46B5">
          <v:rect id="_x0000_i1065" style="width:0;height:1.5pt" o:hralign="center" o:hrstd="t" o:hr="t" fillcolor="#a0a0a0" stroked="f"/>
        </w:pict>
      </w:r>
    </w:p>
    <w:p w14:paraId="019C2C90" w14:textId="77777777" w:rsidR="00D274CC" w:rsidRPr="00D274CC" w:rsidRDefault="00D274CC" w:rsidP="00D274CC">
      <w:pPr>
        <w:rPr>
          <w:b/>
          <w:bCs/>
        </w:rPr>
      </w:pPr>
      <w:r w:rsidRPr="00D274CC">
        <w:rPr>
          <w:rFonts w:ascii="Segoe UI Emoji" w:hAnsi="Segoe UI Emoji" w:cs="Segoe UI Emoji"/>
          <w:b/>
          <w:bCs/>
        </w:rPr>
        <w:t>⚪</w:t>
      </w:r>
      <w:r w:rsidRPr="00D274CC">
        <w:rPr>
          <w:b/>
          <w:bCs/>
        </w:rPr>
        <w:t xml:space="preserve"> SESI 5 — CLOSING &amp; CTA (1:40–2:00)</w:t>
      </w:r>
    </w:p>
    <w:p w14:paraId="5F66389F" w14:textId="77777777" w:rsidR="00D274CC" w:rsidRPr="00D274CC" w:rsidRDefault="00D274CC" w:rsidP="00D274CC">
      <w:r w:rsidRPr="00D274CC">
        <w:rPr>
          <w:b/>
          <w:bCs/>
        </w:rPr>
        <w:t>Visual:</w:t>
      </w:r>
      <w:r w:rsidRPr="00D274CC">
        <w:t xml:space="preserve"> Presenter + layar kontak.</w:t>
      </w:r>
    </w:p>
    <w:p w14:paraId="6F972153" w14:textId="77777777" w:rsidR="00D274CC" w:rsidRPr="00D274CC" w:rsidRDefault="00D274CC" w:rsidP="00D274CC">
      <w:r w:rsidRPr="00D274CC">
        <w:rPr>
          <w:b/>
          <w:bCs/>
        </w:rPr>
        <w:t>Narasi:</w:t>
      </w:r>
    </w:p>
    <w:p w14:paraId="13E6523C" w14:textId="77777777" w:rsidR="00D274CC" w:rsidRPr="00D274CC" w:rsidRDefault="00D274CC" w:rsidP="00D274CC">
      <w:r w:rsidRPr="00D274CC">
        <w:rPr>
          <w:i/>
          <w:iCs/>
        </w:rPr>
        <w:t>"Jangan biarkan mereka pergi tanpa bekal yang cukup. Ini tanggung jawab terakhir — dan Lidan Psikologi siap membantu Anda menunaikannya. Hubungi kami sekarang."</w:t>
      </w:r>
    </w:p>
    <w:p w14:paraId="05ED7CA0" w14:textId="77777777" w:rsidR="00D274CC" w:rsidRPr="00D274CC" w:rsidRDefault="00D274CC" w:rsidP="00D274CC">
      <w:r w:rsidRPr="00D274CC">
        <w:rPr>
          <w:rFonts w:ascii="Segoe UI Emoji" w:hAnsi="Segoe UI Emoji" w:cs="Segoe UI Emoji"/>
        </w:rPr>
        <w:t>📞</w:t>
      </w:r>
      <w:r w:rsidRPr="00D274CC">
        <w:t xml:space="preserve"> WhatsApp: 0851 5960 1400</w:t>
      </w:r>
    </w:p>
    <w:p w14:paraId="02D2BBC7" w14:textId="77777777" w:rsidR="00D274CC" w:rsidRPr="00D274CC" w:rsidRDefault="00D274CC" w:rsidP="00D274CC">
      <w:r w:rsidRPr="00D274CC">
        <w:rPr>
          <w:rFonts w:ascii="Segoe UI Emoji" w:hAnsi="Segoe UI Emoji" w:cs="Segoe UI Emoji"/>
        </w:rPr>
        <w:t>🏢</w:t>
      </w:r>
      <w:r w:rsidRPr="00D274CC">
        <w:t xml:space="preserve"> Lidan Psikologi — PT Lidan Indah Abadi</w:t>
      </w:r>
    </w:p>
    <w:p w14:paraId="697A76DD" w14:textId="77777777" w:rsidR="00D274CC" w:rsidRPr="00D274CC" w:rsidRDefault="00D274CC" w:rsidP="00D274CC"/>
    <w:p w14:paraId="1A2EF79F" w14:textId="77777777" w:rsidR="00D274CC" w:rsidRPr="00D274CC" w:rsidRDefault="00D274CC" w:rsidP="00D274CC">
      <w:r w:rsidRPr="00D274CC">
        <w:pict w14:anchorId="4DDE6485">
          <v:rect id="_x0000_i1066" style="width:0;height:1.5pt" o:hralign="center" o:hrstd="t" o:hr="t" fillcolor="#a0a0a0" stroked="f"/>
        </w:pict>
      </w:r>
    </w:p>
    <w:p w14:paraId="155A06DA" w14:textId="77777777" w:rsidR="000F2E90" w:rsidRPr="00D274CC" w:rsidRDefault="000F2E90" w:rsidP="00D274CC"/>
    <w:sectPr w:rsidR="000F2E90" w:rsidRPr="00D274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9D"/>
    <w:rsid w:val="00083978"/>
    <w:rsid w:val="00087D7D"/>
    <w:rsid w:val="000B2EC4"/>
    <w:rsid w:val="000D5BCB"/>
    <w:rsid w:val="000F2E90"/>
    <w:rsid w:val="002A7558"/>
    <w:rsid w:val="00454A9D"/>
    <w:rsid w:val="006E78CE"/>
    <w:rsid w:val="007666B7"/>
    <w:rsid w:val="00865D3D"/>
    <w:rsid w:val="00947C0C"/>
    <w:rsid w:val="009804B5"/>
    <w:rsid w:val="00A5455F"/>
    <w:rsid w:val="00AD480D"/>
    <w:rsid w:val="00B3064B"/>
    <w:rsid w:val="00D152A0"/>
    <w:rsid w:val="00D274CC"/>
    <w:rsid w:val="00F541A3"/>
    <w:rsid w:val="00F625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F506"/>
  <w15:chartTrackingRefBased/>
  <w15:docId w15:val="{9F913DCF-860D-4C03-9BB2-64C77F4CF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A9D"/>
    <w:rPr>
      <w:rFonts w:eastAsiaTheme="majorEastAsia" w:cstheme="majorBidi"/>
      <w:color w:val="272727" w:themeColor="text1" w:themeTint="D8"/>
    </w:rPr>
  </w:style>
  <w:style w:type="paragraph" w:styleId="Title">
    <w:name w:val="Title"/>
    <w:basedOn w:val="Normal"/>
    <w:next w:val="Normal"/>
    <w:link w:val="TitleChar"/>
    <w:uiPriority w:val="10"/>
    <w:qFormat/>
    <w:rsid w:val="00454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A9D"/>
    <w:pPr>
      <w:spacing w:before="160"/>
      <w:jc w:val="center"/>
    </w:pPr>
    <w:rPr>
      <w:i/>
      <w:iCs/>
      <w:color w:val="404040" w:themeColor="text1" w:themeTint="BF"/>
    </w:rPr>
  </w:style>
  <w:style w:type="character" w:customStyle="1" w:styleId="QuoteChar">
    <w:name w:val="Quote Char"/>
    <w:basedOn w:val="DefaultParagraphFont"/>
    <w:link w:val="Quote"/>
    <w:uiPriority w:val="29"/>
    <w:rsid w:val="00454A9D"/>
    <w:rPr>
      <w:i/>
      <w:iCs/>
      <w:color w:val="404040" w:themeColor="text1" w:themeTint="BF"/>
    </w:rPr>
  </w:style>
  <w:style w:type="paragraph" w:styleId="ListParagraph">
    <w:name w:val="List Paragraph"/>
    <w:basedOn w:val="Normal"/>
    <w:uiPriority w:val="34"/>
    <w:qFormat/>
    <w:rsid w:val="00454A9D"/>
    <w:pPr>
      <w:ind w:left="720"/>
      <w:contextualSpacing/>
    </w:pPr>
  </w:style>
  <w:style w:type="character" w:styleId="IntenseEmphasis">
    <w:name w:val="Intense Emphasis"/>
    <w:basedOn w:val="DefaultParagraphFont"/>
    <w:uiPriority w:val="21"/>
    <w:qFormat/>
    <w:rsid w:val="00454A9D"/>
    <w:rPr>
      <w:i/>
      <w:iCs/>
      <w:color w:val="2F5496" w:themeColor="accent1" w:themeShade="BF"/>
    </w:rPr>
  </w:style>
  <w:style w:type="paragraph" w:styleId="IntenseQuote">
    <w:name w:val="Intense Quote"/>
    <w:basedOn w:val="Normal"/>
    <w:next w:val="Normal"/>
    <w:link w:val="IntenseQuoteChar"/>
    <w:uiPriority w:val="30"/>
    <w:qFormat/>
    <w:rsid w:val="00454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A9D"/>
    <w:rPr>
      <w:i/>
      <w:iCs/>
      <w:color w:val="2F5496" w:themeColor="accent1" w:themeShade="BF"/>
    </w:rPr>
  </w:style>
  <w:style w:type="character" w:styleId="IntenseReference">
    <w:name w:val="Intense Reference"/>
    <w:basedOn w:val="DefaultParagraphFont"/>
    <w:uiPriority w:val="32"/>
    <w:qFormat/>
    <w:rsid w:val="00454A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Dumei Heri Ginting</dc:creator>
  <cp:keywords/>
  <dc:description/>
  <cp:lastModifiedBy>Dumei Heri Ginting</cp:lastModifiedBy>
  <cp:revision>3</cp:revision>
  <dcterms:created xsi:type="dcterms:W3CDTF">2026-05-15T16:22:00Z</dcterms:created>
  <dcterms:modified xsi:type="dcterms:W3CDTF">2026-05-15T16:45:00Z</dcterms:modified>
</cp:coreProperties>
</file>