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E05E" w14:textId="2316B1DD" w:rsidR="00D01B8A" w:rsidRPr="00EE2D86" w:rsidRDefault="00EE2D86" w:rsidP="00EE2D86">
      <w:pPr>
        <w:jc w:val="center"/>
        <w:rPr>
          <w:rFonts w:ascii="Arial" w:hAnsi="Arial" w:cs="Arial"/>
          <w:b/>
          <w:bCs/>
        </w:rPr>
      </w:pPr>
      <w:r w:rsidRPr="00EE2D86">
        <w:rPr>
          <w:rFonts w:ascii="Arial" w:hAnsi="Arial" w:cs="Arial"/>
          <w:b/>
          <w:bCs/>
        </w:rPr>
        <w:t>Data Scientist Practical Exam Written Report</w:t>
      </w:r>
    </w:p>
    <w:p w14:paraId="26ABB57C" w14:textId="77777777" w:rsidR="00EE2D86" w:rsidRDefault="00EE2D86">
      <w:pPr>
        <w:rPr>
          <w:rFonts w:ascii="Arial" w:hAnsi="Arial" w:cs="Arial"/>
        </w:rPr>
      </w:pPr>
    </w:p>
    <w:p w14:paraId="49B6A7C9" w14:textId="38B77B10" w:rsidR="00EE2D86" w:rsidRDefault="00EE2D86" w:rsidP="00EE2D86">
      <w:pPr>
        <w:pStyle w:val="ListParagraph"/>
        <w:numPr>
          <w:ilvl w:val="0"/>
          <w:numId w:val="1"/>
        </w:numPr>
        <w:rPr>
          <w:rFonts w:ascii="Arial" w:hAnsi="Arial" w:cs="Arial"/>
          <w:b/>
          <w:bCs/>
        </w:rPr>
      </w:pPr>
      <w:r w:rsidRPr="00EE2D86">
        <w:rPr>
          <w:rFonts w:ascii="Arial" w:hAnsi="Arial" w:cs="Arial"/>
          <w:b/>
          <w:bCs/>
        </w:rPr>
        <w:t>Data Validation</w:t>
      </w:r>
    </w:p>
    <w:p w14:paraId="43E23F51" w14:textId="24DEA822" w:rsidR="00EE2D86" w:rsidRDefault="00A813A2" w:rsidP="00EE2D86">
      <w:pPr>
        <w:rPr>
          <w:rFonts w:ascii="Arial" w:hAnsi="Arial" w:cs="Arial"/>
        </w:rPr>
      </w:pPr>
      <w:r w:rsidRPr="00A813A2">
        <w:rPr>
          <w:rFonts w:ascii="Arial" w:hAnsi="Arial" w:cs="Arial"/>
        </w:rPr>
        <w:t>The data set</w:t>
      </w:r>
      <w:r>
        <w:rPr>
          <w:rFonts w:ascii="Arial" w:hAnsi="Arial" w:cs="Arial"/>
        </w:rPr>
        <w:t xml:space="preserve"> provided for analysis has 947 rows and 8 columns. I have assessed the characteristics of each variable by sampling random rows in the data set, considering the description of the data set provided. I have made several changes to each variable, as detailed below:</w:t>
      </w:r>
    </w:p>
    <w:p w14:paraId="44C4197A" w14:textId="477068AB" w:rsidR="00A813A2" w:rsidRDefault="00A813A2" w:rsidP="00A813A2">
      <w:pPr>
        <w:pStyle w:val="ListParagraph"/>
        <w:numPr>
          <w:ilvl w:val="0"/>
          <w:numId w:val="2"/>
        </w:numPr>
        <w:rPr>
          <w:rFonts w:ascii="Arial" w:hAnsi="Arial" w:cs="Arial"/>
        </w:rPr>
      </w:pPr>
      <w:r>
        <w:rPr>
          <w:rFonts w:ascii="Arial" w:hAnsi="Arial" w:cs="Arial"/>
        </w:rPr>
        <w:t xml:space="preserve">the “recipe” variable </w:t>
      </w:r>
      <w:r w:rsidR="00C400E2">
        <w:rPr>
          <w:rFonts w:ascii="Arial" w:hAnsi="Arial" w:cs="Arial"/>
        </w:rPr>
        <w:t xml:space="preserve">of character type </w:t>
      </w:r>
      <w:r>
        <w:rPr>
          <w:rFonts w:ascii="Arial" w:hAnsi="Arial" w:cs="Arial"/>
        </w:rPr>
        <w:t xml:space="preserve">acts as an ID column. It has been transformed </w:t>
      </w:r>
      <w:r w:rsidR="00C400E2">
        <w:rPr>
          <w:rFonts w:ascii="Arial" w:hAnsi="Arial" w:cs="Arial"/>
        </w:rPr>
        <w:t>in</w:t>
      </w:r>
      <w:r>
        <w:rPr>
          <w:rFonts w:ascii="Arial" w:hAnsi="Arial" w:cs="Arial"/>
        </w:rPr>
        <w:t>to</w:t>
      </w:r>
      <w:r w:rsidR="00C400E2">
        <w:rPr>
          <w:rFonts w:ascii="Arial" w:hAnsi="Arial" w:cs="Arial"/>
        </w:rPr>
        <w:t xml:space="preserve"> an</w:t>
      </w:r>
      <w:r>
        <w:rPr>
          <w:rFonts w:ascii="Arial" w:hAnsi="Arial" w:cs="Arial"/>
        </w:rPr>
        <w:t xml:space="preserve"> integer </w:t>
      </w:r>
      <w:r w:rsidR="00C400E2">
        <w:rPr>
          <w:rFonts w:ascii="Arial" w:hAnsi="Arial" w:cs="Arial"/>
        </w:rPr>
        <w:t xml:space="preserve">type </w:t>
      </w:r>
      <w:r>
        <w:rPr>
          <w:rFonts w:ascii="Arial" w:hAnsi="Arial" w:cs="Arial"/>
        </w:rPr>
        <w:t>and factorized.</w:t>
      </w:r>
      <w:r w:rsidR="00C400E2">
        <w:rPr>
          <w:rFonts w:ascii="Arial" w:hAnsi="Arial" w:cs="Arial"/>
        </w:rPr>
        <w:t xml:space="preserve"> All ID values are unique, which suggests that there are no duplicates.</w:t>
      </w:r>
    </w:p>
    <w:p w14:paraId="24D6A06A" w14:textId="77777777" w:rsidR="00C400E2" w:rsidRDefault="00A813A2" w:rsidP="00A813A2">
      <w:pPr>
        <w:pStyle w:val="ListParagraph"/>
        <w:numPr>
          <w:ilvl w:val="0"/>
          <w:numId w:val="2"/>
        </w:numPr>
        <w:rPr>
          <w:rFonts w:ascii="Arial" w:hAnsi="Arial" w:cs="Arial"/>
        </w:rPr>
      </w:pPr>
      <w:r>
        <w:rPr>
          <w:rFonts w:ascii="Arial" w:hAnsi="Arial" w:cs="Arial"/>
        </w:rPr>
        <w:t xml:space="preserve">the “calories” variable is a numeric feature. </w:t>
      </w:r>
      <w:r w:rsidR="00C400E2">
        <w:rPr>
          <w:rFonts w:ascii="Arial" w:hAnsi="Arial" w:cs="Arial"/>
        </w:rPr>
        <w:t>There are 52 values missing.</w:t>
      </w:r>
    </w:p>
    <w:p w14:paraId="27D8FFF8" w14:textId="0625037A" w:rsidR="00A813A2" w:rsidRDefault="00C400E2" w:rsidP="00A813A2">
      <w:pPr>
        <w:pStyle w:val="ListParagraph"/>
        <w:numPr>
          <w:ilvl w:val="0"/>
          <w:numId w:val="2"/>
        </w:numPr>
        <w:rPr>
          <w:rFonts w:ascii="Arial" w:hAnsi="Arial" w:cs="Arial"/>
        </w:rPr>
      </w:pPr>
      <w:r>
        <w:rPr>
          <w:rFonts w:ascii="Arial" w:hAnsi="Arial" w:cs="Arial"/>
        </w:rPr>
        <w:t>the “carbohydrate” variable is a numeric feature. There are 52 values missing.</w:t>
      </w:r>
    </w:p>
    <w:p w14:paraId="7114B7DE" w14:textId="0D14B8C5" w:rsidR="00C400E2" w:rsidRDefault="00C400E2" w:rsidP="00A813A2">
      <w:pPr>
        <w:pStyle w:val="ListParagraph"/>
        <w:numPr>
          <w:ilvl w:val="0"/>
          <w:numId w:val="2"/>
        </w:numPr>
        <w:rPr>
          <w:rFonts w:ascii="Arial" w:hAnsi="Arial" w:cs="Arial"/>
        </w:rPr>
      </w:pPr>
      <w:r>
        <w:rPr>
          <w:rFonts w:ascii="Arial" w:hAnsi="Arial" w:cs="Arial"/>
        </w:rPr>
        <w:t>the “sugar” variable is a numeric feature. There are 52 values missing.</w:t>
      </w:r>
    </w:p>
    <w:p w14:paraId="16902954" w14:textId="58B05AA2" w:rsidR="00C400E2" w:rsidRDefault="00C400E2" w:rsidP="00A813A2">
      <w:pPr>
        <w:pStyle w:val="ListParagraph"/>
        <w:numPr>
          <w:ilvl w:val="0"/>
          <w:numId w:val="2"/>
        </w:numPr>
        <w:rPr>
          <w:rFonts w:ascii="Arial" w:hAnsi="Arial" w:cs="Arial"/>
        </w:rPr>
      </w:pPr>
      <w:r>
        <w:rPr>
          <w:rFonts w:ascii="Arial" w:hAnsi="Arial" w:cs="Arial"/>
        </w:rPr>
        <w:t>the “protein” variable is a numeric feature. There are 52 values missing.</w:t>
      </w:r>
    </w:p>
    <w:p w14:paraId="746F4BEE" w14:textId="2DF1A933" w:rsidR="00C400E2" w:rsidRDefault="00C400E2" w:rsidP="00A813A2">
      <w:pPr>
        <w:pStyle w:val="ListParagraph"/>
        <w:numPr>
          <w:ilvl w:val="0"/>
          <w:numId w:val="2"/>
        </w:numPr>
        <w:rPr>
          <w:rFonts w:ascii="Arial" w:hAnsi="Arial" w:cs="Arial"/>
        </w:rPr>
      </w:pPr>
      <w:r>
        <w:rPr>
          <w:rFonts w:ascii="Arial" w:hAnsi="Arial" w:cs="Arial"/>
        </w:rPr>
        <w:t xml:space="preserve">the “category” variable is of character type. After transformation into </w:t>
      </w:r>
      <w:r w:rsidR="005B3A42">
        <w:rPr>
          <w:rFonts w:ascii="Arial" w:hAnsi="Arial" w:cs="Arial"/>
        </w:rPr>
        <w:t xml:space="preserve">a </w:t>
      </w:r>
      <w:r>
        <w:rPr>
          <w:rFonts w:ascii="Arial" w:hAnsi="Arial" w:cs="Arial"/>
        </w:rPr>
        <w:t xml:space="preserve">factor, there are 11 unique values, but the project instructions suggest 10 values are expected. </w:t>
      </w:r>
      <w:r w:rsidR="005B3A42">
        <w:rPr>
          <w:rFonts w:ascii="Arial" w:hAnsi="Arial" w:cs="Arial"/>
        </w:rPr>
        <w:t>There is one additional category,</w:t>
      </w:r>
      <w:r>
        <w:rPr>
          <w:rFonts w:ascii="Arial" w:hAnsi="Arial" w:cs="Arial"/>
        </w:rPr>
        <w:t xml:space="preserve"> “Chicken breast”</w:t>
      </w:r>
      <w:r w:rsidR="00B7415B">
        <w:rPr>
          <w:rFonts w:ascii="Arial" w:hAnsi="Arial" w:cs="Arial"/>
        </w:rPr>
        <w:t xml:space="preserve">, which was recoded </w:t>
      </w:r>
      <w:r w:rsidR="005B3A42">
        <w:rPr>
          <w:rFonts w:ascii="Arial" w:hAnsi="Arial" w:cs="Arial"/>
        </w:rPr>
        <w:t>and merged</w:t>
      </w:r>
      <w:r w:rsidR="00B7415B">
        <w:rPr>
          <w:rFonts w:ascii="Arial" w:hAnsi="Arial" w:cs="Arial"/>
        </w:rPr>
        <w:t xml:space="preserve"> into the “Chicken” category.</w:t>
      </w:r>
    </w:p>
    <w:p w14:paraId="5E91BFAF" w14:textId="2D83E3FF" w:rsidR="00B7415B" w:rsidRDefault="00B7415B" w:rsidP="00A813A2">
      <w:pPr>
        <w:pStyle w:val="ListParagraph"/>
        <w:numPr>
          <w:ilvl w:val="0"/>
          <w:numId w:val="2"/>
        </w:numPr>
        <w:rPr>
          <w:rFonts w:ascii="Arial" w:hAnsi="Arial" w:cs="Arial"/>
        </w:rPr>
      </w:pPr>
      <w:r>
        <w:rPr>
          <w:rFonts w:ascii="Arial" w:hAnsi="Arial" w:cs="Arial"/>
        </w:rPr>
        <w:t>the “servings” variable is of character type. Random row sampling showed some rows containing both numeric and character components. The variable was transformed by extracting only the numeric component as an integer.</w:t>
      </w:r>
    </w:p>
    <w:p w14:paraId="6966F409" w14:textId="54C8AB06" w:rsidR="00B7415B" w:rsidRDefault="00B7415B" w:rsidP="00A813A2">
      <w:pPr>
        <w:pStyle w:val="ListParagraph"/>
        <w:numPr>
          <w:ilvl w:val="0"/>
          <w:numId w:val="2"/>
        </w:numPr>
        <w:rPr>
          <w:rFonts w:ascii="Arial" w:hAnsi="Arial" w:cs="Arial"/>
        </w:rPr>
      </w:pPr>
      <w:r>
        <w:rPr>
          <w:rFonts w:ascii="Arial" w:hAnsi="Arial" w:cs="Arial"/>
        </w:rPr>
        <w:t>the “</w:t>
      </w:r>
      <w:proofErr w:type="spellStart"/>
      <w:r>
        <w:rPr>
          <w:rFonts w:ascii="Arial" w:hAnsi="Arial" w:cs="Arial"/>
        </w:rPr>
        <w:t>high_traffic</w:t>
      </w:r>
      <w:proofErr w:type="spellEnd"/>
      <w:r>
        <w:rPr>
          <w:rFonts w:ascii="Arial" w:hAnsi="Arial" w:cs="Arial"/>
        </w:rPr>
        <w:t>” variable is of character type, and it is also the outcome variable. The project instructions informed us that an input value of “High” is associated with high traffic for the respective recipe. Because in all other cases, the value is missing, the missing value was replaced with a second value called “Not high”. Additionally, the variable was transformed into a factor with two values, “High” and “Not high”</w:t>
      </w:r>
      <w:r w:rsidR="0014289D">
        <w:rPr>
          <w:rFonts w:ascii="Arial" w:hAnsi="Arial" w:cs="Arial"/>
        </w:rPr>
        <w:t xml:space="preserve"> respectively</w:t>
      </w:r>
      <w:r>
        <w:rPr>
          <w:rFonts w:ascii="Arial" w:hAnsi="Arial" w:cs="Arial"/>
        </w:rPr>
        <w:t>.</w:t>
      </w:r>
    </w:p>
    <w:p w14:paraId="1C93545A" w14:textId="43A50A85" w:rsidR="00C400E2" w:rsidRPr="00C400E2" w:rsidRDefault="00EB02F4" w:rsidP="00C400E2">
      <w:pPr>
        <w:rPr>
          <w:rFonts w:ascii="Arial" w:hAnsi="Arial" w:cs="Arial"/>
        </w:rPr>
      </w:pPr>
      <w:r>
        <w:rPr>
          <w:rFonts w:ascii="Arial" w:hAnsi="Arial" w:cs="Arial"/>
        </w:rPr>
        <w:t xml:space="preserve">There were </w:t>
      </w:r>
      <w:r w:rsidR="0014289D">
        <w:rPr>
          <w:rFonts w:ascii="Arial" w:hAnsi="Arial" w:cs="Arial"/>
        </w:rPr>
        <w:t xml:space="preserve">52 values missing observed for each of four variables and this requires a more detailed analysis. Visualizing the missing values using a heatmap, it can be easily observed that the same 52 rows of data have missing values for all four variables “calories”, “carbohydrate”, “sugar”, and “protein”. </w:t>
      </w:r>
      <w:r w:rsidR="00153D3D">
        <w:rPr>
          <w:rFonts w:ascii="Arial" w:hAnsi="Arial" w:cs="Arial"/>
        </w:rPr>
        <w:t xml:space="preserve">Looking at the 52 rows with missing values only, most of them (39 rows) are in the “High” traffic outcome category. The “category” and “servings” are distributed as expected in this subset of rows with missing values, with no obvious biases. Imputation of these 52 rows with missing values for the four variables would risk inducing considerable bias in this data set. The mean/median is not representative of the whole population and using it to impute would not be recommended, as these values depend significantly on other variables, like the </w:t>
      </w:r>
      <w:r w:rsidR="00153D3D">
        <w:rPr>
          <w:rFonts w:ascii="Arial" w:hAnsi="Arial" w:cs="Arial"/>
        </w:rPr>
        <w:lastRenderedPageBreak/>
        <w:t>“category” or number of “servings”. Using a more advanced imputation method</w:t>
      </w:r>
      <w:r w:rsidR="005B3A42">
        <w:rPr>
          <w:rFonts w:ascii="Arial" w:hAnsi="Arial" w:cs="Arial"/>
        </w:rPr>
        <w:t xml:space="preserve"> (e.g. </w:t>
      </w:r>
      <w:proofErr w:type="spellStart"/>
      <w:r w:rsidR="005B3A42">
        <w:rPr>
          <w:rFonts w:ascii="Arial" w:hAnsi="Arial" w:cs="Arial"/>
        </w:rPr>
        <w:t>knnImpute</w:t>
      </w:r>
      <w:proofErr w:type="spellEnd"/>
      <w:r w:rsidR="005B3A42">
        <w:rPr>
          <w:rFonts w:ascii="Arial" w:hAnsi="Arial" w:cs="Arial"/>
        </w:rPr>
        <w:t>)</w:t>
      </w:r>
      <w:r w:rsidR="00153D3D">
        <w:rPr>
          <w:rFonts w:ascii="Arial" w:hAnsi="Arial" w:cs="Arial"/>
        </w:rPr>
        <w:t xml:space="preserve"> would also be </w:t>
      </w:r>
      <w:r w:rsidR="006C1CAF">
        <w:rPr>
          <w:rFonts w:ascii="Arial" w:hAnsi="Arial" w:cs="Arial"/>
        </w:rPr>
        <w:t>problematic</w:t>
      </w:r>
      <w:r w:rsidR="00153D3D">
        <w:rPr>
          <w:rFonts w:ascii="Arial" w:hAnsi="Arial" w:cs="Arial"/>
        </w:rPr>
        <w:t xml:space="preserve">, as there are only two other variables (“category” and “servings”) to base </w:t>
      </w:r>
      <w:r w:rsidR="006C1CAF">
        <w:rPr>
          <w:rFonts w:ascii="Arial" w:hAnsi="Arial" w:cs="Arial"/>
        </w:rPr>
        <w:t>the imputation</w:t>
      </w:r>
      <w:r w:rsidR="00153D3D">
        <w:rPr>
          <w:rFonts w:ascii="Arial" w:hAnsi="Arial" w:cs="Arial"/>
        </w:rPr>
        <w:t xml:space="preserve"> on. Taking advantage of the fact that the same 52 rows are affected by missing values, it is more prudent to remove completely these rows which only represent 5% of the whole data set. This would ensure that the integrity of the </w:t>
      </w:r>
      <w:r w:rsidR="00B72D08">
        <w:rPr>
          <w:rFonts w:ascii="Arial" w:hAnsi="Arial" w:cs="Arial"/>
        </w:rPr>
        <w:t>data set is preserved as much as possible, without risking any bias introduction by artificially imputing missing values.</w:t>
      </w:r>
    </w:p>
    <w:p w14:paraId="72F73038" w14:textId="1D972ADC" w:rsidR="00EE2D86" w:rsidRDefault="00EE2D86" w:rsidP="00EE2D86">
      <w:pPr>
        <w:pStyle w:val="ListParagraph"/>
        <w:numPr>
          <w:ilvl w:val="0"/>
          <w:numId w:val="1"/>
        </w:numPr>
        <w:rPr>
          <w:rFonts w:ascii="Arial" w:hAnsi="Arial" w:cs="Arial"/>
          <w:b/>
          <w:bCs/>
        </w:rPr>
      </w:pPr>
      <w:r w:rsidRPr="00EE2D86">
        <w:rPr>
          <w:rFonts w:ascii="Arial" w:hAnsi="Arial" w:cs="Arial"/>
          <w:b/>
          <w:bCs/>
        </w:rPr>
        <w:t>Exploratory Analysis</w:t>
      </w:r>
    </w:p>
    <w:p w14:paraId="6E22917B" w14:textId="5E039447" w:rsidR="00EE2D86" w:rsidRDefault="00B72D08" w:rsidP="00EE2D86">
      <w:pPr>
        <w:rPr>
          <w:rFonts w:ascii="Arial" w:hAnsi="Arial" w:cs="Arial"/>
        </w:rPr>
      </w:pPr>
      <w:r w:rsidRPr="00B72D08">
        <w:rPr>
          <w:rFonts w:ascii="Arial" w:hAnsi="Arial" w:cs="Arial"/>
        </w:rPr>
        <w:t xml:space="preserve">The </w:t>
      </w:r>
      <w:r>
        <w:rPr>
          <w:rFonts w:ascii="Arial" w:hAnsi="Arial" w:cs="Arial"/>
        </w:rPr>
        <w:t xml:space="preserve">working </w:t>
      </w:r>
      <w:r w:rsidRPr="00B72D08">
        <w:rPr>
          <w:rFonts w:ascii="Arial" w:hAnsi="Arial" w:cs="Arial"/>
        </w:rPr>
        <w:t>data se</w:t>
      </w:r>
      <w:r>
        <w:rPr>
          <w:rFonts w:ascii="Arial" w:hAnsi="Arial" w:cs="Arial"/>
        </w:rPr>
        <w:t xml:space="preserve">t now has 895 rows and 8 variables (1 ID, 1 outcome, and 6 features). I have investigated relationships between the outcome variable and each feature to extract any useful insights. No additional </w:t>
      </w:r>
      <w:r w:rsidR="006C1CAF">
        <w:rPr>
          <w:rFonts w:ascii="Arial" w:hAnsi="Arial" w:cs="Arial"/>
        </w:rPr>
        <w:t>transformation</w:t>
      </w:r>
      <w:r>
        <w:rPr>
          <w:rFonts w:ascii="Arial" w:hAnsi="Arial" w:cs="Arial"/>
        </w:rPr>
        <w:t xml:space="preserve"> steps of the data set were required based on these insights.</w:t>
      </w:r>
    </w:p>
    <w:p w14:paraId="15EB749B" w14:textId="4F7E2516" w:rsidR="00B72D08" w:rsidRPr="00B72D08" w:rsidRDefault="00B72D08" w:rsidP="00EE2D86">
      <w:pPr>
        <w:rPr>
          <w:rFonts w:ascii="Arial" w:hAnsi="Arial" w:cs="Arial"/>
          <w:u w:val="single"/>
        </w:rPr>
      </w:pPr>
      <w:r w:rsidRPr="00B72D08">
        <w:rPr>
          <w:rFonts w:ascii="Arial" w:hAnsi="Arial" w:cs="Arial"/>
          <w:u w:val="single"/>
        </w:rPr>
        <w:t>Outcome Variable – “</w:t>
      </w:r>
      <w:proofErr w:type="spellStart"/>
      <w:r w:rsidRPr="00B72D08">
        <w:rPr>
          <w:rFonts w:ascii="Arial" w:hAnsi="Arial" w:cs="Arial"/>
          <w:u w:val="single"/>
        </w:rPr>
        <w:t>high_traffic</w:t>
      </w:r>
      <w:proofErr w:type="spellEnd"/>
      <w:r w:rsidRPr="00B72D08">
        <w:rPr>
          <w:rFonts w:ascii="Arial" w:hAnsi="Arial" w:cs="Arial"/>
          <w:u w:val="single"/>
        </w:rPr>
        <w:t>”</w:t>
      </w:r>
    </w:p>
    <w:p w14:paraId="7F6512B3" w14:textId="2C5068D9" w:rsidR="00B72D08" w:rsidRDefault="007F7FC5" w:rsidP="00EE2D86">
      <w:pPr>
        <w:rPr>
          <w:rFonts w:ascii="Arial" w:hAnsi="Arial" w:cs="Arial"/>
        </w:rPr>
      </w:pPr>
      <w:r>
        <w:rPr>
          <w:rFonts w:ascii="Arial" w:hAnsi="Arial" w:cs="Arial"/>
        </w:rPr>
        <w:t>About 60% of the values in the data set are coded as “High” for traffic, which is a large representative sample to build a model on.</w:t>
      </w:r>
    </w:p>
    <w:p w14:paraId="64A2C9C6" w14:textId="3DCCB6BC" w:rsidR="00B72D08" w:rsidRPr="00D76378" w:rsidRDefault="00D76378" w:rsidP="00EE2D86">
      <w:pPr>
        <w:rPr>
          <w:rFonts w:ascii="Arial" w:hAnsi="Arial" w:cs="Arial"/>
          <w:u w:val="single"/>
        </w:rPr>
      </w:pPr>
      <w:r w:rsidRPr="00D76378">
        <w:rPr>
          <w:rFonts w:ascii="Arial" w:hAnsi="Arial" w:cs="Arial"/>
          <w:u w:val="single"/>
        </w:rPr>
        <w:t>Numeric Variables – “calories”, “carbohydrate”, “sugar”, “protein”, “servings”</w:t>
      </w:r>
    </w:p>
    <w:p w14:paraId="7F752139" w14:textId="5E4D4CA2" w:rsidR="00D76378" w:rsidRDefault="00D76378" w:rsidP="00EE2D86">
      <w:pPr>
        <w:rPr>
          <w:rFonts w:ascii="Arial" w:hAnsi="Arial" w:cs="Arial"/>
        </w:rPr>
      </w:pPr>
      <w:r>
        <w:rPr>
          <w:rFonts w:ascii="Arial" w:hAnsi="Arial" w:cs="Arial"/>
        </w:rPr>
        <w:t>The distribution of the “calories” variable is marginally different for the two possible outcomes, with recipes marked “High” being more represented at both low values, but also in the right tail of the distribution at high values.</w:t>
      </w:r>
    </w:p>
    <w:p w14:paraId="2789BB47" w14:textId="39BFF21F" w:rsidR="00EC0C51" w:rsidRDefault="00EC0C51" w:rsidP="00EE2D86">
      <w:pPr>
        <w:rPr>
          <w:rFonts w:ascii="Arial" w:hAnsi="Arial" w:cs="Arial"/>
        </w:rPr>
      </w:pPr>
      <w:r>
        <w:rPr>
          <w:rFonts w:ascii="Arial" w:hAnsi="Arial" w:cs="Arial"/>
        </w:rPr>
        <w:t xml:space="preserve">The values for “carbohydrate”, “sugar”, and “protein” have relatively similar distributions depending on the outcome variable. Median values and quantile range are </w:t>
      </w:r>
      <w:r w:rsidR="006C1CAF">
        <w:rPr>
          <w:rFonts w:ascii="Arial" w:hAnsi="Arial" w:cs="Arial"/>
        </w:rPr>
        <w:t xml:space="preserve">relatively </w:t>
      </w:r>
      <w:r>
        <w:rPr>
          <w:rFonts w:ascii="Arial" w:hAnsi="Arial" w:cs="Arial"/>
        </w:rPr>
        <w:t>matched between “High” and “Not high” outcome values, with both also exhibiting a high number of outlier points.</w:t>
      </w:r>
    </w:p>
    <w:p w14:paraId="49ADE7AA" w14:textId="22D24A07" w:rsidR="00EC0C51" w:rsidRDefault="00AA20A4" w:rsidP="00EE2D86">
      <w:pPr>
        <w:rPr>
          <w:rFonts w:ascii="Arial" w:hAnsi="Arial" w:cs="Arial"/>
        </w:rPr>
      </w:pPr>
      <w:r>
        <w:rPr>
          <w:rFonts w:ascii="Arial" w:hAnsi="Arial" w:cs="Arial"/>
        </w:rPr>
        <w:t xml:space="preserve">The values for “servings” are numeric, but discrete. </w:t>
      </w:r>
      <w:r w:rsidR="00F706E8">
        <w:rPr>
          <w:rFonts w:ascii="Arial" w:hAnsi="Arial" w:cs="Arial"/>
        </w:rPr>
        <w:t>T</w:t>
      </w:r>
      <w:r>
        <w:rPr>
          <w:rFonts w:ascii="Arial" w:hAnsi="Arial" w:cs="Arial"/>
        </w:rPr>
        <w:t xml:space="preserve">here are only </w:t>
      </w:r>
      <w:r w:rsidR="006C1CAF">
        <w:rPr>
          <w:rFonts w:ascii="Arial" w:hAnsi="Arial" w:cs="Arial"/>
        </w:rPr>
        <w:t>four represented values</w:t>
      </w:r>
      <w:r>
        <w:rPr>
          <w:rFonts w:ascii="Arial" w:hAnsi="Arial" w:cs="Arial"/>
        </w:rPr>
        <w:t xml:space="preserve">: 1, 2, 4, and 6, with no recipes with 3 or 5 servings. </w:t>
      </w:r>
      <w:r w:rsidR="00F706E8">
        <w:rPr>
          <w:rFonts w:ascii="Arial" w:hAnsi="Arial" w:cs="Arial"/>
        </w:rPr>
        <w:t>The representation of these values by outcome is matching the overall ratio of outcome</w:t>
      </w:r>
      <w:r w:rsidR="006C1CAF">
        <w:rPr>
          <w:rFonts w:ascii="Arial" w:hAnsi="Arial" w:cs="Arial"/>
        </w:rPr>
        <w:t>s</w:t>
      </w:r>
      <w:r w:rsidR="00F706E8">
        <w:rPr>
          <w:rFonts w:ascii="Arial" w:hAnsi="Arial" w:cs="Arial"/>
        </w:rPr>
        <w:t xml:space="preserve">, and no </w:t>
      </w:r>
      <w:r w:rsidR="006C1CAF">
        <w:rPr>
          <w:rFonts w:ascii="Arial" w:hAnsi="Arial" w:cs="Arial"/>
        </w:rPr>
        <w:t>significant variability of outcomes ratio</w:t>
      </w:r>
      <w:r w:rsidR="00F706E8">
        <w:rPr>
          <w:rFonts w:ascii="Arial" w:hAnsi="Arial" w:cs="Arial"/>
        </w:rPr>
        <w:t xml:space="preserve"> is observed </w:t>
      </w:r>
      <w:r w:rsidR="006C1CAF">
        <w:rPr>
          <w:rFonts w:ascii="Arial" w:hAnsi="Arial" w:cs="Arial"/>
        </w:rPr>
        <w:t>based on the</w:t>
      </w:r>
      <w:r w:rsidR="00F706E8">
        <w:rPr>
          <w:rFonts w:ascii="Arial" w:hAnsi="Arial" w:cs="Arial"/>
        </w:rPr>
        <w:t xml:space="preserve"> number of “servings”.</w:t>
      </w:r>
    </w:p>
    <w:p w14:paraId="6CB30682" w14:textId="54AF0A0F" w:rsidR="00F706E8" w:rsidRPr="00F706E8" w:rsidRDefault="00F706E8" w:rsidP="00EE2D86">
      <w:pPr>
        <w:rPr>
          <w:rFonts w:ascii="Arial" w:hAnsi="Arial" w:cs="Arial"/>
          <w:u w:val="single"/>
        </w:rPr>
      </w:pPr>
      <w:r w:rsidRPr="00F706E8">
        <w:rPr>
          <w:rFonts w:ascii="Arial" w:hAnsi="Arial" w:cs="Arial"/>
          <w:u w:val="single"/>
        </w:rPr>
        <w:t>Categorical Variables – “category”</w:t>
      </w:r>
    </w:p>
    <w:p w14:paraId="2E0F78CB" w14:textId="32307272" w:rsidR="00EC0C51" w:rsidRDefault="00F706E8" w:rsidP="00EE2D86">
      <w:pPr>
        <w:rPr>
          <w:rFonts w:ascii="Arial" w:hAnsi="Arial" w:cs="Arial"/>
        </w:rPr>
      </w:pPr>
      <w:r>
        <w:rPr>
          <w:rFonts w:ascii="Arial" w:hAnsi="Arial" w:cs="Arial"/>
        </w:rPr>
        <w:t xml:space="preserve">Nine of the ten “category” options are represented almost equally in the data set, with one “category” labeled “Chicken” being overrepresented due to being obtained by the merging of two categories </w:t>
      </w:r>
      <w:r w:rsidR="007E710B">
        <w:rPr>
          <w:rFonts w:ascii="Arial" w:hAnsi="Arial" w:cs="Arial"/>
        </w:rPr>
        <w:t>earlier</w:t>
      </w:r>
      <w:r w:rsidR="006C1CAF">
        <w:rPr>
          <w:rFonts w:ascii="Arial" w:hAnsi="Arial" w:cs="Arial"/>
        </w:rPr>
        <w:t xml:space="preserve"> in the data validation process</w:t>
      </w:r>
    </w:p>
    <w:p w14:paraId="33F27F0B" w14:textId="6A86D813" w:rsidR="007E710B" w:rsidRPr="00B72D08" w:rsidRDefault="007E710B" w:rsidP="00EE2D86">
      <w:pPr>
        <w:rPr>
          <w:rFonts w:ascii="Arial" w:hAnsi="Arial" w:cs="Arial"/>
        </w:rPr>
      </w:pPr>
      <w:r>
        <w:rPr>
          <w:rFonts w:ascii="Arial" w:hAnsi="Arial" w:cs="Arial"/>
        </w:rPr>
        <w:t>Looking at the distribution ratio between the two possible outcomes for each category, there are some major trends</w:t>
      </w:r>
      <w:r w:rsidR="006C1CAF">
        <w:rPr>
          <w:rFonts w:ascii="Arial" w:hAnsi="Arial" w:cs="Arial"/>
        </w:rPr>
        <w:t xml:space="preserve"> to highlight</w:t>
      </w:r>
      <w:r>
        <w:rPr>
          <w:rFonts w:ascii="Arial" w:hAnsi="Arial" w:cs="Arial"/>
        </w:rPr>
        <w:t xml:space="preserve">. For some categories, such as “Vegetable”, “Potato”, and “Pork”, the clear majority of recipe are associated with “High” traffic outcomes. On the other hand, categories such as “Beverage”, “Breakfast”, and </w:t>
      </w:r>
      <w:r>
        <w:rPr>
          <w:rFonts w:ascii="Arial" w:hAnsi="Arial" w:cs="Arial"/>
        </w:rPr>
        <w:lastRenderedPageBreak/>
        <w:t>“Chicken” are more likely not to be associated with a “High” traffic outcome. This suggest the “category” variable is expected to be a strong predictor of traffic.</w:t>
      </w:r>
    </w:p>
    <w:p w14:paraId="6DC733B9" w14:textId="3BDE30D0" w:rsidR="00EE2D86" w:rsidRDefault="00EE2D86" w:rsidP="00EE2D86">
      <w:pPr>
        <w:pStyle w:val="ListParagraph"/>
        <w:numPr>
          <w:ilvl w:val="0"/>
          <w:numId w:val="1"/>
        </w:numPr>
        <w:rPr>
          <w:rFonts w:ascii="Arial" w:hAnsi="Arial" w:cs="Arial"/>
          <w:b/>
          <w:bCs/>
        </w:rPr>
      </w:pPr>
      <w:r w:rsidRPr="00EE2D86">
        <w:rPr>
          <w:rFonts w:ascii="Arial" w:hAnsi="Arial" w:cs="Arial"/>
          <w:b/>
          <w:bCs/>
        </w:rPr>
        <w:t>Model Fitting</w:t>
      </w:r>
    </w:p>
    <w:p w14:paraId="6AF503A3" w14:textId="08A6C7E9" w:rsidR="00EE2D86" w:rsidRDefault="00B74BB8" w:rsidP="00EE2D86">
      <w:pPr>
        <w:rPr>
          <w:rFonts w:ascii="Arial" w:hAnsi="Arial" w:cs="Arial"/>
        </w:rPr>
      </w:pPr>
      <w:r w:rsidRPr="00B74BB8">
        <w:rPr>
          <w:rFonts w:ascii="Arial" w:hAnsi="Arial" w:cs="Arial"/>
        </w:rPr>
        <w:t xml:space="preserve">The problem requires </w:t>
      </w:r>
      <w:r>
        <w:rPr>
          <w:rFonts w:ascii="Arial" w:hAnsi="Arial" w:cs="Arial"/>
        </w:rPr>
        <w:t xml:space="preserve">predicting a binary outcome, so it is a classification problem. I </w:t>
      </w:r>
      <w:r w:rsidR="00AE3317">
        <w:rPr>
          <w:rFonts w:ascii="Arial" w:hAnsi="Arial" w:cs="Arial"/>
        </w:rPr>
        <w:t>am choosing</w:t>
      </w:r>
      <w:r>
        <w:rPr>
          <w:rFonts w:ascii="Arial" w:hAnsi="Arial" w:cs="Arial"/>
        </w:rPr>
        <w:t xml:space="preserve"> to implement a Logistic Regression model as a baseline model because it is a simple </w:t>
      </w:r>
      <w:r w:rsidR="006C1CAF">
        <w:rPr>
          <w:rFonts w:ascii="Arial" w:hAnsi="Arial" w:cs="Arial"/>
        </w:rPr>
        <w:t xml:space="preserve">to understand </w:t>
      </w:r>
      <w:r>
        <w:rPr>
          <w:rFonts w:ascii="Arial" w:hAnsi="Arial" w:cs="Arial"/>
        </w:rPr>
        <w:t xml:space="preserve">model that can take advantage of the strong predictive value of </w:t>
      </w:r>
      <w:r w:rsidR="006C1CAF">
        <w:rPr>
          <w:rFonts w:ascii="Arial" w:hAnsi="Arial" w:cs="Arial"/>
        </w:rPr>
        <w:t>variables such as</w:t>
      </w:r>
      <w:r>
        <w:rPr>
          <w:rFonts w:ascii="Arial" w:hAnsi="Arial" w:cs="Arial"/>
        </w:rPr>
        <w:t xml:space="preserve"> “category”. As a comparison model, I am choosing a Random Forest model which is more complex and can find hidden patterns in data, especially for the variables which did not appear to be strongly predictive of the outcome</w:t>
      </w:r>
      <w:r w:rsidR="006C1CAF">
        <w:rPr>
          <w:rFonts w:ascii="Arial" w:hAnsi="Arial" w:cs="Arial"/>
        </w:rPr>
        <w:t xml:space="preserve"> based on initial exploratory analysis. </w:t>
      </w:r>
    </w:p>
    <w:p w14:paraId="1C0E27AC" w14:textId="560148B5" w:rsidR="00B74BB8" w:rsidRDefault="00B74BB8" w:rsidP="00EE2D86">
      <w:pPr>
        <w:rPr>
          <w:rFonts w:ascii="Arial" w:hAnsi="Arial" w:cs="Arial"/>
        </w:rPr>
      </w:pPr>
      <w:r>
        <w:rPr>
          <w:rFonts w:ascii="Arial" w:hAnsi="Arial" w:cs="Arial"/>
        </w:rPr>
        <w:t xml:space="preserve">While this is a classification problem with a binary outcome, we are particularly interested in </w:t>
      </w:r>
      <w:r w:rsidR="006C1CAF">
        <w:rPr>
          <w:rFonts w:ascii="Arial" w:hAnsi="Arial" w:cs="Arial"/>
        </w:rPr>
        <w:t xml:space="preserve">targeting </w:t>
      </w:r>
      <w:r>
        <w:rPr>
          <w:rFonts w:ascii="Arial" w:hAnsi="Arial" w:cs="Arial"/>
        </w:rPr>
        <w:t xml:space="preserve">a specific outcome, that is the “High” traffic outcome. This means the precision of the model is its most important characteristic and it should be used to optimize the models. </w:t>
      </w:r>
      <w:r w:rsidR="00182A4D">
        <w:rPr>
          <w:rFonts w:ascii="Arial" w:hAnsi="Arial" w:cs="Arial"/>
        </w:rPr>
        <w:t>For our problem, t</w:t>
      </w:r>
      <w:r>
        <w:rPr>
          <w:rFonts w:ascii="Arial" w:hAnsi="Arial" w:cs="Arial"/>
        </w:rPr>
        <w:t>he precision of the model represent</w:t>
      </w:r>
      <w:r w:rsidR="00182A4D">
        <w:rPr>
          <w:rFonts w:ascii="Arial" w:hAnsi="Arial" w:cs="Arial"/>
        </w:rPr>
        <w:t>s</w:t>
      </w:r>
      <w:r>
        <w:rPr>
          <w:rFonts w:ascii="Arial" w:hAnsi="Arial" w:cs="Arial"/>
        </w:rPr>
        <w:t xml:space="preserve"> the </w:t>
      </w:r>
      <w:r w:rsidR="00182A4D">
        <w:rPr>
          <w:rFonts w:ascii="Arial" w:hAnsi="Arial" w:cs="Arial"/>
        </w:rPr>
        <w:t xml:space="preserve">proportion of values predicted as “High” traffic that </w:t>
      </w:r>
      <w:r w:rsidR="006C1CAF">
        <w:rPr>
          <w:rFonts w:ascii="Arial" w:hAnsi="Arial" w:cs="Arial"/>
        </w:rPr>
        <w:t xml:space="preserve">are </w:t>
      </w:r>
      <w:proofErr w:type="gramStart"/>
      <w:r w:rsidR="006C1CAF">
        <w:rPr>
          <w:rFonts w:ascii="Arial" w:hAnsi="Arial" w:cs="Arial"/>
        </w:rPr>
        <w:t>actually associated</w:t>
      </w:r>
      <w:proofErr w:type="gramEnd"/>
      <w:r w:rsidR="006C1CAF">
        <w:rPr>
          <w:rFonts w:ascii="Arial" w:hAnsi="Arial" w:cs="Arial"/>
        </w:rPr>
        <w:t xml:space="preserve"> with higher website traffic</w:t>
      </w:r>
      <w:r w:rsidR="00182A4D">
        <w:rPr>
          <w:rFonts w:ascii="Arial" w:hAnsi="Arial" w:cs="Arial"/>
        </w:rPr>
        <w:t>. In other words, optimizing by precision would allow us to obtain more true positives and less false positives.</w:t>
      </w:r>
    </w:p>
    <w:p w14:paraId="5A86B43F" w14:textId="73D21EEB" w:rsidR="00182A4D" w:rsidRPr="00182A4D" w:rsidRDefault="00182A4D" w:rsidP="00EE2D86">
      <w:pPr>
        <w:rPr>
          <w:rFonts w:ascii="Arial" w:hAnsi="Arial" w:cs="Arial"/>
          <w:u w:val="single"/>
        </w:rPr>
      </w:pPr>
      <w:r w:rsidRPr="00182A4D">
        <w:rPr>
          <w:rFonts w:ascii="Arial" w:hAnsi="Arial" w:cs="Arial"/>
          <w:u w:val="single"/>
        </w:rPr>
        <w:t>Data Preparation for Modelling</w:t>
      </w:r>
    </w:p>
    <w:p w14:paraId="12726A4C" w14:textId="1CBCDB43" w:rsidR="00182A4D" w:rsidRDefault="00182A4D" w:rsidP="00EE2D86">
      <w:pPr>
        <w:rPr>
          <w:rFonts w:ascii="Arial" w:hAnsi="Arial" w:cs="Arial"/>
        </w:rPr>
      </w:pPr>
      <w:r>
        <w:rPr>
          <w:rFonts w:ascii="Arial" w:hAnsi="Arial" w:cs="Arial"/>
        </w:rPr>
        <w:t xml:space="preserve">For modelling, </w:t>
      </w:r>
      <w:r w:rsidR="005614D2">
        <w:rPr>
          <w:rFonts w:ascii="Arial" w:hAnsi="Arial" w:cs="Arial"/>
        </w:rPr>
        <w:t>we use the “</w:t>
      </w:r>
      <w:proofErr w:type="spellStart"/>
      <w:r w:rsidR="005614D2">
        <w:rPr>
          <w:rFonts w:ascii="Arial" w:hAnsi="Arial" w:cs="Arial"/>
        </w:rPr>
        <w:t>high_traffic</w:t>
      </w:r>
      <w:proofErr w:type="spellEnd"/>
      <w:r w:rsidR="005614D2">
        <w:rPr>
          <w:rFonts w:ascii="Arial" w:hAnsi="Arial" w:cs="Arial"/>
        </w:rPr>
        <w:t xml:space="preserve">” variable as outcome variable, and the “calories”, “carbohydrate”, “sugar”, “protein”, “category”, and “servings” as features. The “recipe” variable is an ID column and will not be </w:t>
      </w:r>
      <w:r w:rsidR="006C1CAF">
        <w:rPr>
          <w:rFonts w:ascii="Arial" w:hAnsi="Arial" w:cs="Arial"/>
        </w:rPr>
        <w:t>used</w:t>
      </w:r>
      <w:r w:rsidR="005614D2">
        <w:rPr>
          <w:rFonts w:ascii="Arial" w:hAnsi="Arial" w:cs="Arial"/>
        </w:rPr>
        <w:t xml:space="preserve"> during modelling. The data set is split in two groups, a training set and a test set</w:t>
      </w:r>
      <w:r w:rsidR="00974AB8">
        <w:rPr>
          <w:rFonts w:ascii="Arial" w:hAnsi="Arial" w:cs="Arial"/>
        </w:rPr>
        <w:t>, making sure to maintain a similar proportion of “High” outcome</w:t>
      </w:r>
      <w:r w:rsidR="006C1CAF">
        <w:rPr>
          <w:rFonts w:ascii="Arial" w:hAnsi="Arial" w:cs="Arial"/>
        </w:rPr>
        <w:t xml:space="preserve">s </w:t>
      </w:r>
      <w:r w:rsidR="00974AB8">
        <w:rPr>
          <w:rFonts w:ascii="Arial" w:hAnsi="Arial" w:cs="Arial"/>
        </w:rPr>
        <w:t>in both sets</w:t>
      </w:r>
      <w:r w:rsidR="005614D2">
        <w:rPr>
          <w:rFonts w:ascii="Arial" w:hAnsi="Arial" w:cs="Arial"/>
        </w:rPr>
        <w:t xml:space="preserve">. As part of the modelling process, the following transformations </w:t>
      </w:r>
      <w:r w:rsidR="006C1CAF">
        <w:rPr>
          <w:rFonts w:ascii="Arial" w:hAnsi="Arial" w:cs="Arial"/>
        </w:rPr>
        <w:t>are</w:t>
      </w:r>
      <w:r w:rsidR="005614D2">
        <w:rPr>
          <w:rFonts w:ascii="Arial" w:hAnsi="Arial" w:cs="Arial"/>
        </w:rPr>
        <w:t xml:space="preserve"> applied to the training</w:t>
      </w:r>
      <w:r w:rsidR="006C1CAF">
        <w:rPr>
          <w:rFonts w:ascii="Arial" w:hAnsi="Arial" w:cs="Arial"/>
        </w:rPr>
        <w:t xml:space="preserve"> and </w:t>
      </w:r>
      <w:r w:rsidR="005614D2">
        <w:rPr>
          <w:rFonts w:ascii="Arial" w:hAnsi="Arial" w:cs="Arial"/>
        </w:rPr>
        <w:t>test data sets</w:t>
      </w:r>
      <w:r w:rsidR="006C1CAF">
        <w:rPr>
          <w:rFonts w:ascii="Arial" w:hAnsi="Arial" w:cs="Arial"/>
        </w:rPr>
        <w:t xml:space="preserve"> respectively</w:t>
      </w:r>
      <w:r w:rsidR="005614D2">
        <w:rPr>
          <w:rFonts w:ascii="Arial" w:hAnsi="Arial" w:cs="Arial"/>
        </w:rPr>
        <w:t>:</w:t>
      </w:r>
    </w:p>
    <w:p w14:paraId="4D908CA0" w14:textId="0060A2D3" w:rsidR="005614D2" w:rsidRDefault="006C1CAF" w:rsidP="005614D2">
      <w:pPr>
        <w:pStyle w:val="ListParagraph"/>
        <w:numPr>
          <w:ilvl w:val="0"/>
          <w:numId w:val="3"/>
        </w:numPr>
        <w:rPr>
          <w:rFonts w:ascii="Arial" w:hAnsi="Arial" w:cs="Arial"/>
        </w:rPr>
      </w:pPr>
      <w:r>
        <w:rPr>
          <w:rFonts w:ascii="Arial" w:hAnsi="Arial" w:cs="Arial"/>
        </w:rPr>
        <w:t>normalization of</w:t>
      </w:r>
      <w:r w:rsidR="00974AB8">
        <w:rPr>
          <w:rFonts w:ascii="Arial" w:hAnsi="Arial" w:cs="Arial"/>
        </w:rPr>
        <w:t xml:space="preserve"> all numeric features</w:t>
      </w:r>
    </w:p>
    <w:p w14:paraId="03152579" w14:textId="0D9D5903" w:rsidR="00974AB8" w:rsidRDefault="006C1CAF" w:rsidP="005614D2">
      <w:pPr>
        <w:pStyle w:val="ListParagraph"/>
        <w:numPr>
          <w:ilvl w:val="0"/>
          <w:numId w:val="3"/>
        </w:numPr>
        <w:rPr>
          <w:rFonts w:ascii="Arial" w:hAnsi="Arial" w:cs="Arial"/>
        </w:rPr>
      </w:pPr>
      <w:r>
        <w:rPr>
          <w:rFonts w:ascii="Arial" w:hAnsi="Arial" w:cs="Arial"/>
        </w:rPr>
        <w:t>creation of</w:t>
      </w:r>
      <w:r w:rsidR="00974AB8">
        <w:rPr>
          <w:rFonts w:ascii="Arial" w:hAnsi="Arial" w:cs="Arial"/>
        </w:rPr>
        <w:t xml:space="preserve"> dummy variables for all categorical features</w:t>
      </w:r>
    </w:p>
    <w:p w14:paraId="37B04579" w14:textId="47619043" w:rsidR="00974AB8" w:rsidRPr="005614D2" w:rsidRDefault="00974AB8" w:rsidP="005614D2">
      <w:pPr>
        <w:pStyle w:val="ListParagraph"/>
        <w:numPr>
          <w:ilvl w:val="0"/>
          <w:numId w:val="3"/>
        </w:numPr>
        <w:rPr>
          <w:rFonts w:ascii="Arial" w:hAnsi="Arial" w:cs="Arial"/>
        </w:rPr>
      </w:pPr>
      <w:r>
        <w:rPr>
          <w:rFonts w:ascii="Arial" w:hAnsi="Arial" w:cs="Arial"/>
        </w:rPr>
        <w:t>remov</w:t>
      </w:r>
      <w:r w:rsidR="006C1CAF">
        <w:rPr>
          <w:rFonts w:ascii="Arial" w:hAnsi="Arial" w:cs="Arial"/>
        </w:rPr>
        <w:t>al of</w:t>
      </w:r>
      <w:r>
        <w:rPr>
          <w:rFonts w:ascii="Arial" w:hAnsi="Arial" w:cs="Arial"/>
        </w:rPr>
        <w:t xml:space="preserve"> any potential low information features</w:t>
      </w:r>
    </w:p>
    <w:p w14:paraId="4C53876A" w14:textId="3F43424F" w:rsidR="00B74BB8" w:rsidRPr="00974AB8" w:rsidRDefault="00974AB8" w:rsidP="00EE2D86">
      <w:pPr>
        <w:rPr>
          <w:rFonts w:ascii="Arial" w:hAnsi="Arial" w:cs="Arial"/>
          <w:u w:val="single"/>
        </w:rPr>
      </w:pPr>
      <w:r w:rsidRPr="00974AB8">
        <w:rPr>
          <w:rFonts w:ascii="Arial" w:hAnsi="Arial" w:cs="Arial"/>
          <w:u w:val="single"/>
        </w:rPr>
        <w:t>Logistic Regression Model</w:t>
      </w:r>
    </w:p>
    <w:p w14:paraId="2F94185D" w14:textId="5ACB4708" w:rsidR="00974AB8" w:rsidRDefault="00974AB8" w:rsidP="00EE2D86">
      <w:pPr>
        <w:rPr>
          <w:rFonts w:ascii="Arial" w:hAnsi="Arial" w:cs="Arial"/>
        </w:rPr>
      </w:pPr>
      <w:r>
        <w:rPr>
          <w:rFonts w:ascii="Arial" w:hAnsi="Arial" w:cs="Arial"/>
        </w:rPr>
        <w:t>The logistic regression model provides an expected precision of ~0.78. The feature importance plot indicates that the model relies mostly on the values of the “category” variable to make predictions.</w:t>
      </w:r>
    </w:p>
    <w:p w14:paraId="5B032CB4" w14:textId="5156306D" w:rsidR="00974AB8" w:rsidRPr="00974AB8" w:rsidRDefault="00974AB8" w:rsidP="00EE2D86">
      <w:pPr>
        <w:rPr>
          <w:rFonts w:ascii="Arial" w:hAnsi="Arial" w:cs="Arial"/>
          <w:u w:val="single"/>
        </w:rPr>
      </w:pPr>
      <w:r w:rsidRPr="00974AB8">
        <w:rPr>
          <w:rFonts w:ascii="Arial" w:hAnsi="Arial" w:cs="Arial"/>
          <w:u w:val="single"/>
        </w:rPr>
        <w:t>Random Forest Model</w:t>
      </w:r>
    </w:p>
    <w:p w14:paraId="1A7C5E74" w14:textId="206B8A69" w:rsidR="00974AB8" w:rsidRPr="00B74BB8" w:rsidRDefault="00DB09A1" w:rsidP="00EE2D86">
      <w:pPr>
        <w:rPr>
          <w:rFonts w:ascii="Arial" w:hAnsi="Arial" w:cs="Arial"/>
        </w:rPr>
      </w:pPr>
      <w:r>
        <w:rPr>
          <w:rFonts w:ascii="Arial" w:hAnsi="Arial" w:cs="Arial"/>
        </w:rPr>
        <w:t xml:space="preserve">The Random Forest model has been implemented in classification mode. I have used hyperparameter tunning to optimize two model parameters as a function of model precision. The optimized model was able to achieve a precision of </w:t>
      </w:r>
      <w:r w:rsidR="00E51122">
        <w:rPr>
          <w:rFonts w:ascii="Arial" w:hAnsi="Arial" w:cs="Arial"/>
        </w:rPr>
        <w:t xml:space="preserve">~0.77. The feature </w:t>
      </w:r>
      <w:r w:rsidR="00E51122">
        <w:rPr>
          <w:rFonts w:ascii="Arial" w:hAnsi="Arial" w:cs="Arial"/>
        </w:rPr>
        <w:lastRenderedPageBreak/>
        <w:t xml:space="preserve">importance plot shows that this model relies more strongly on additional features other than “category”, including “protein”, “calories”, and “sugar”. This indicates that this model </w:t>
      </w:r>
      <w:proofErr w:type="gramStart"/>
      <w:r w:rsidR="00E51122">
        <w:rPr>
          <w:rFonts w:ascii="Arial" w:hAnsi="Arial" w:cs="Arial"/>
        </w:rPr>
        <w:t>is able to</w:t>
      </w:r>
      <w:proofErr w:type="gramEnd"/>
      <w:r w:rsidR="00E51122">
        <w:rPr>
          <w:rFonts w:ascii="Arial" w:hAnsi="Arial" w:cs="Arial"/>
        </w:rPr>
        <w:t xml:space="preserve"> take advantage of hidden patterns in data</w:t>
      </w:r>
      <w:r w:rsidR="001275B2">
        <w:rPr>
          <w:rFonts w:ascii="Arial" w:hAnsi="Arial" w:cs="Arial"/>
        </w:rPr>
        <w:t>.</w:t>
      </w:r>
    </w:p>
    <w:p w14:paraId="1EB8B8C6" w14:textId="162F9895" w:rsidR="00EE2D86" w:rsidRPr="00EE2D86" w:rsidRDefault="00EE2D86" w:rsidP="00EE2D86">
      <w:pPr>
        <w:pStyle w:val="ListParagraph"/>
        <w:numPr>
          <w:ilvl w:val="0"/>
          <w:numId w:val="1"/>
        </w:numPr>
        <w:rPr>
          <w:rFonts w:ascii="Arial" w:hAnsi="Arial" w:cs="Arial"/>
          <w:b/>
          <w:bCs/>
        </w:rPr>
      </w:pPr>
      <w:r w:rsidRPr="00EE2D86">
        <w:rPr>
          <w:rFonts w:ascii="Arial" w:hAnsi="Arial" w:cs="Arial"/>
          <w:b/>
          <w:bCs/>
        </w:rPr>
        <w:t>Evaluation &amp; Results</w:t>
      </w:r>
    </w:p>
    <w:p w14:paraId="3D4F706D" w14:textId="77777777" w:rsidR="000A1288" w:rsidRDefault="001275B2" w:rsidP="00EE2D86">
      <w:pPr>
        <w:rPr>
          <w:rFonts w:ascii="Arial" w:hAnsi="Arial" w:cs="Arial"/>
        </w:rPr>
      </w:pPr>
      <w:r>
        <w:rPr>
          <w:rFonts w:ascii="Arial" w:hAnsi="Arial" w:cs="Arial"/>
        </w:rPr>
        <w:t xml:space="preserve">Both the baseline and the comparison model perform similarly from the point of view of precision, even though the models differ in what features they consider more important. </w:t>
      </w:r>
    </w:p>
    <w:p w14:paraId="059ACD0A" w14:textId="2B98DBD7" w:rsidR="00EE2D86" w:rsidRDefault="001275B2" w:rsidP="00EE2D86">
      <w:pPr>
        <w:rPr>
          <w:rFonts w:ascii="Arial" w:hAnsi="Arial" w:cs="Arial"/>
        </w:rPr>
      </w:pPr>
      <w:r>
        <w:rPr>
          <w:rFonts w:ascii="Arial" w:hAnsi="Arial" w:cs="Arial"/>
        </w:rPr>
        <w:t xml:space="preserve">To further improve the precision, the effect of the threshold used to classify the outcome in one of the two categories can be assessed. As implemented, the two classification models both use a 0.5 probability threshold to categorize the outcome as “High” traffic. To study the effect of changing the threshold, we can extract for each model the probability values associated with the two outcomes. To improve the precision, the threshold needs to be increased to ensure more predicted values are true </w:t>
      </w:r>
      <w:proofErr w:type="gramStart"/>
      <w:r>
        <w:rPr>
          <w:rFonts w:ascii="Arial" w:hAnsi="Arial" w:cs="Arial"/>
        </w:rPr>
        <w:t>positives</w:t>
      </w:r>
      <w:proofErr w:type="gramEnd"/>
      <w:r>
        <w:rPr>
          <w:rFonts w:ascii="Arial" w:hAnsi="Arial" w:cs="Arial"/>
        </w:rPr>
        <w:t xml:space="preserve">. However, </w:t>
      </w:r>
      <w:r w:rsidR="000A1288">
        <w:rPr>
          <w:rFonts w:ascii="Arial" w:hAnsi="Arial" w:cs="Arial"/>
        </w:rPr>
        <w:t>increasing the threshold also would decrease the total amount of true positives identified, which might be an unwanted effect. Therefore, for threshold values between 0.5 and 0.95 we calculate both precision values and the total number of true positives identified.</w:t>
      </w:r>
    </w:p>
    <w:p w14:paraId="252DD110" w14:textId="17BA5292" w:rsidR="000A1288" w:rsidRDefault="000A1288" w:rsidP="00EE2D86">
      <w:pPr>
        <w:rPr>
          <w:rFonts w:ascii="Arial" w:hAnsi="Arial" w:cs="Arial"/>
          <w:u w:val="single"/>
        </w:rPr>
      </w:pPr>
      <w:r w:rsidRPr="000A1288">
        <w:rPr>
          <w:rFonts w:ascii="Arial" w:hAnsi="Arial" w:cs="Arial"/>
          <w:u w:val="single"/>
        </w:rPr>
        <w:t>Business Criteria Evaluation</w:t>
      </w:r>
    </w:p>
    <w:p w14:paraId="766E6045" w14:textId="15A93961" w:rsidR="000A1288" w:rsidRPr="000A1288" w:rsidRDefault="000A1288" w:rsidP="00EE2D86">
      <w:pPr>
        <w:rPr>
          <w:rFonts w:ascii="Arial" w:hAnsi="Arial" w:cs="Arial"/>
        </w:rPr>
      </w:pPr>
      <w:r>
        <w:rPr>
          <w:rFonts w:ascii="Arial" w:hAnsi="Arial" w:cs="Arial"/>
        </w:rPr>
        <w:t xml:space="preserve">The company wants to achieve a prediction precision over 0.8 and be able to identify as many recipes as possible that would lead to high traffic. Using the overall table showing precision and true positives for a range of threshold values applied to both models implemented, we can conclude we can implement thresholds of 0.65 and higher to obtain model precision over 0.8. Higher thresholds lead to higher </w:t>
      </w:r>
      <w:r w:rsidR="00D07C9D">
        <w:rPr>
          <w:rFonts w:ascii="Arial" w:hAnsi="Arial" w:cs="Arial"/>
        </w:rPr>
        <w:t xml:space="preserve">model </w:t>
      </w:r>
      <w:r>
        <w:rPr>
          <w:rFonts w:ascii="Arial" w:hAnsi="Arial" w:cs="Arial"/>
        </w:rPr>
        <w:t>precision</w:t>
      </w:r>
      <w:r w:rsidR="00D07C9D">
        <w:rPr>
          <w:rFonts w:ascii="Arial" w:hAnsi="Arial" w:cs="Arial"/>
        </w:rPr>
        <w:t xml:space="preserve"> performance</w:t>
      </w:r>
      <w:r>
        <w:rPr>
          <w:rFonts w:ascii="Arial" w:hAnsi="Arial" w:cs="Arial"/>
        </w:rPr>
        <w:t xml:space="preserve">, but </w:t>
      </w:r>
      <w:r w:rsidR="00D07C9D">
        <w:rPr>
          <w:rFonts w:ascii="Arial" w:hAnsi="Arial" w:cs="Arial"/>
        </w:rPr>
        <w:t xml:space="preserve">they </w:t>
      </w:r>
      <w:r>
        <w:rPr>
          <w:rFonts w:ascii="Arial" w:hAnsi="Arial" w:cs="Arial"/>
        </w:rPr>
        <w:t xml:space="preserve">also lead to fewer true positives being identified. Balancing the two effects, we can maximize the number of true positives when using 0.65 probability threshold, which ensures around 80 </w:t>
      </w:r>
      <w:r w:rsidR="0024069B">
        <w:rPr>
          <w:rFonts w:ascii="Arial" w:hAnsi="Arial" w:cs="Arial"/>
        </w:rPr>
        <w:t xml:space="preserve">recipes are identified as true positives. Either model gives us the flexibility to optimize for better precision and more true positives, as required by our </w:t>
      </w:r>
      <w:r w:rsidR="00D07C9D">
        <w:rPr>
          <w:rFonts w:ascii="Arial" w:hAnsi="Arial" w:cs="Arial"/>
        </w:rPr>
        <w:t xml:space="preserve">changing </w:t>
      </w:r>
      <w:r w:rsidR="0024069B">
        <w:rPr>
          <w:rFonts w:ascii="Arial" w:hAnsi="Arial" w:cs="Arial"/>
        </w:rPr>
        <w:t>business needs.</w:t>
      </w:r>
    </w:p>
    <w:p w14:paraId="165AB00D" w14:textId="3CD6DE2B" w:rsidR="00EE2D86" w:rsidRDefault="00EE2D86" w:rsidP="00EE2D86">
      <w:pPr>
        <w:pStyle w:val="ListParagraph"/>
        <w:numPr>
          <w:ilvl w:val="0"/>
          <w:numId w:val="1"/>
        </w:numPr>
        <w:rPr>
          <w:rFonts w:ascii="Arial" w:hAnsi="Arial" w:cs="Arial"/>
          <w:b/>
          <w:bCs/>
        </w:rPr>
      </w:pPr>
      <w:r w:rsidRPr="00EE2D86">
        <w:rPr>
          <w:rFonts w:ascii="Arial" w:hAnsi="Arial" w:cs="Arial"/>
          <w:b/>
          <w:bCs/>
        </w:rPr>
        <w:t>Recommendations</w:t>
      </w:r>
    </w:p>
    <w:p w14:paraId="67000E4F" w14:textId="551F32C5" w:rsidR="00EE2D86" w:rsidRDefault="0024069B" w:rsidP="00EE2D86">
      <w:pPr>
        <w:rPr>
          <w:rFonts w:ascii="Arial" w:hAnsi="Arial" w:cs="Arial"/>
        </w:rPr>
      </w:pPr>
      <w:r>
        <w:rPr>
          <w:rFonts w:ascii="Arial" w:hAnsi="Arial" w:cs="Arial"/>
        </w:rPr>
        <w:t>The Linear Regression model</w:t>
      </w:r>
      <w:r w:rsidRPr="0024069B">
        <w:rPr>
          <w:rFonts w:ascii="Arial" w:hAnsi="Arial" w:cs="Arial"/>
        </w:rPr>
        <w:t xml:space="preserve"> </w:t>
      </w:r>
      <w:r>
        <w:rPr>
          <w:rFonts w:ascii="Arial" w:hAnsi="Arial" w:cs="Arial"/>
        </w:rPr>
        <w:t xml:space="preserve">can be immediately implemented to help select the featured recipe. It has the advantage that </w:t>
      </w:r>
      <w:r w:rsidR="006C3D46">
        <w:rPr>
          <w:rFonts w:ascii="Arial" w:hAnsi="Arial" w:cs="Arial"/>
        </w:rPr>
        <w:t xml:space="preserve">it </w:t>
      </w:r>
      <w:r>
        <w:rPr>
          <w:rFonts w:ascii="Arial" w:hAnsi="Arial" w:cs="Arial"/>
        </w:rPr>
        <w:t xml:space="preserve">is simple to understand, </w:t>
      </w:r>
      <w:r w:rsidR="006C3D46">
        <w:rPr>
          <w:rFonts w:ascii="Arial" w:hAnsi="Arial" w:cs="Arial"/>
        </w:rPr>
        <w:t xml:space="preserve">it </w:t>
      </w:r>
      <w:r>
        <w:rPr>
          <w:rFonts w:ascii="Arial" w:hAnsi="Arial" w:cs="Arial"/>
        </w:rPr>
        <w:t xml:space="preserve">is quick, and </w:t>
      </w:r>
      <w:r w:rsidR="006C3D46">
        <w:rPr>
          <w:rFonts w:ascii="Arial" w:hAnsi="Arial" w:cs="Arial"/>
        </w:rPr>
        <w:t xml:space="preserve">it </w:t>
      </w:r>
      <w:r>
        <w:rPr>
          <w:rFonts w:ascii="Arial" w:hAnsi="Arial" w:cs="Arial"/>
        </w:rPr>
        <w:t>uses less processing resources. The precision of the model can be re</w:t>
      </w:r>
      <w:r w:rsidR="00D07C9D">
        <w:rPr>
          <w:rFonts w:ascii="Arial" w:hAnsi="Arial" w:cs="Arial"/>
        </w:rPr>
        <w:t>-</w:t>
      </w:r>
      <w:r>
        <w:rPr>
          <w:rFonts w:ascii="Arial" w:hAnsi="Arial" w:cs="Arial"/>
        </w:rPr>
        <w:t xml:space="preserve">evaluated </w:t>
      </w:r>
      <w:proofErr w:type="gramStart"/>
      <w:r>
        <w:rPr>
          <w:rFonts w:ascii="Arial" w:hAnsi="Arial" w:cs="Arial"/>
        </w:rPr>
        <w:t>on a monthly basis</w:t>
      </w:r>
      <w:proofErr w:type="gramEnd"/>
      <w:r>
        <w:rPr>
          <w:rFonts w:ascii="Arial" w:hAnsi="Arial" w:cs="Arial"/>
        </w:rPr>
        <w:t xml:space="preserve"> </w:t>
      </w:r>
      <w:r w:rsidR="006C3D46">
        <w:rPr>
          <w:rFonts w:ascii="Arial" w:hAnsi="Arial" w:cs="Arial"/>
        </w:rPr>
        <w:t xml:space="preserve">to ensure performance </w:t>
      </w:r>
      <w:r w:rsidR="00D07C9D">
        <w:rPr>
          <w:rFonts w:ascii="Arial" w:hAnsi="Arial" w:cs="Arial"/>
        </w:rPr>
        <w:t>does not change</w:t>
      </w:r>
      <w:r w:rsidR="006C3D46">
        <w:rPr>
          <w:rFonts w:ascii="Arial" w:hAnsi="Arial" w:cs="Arial"/>
        </w:rPr>
        <w:t xml:space="preserve">. The threshold parameter can be </w:t>
      </w:r>
      <w:r w:rsidR="00D07C9D">
        <w:rPr>
          <w:rFonts w:ascii="Arial" w:hAnsi="Arial" w:cs="Arial"/>
        </w:rPr>
        <w:t>varied as needed</w:t>
      </w:r>
      <w:r w:rsidR="006C3D46">
        <w:rPr>
          <w:rFonts w:ascii="Arial" w:hAnsi="Arial" w:cs="Arial"/>
        </w:rPr>
        <w:t xml:space="preserve"> to maintain a good balance between </w:t>
      </w:r>
      <w:r w:rsidR="00D07C9D">
        <w:rPr>
          <w:rFonts w:ascii="Arial" w:hAnsi="Arial" w:cs="Arial"/>
        </w:rPr>
        <w:t xml:space="preserve">model </w:t>
      </w:r>
      <w:r w:rsidR="006C3D46">
        <w:rPr>
          <w:rFonts w:ascii="Arial" w:hAnsi="Arial" w:cs="Arial"/>
        </w:rPr>
        <w:t>precision and the number of high traffic recipes is able to predict. Improving the quality of the data would be useful to improve the model in the future. There are some quick suggestions that we can consider:</w:t>
      </w:r>
    </w:p>
    <w:p w14:paraId="6940DB62" w14:textId="3979B514" w:rsidR="006C3D46" w:rsidRDefault="006C3D46" w:rsidP="006C3D46">
      <w:pPr>
        <w:pStyle w:val="ListParagraph"/>
        <w:numPr>
          <w:ilvl w:val="0"/>
          <w:numId w:val="4"/>
        </w:numPr>
        <w:rPr>
          <w:rFonts w:ascii="Arial" w:hAnsi="Arial" w:cs="Arial"/>
        </w:rPr>
      </w:pPr>
      <w:r>
        <w:rPr>
          <w:rFonts w:ascii="Arial" w:hAnsi="Arial" w:cs="Arial"/>
        </w:rPr>
        <w:lastRenderedPageBreak/>
        <w:t>ensure robust data collection with fewer missing data fields</w:t>
      </w:r>
      <w:r w:rsidR="00DD1820">
        <w:rPr>
          <w:rFonts w:ascii="Arial" w:hAnsi="Arial" w:cs="Arial"/>
        </w:rPr>
        <w:t>.</w:t>
      </w:r>
    </w:p>
    <w:p w14:paraId="6102740D" w14:textId="30FBFE82" w:rsidR="006C3D46" w:rsidRDefault="006C3D46" w:rsidP="006C3D46">
      <w:pPr>
        <w:pStyle w:val="ListParagraph"/>
        <w:numPr>
          <w:ilvl w:val="0"/>
          <w:numId w:val="4"/>
        </w:numPr>
        <w:rPr>
          <w:rFonts w:ascii="Arial" w:hAnsi="Arial" w:cs="Arial"/>
        </w:rPr>
      </w:pPr>
      <w:r>
        <w:rPr>
          <w:rFonts w:ascii="Arial" w:hAnsi="Arial" w:cs="Arial"/>
        </w:rPr>
        <w:t>more robust “category” classification that can help clearly differentiate between recipes. For example, the current categories overlap</w:t>
      </w:r>
      <w:r w:rsidR="005A622A">
        <w:rPr>
          <w:rFonts w:ascii="Arial" w:hAnsi="Arial" w:cs="Arial"/>
        </w:rPr>
        <w:t xml:space="preserve"> in some cases</w:t>
      </w:r>
      <w:r>
        <w:rPr>
          <w:rFonts w:ascii="Arial" w:hAnsi="Arial" w:cs="Arial"/>
        </w:rPr>
        <w:t xml:space="preserve"> (e.g. “Potato” and “Vegetable”</w:t>
      </w:r>
      <w:r w:rsidR="00DD1820">
        <w:rPr>
          <w:rFonts w:ascii="Arial" w:hAnsi="Arial" w:cs="Arial"/>
        </w:rPr>
        <w:t>, “Meat” and “Chicken” or “Pork”</w:t>
      </w:r>
      <w:r>
        <w:rPr>
          <w:rFonts w:ascii="Arial" w:hAnsi="Arial" w:cs="Arial"/>
        </w:rPr>
        <w:t>) or are ambiguous</w:t>
      </w:r>
      <w:r w:rsidR="00DD1820">
        <w:rPr>
          <w:rFonts w:ascii="Arial" w:hAnsi="Arial" w:cs="Arial"/>
        </w:rPr>
        <w:t>/</w:t>
      </w:r>
      <w:r>
        <w:rPr>
          <w:rFonts w:ascii="Arial" w:hAnsi="Arial" w:cs="Arial"/>
        </w:rPr>
        <w:t>not informative (e.g. “One Dish Meal”)</w:t>
      </w:r>
      <w:r w:rsidR="00DD1820">
        <w:rPr>
          <w:rFonts w:ascii="Arial" w:hAnsi="Arial" w:cs="Arial"/>
        </w:rPr>
        <w:t>.</w:t>
      </w:r>
    </w:p>
    <w:p w14:paraId="2A57ED18" w14:textId="78373EB3" w:rsidR="006C3D46" w:rsidRPr="006C3D46" w:rsidRDefault="006C3D46" w:rsidP="006C3D46">
      <w:pPr>
        <w:pStyle w:val="ListParagraph"/>
        <w:numPr>
          <w:ilvl w:val="0"/>
          <w:numId w:val="4"/>
        </w:numPr>
        <w:rPr>
          <w:rFonts w:ascii="Arial" w:hAnsi="Arial" w:cs="Arial"/>
        </w:rPr>
      </w:pPr>
      <w:r>
        <w:rPr>
          <w:rFonts w:ascii="Arial" w:hAnsi="Arial" w:cs="Arial"/>
        </w:rPr>
        <w:t>expand the number of variables collected with better predictive values (e.g. time variables related to month, season, holidays, or specific periods of the year such as “back to school”, presence of photos and/or number of photos</w:t>
      </w:r>
      <w:r w:rsidR="00324E9B">
        <w:rPr>
          <w:rFonts w:ascii="Arial" w:hAnsi="Arial" w:cs="Arial"/>
        </w:rPr>
        <w:t>, cost, etc.</w:t>
      </w:r>
      <w:r>
        <w:rPr>
          <w:rFonts w:ascii="Arial" w:hAnsi="Arial" w:cs="Arial"/>
        </w:rPr>
        <w:t>)</w:t>
      </w:r>
      <w:r w:rsidR="00DD1820">
        <w:rPr>
          <w:rFonts w:ascii="Arial" w:hAnsi="Arial" w:cs="Arial"/>
        </w:rPr>
        <w:t>.</w:t>
      </w:r>
    </w:p>
    <w:p w14:paraId="20EE09F0" w14:textId="41D51C74" w:rsidR="00EE2D86" w:rsidRPr="006C3D46" w:rsidRDefault="00D957D4" w:rsidP="00EE2D86">
      <w:pPr>
        <w:rPr>
          <w:rFonts w:ascii="Arial" w:hAnsi="Arial" w:cs="Arial"/>
        </w:rPr>
      </w:pPr>
      <w:r>
        <w:rPr>
          <w:rFonts w:ascii="Arial" w:hAnsi="Arial" w:cs="Arial"/>
        </w:rPr>
        <w:t xml:space="preserve">The data science team can help with planning and implementing A/B testing scenarios to discover the most relevant variables that are associated with increased web traffic. </w:t>
      </w:r>
      <w:r w:rsidR="006C3D46">
        <w:rPr>
          <w:rFonts w:ascii="Arial" w:hAnsi="Arial" w:cs="Arial"/>
        </w:rPr>
        <w:t xml:space="preserve">With potentially more variables being collected and a more robust data set collection strategy, a more advanced prediction model such as the Random Forest model can be </w:t>
      </w:r>
      <w:r>
        <w:rPr>
          <w:rFonts w:ascii="Arial" w:hAnsi="Arial" w:cs="Arial"/>
        </w:rPr>
        <w:t>developed</w:t>
      </w:r>
      <w:r w:rsidR="006C3D46">
        <w:rPr>
          <w:rFonts w:ascii="Arial" w:hAnsi="Arial" w:cs="Arial"/>
        </w:rPr>
        <w:t xml:space="preserve"> in the future </w:t>
      </w:r>
      <w:r w:rsidR="00D07C9D">
        <w:rPr>
          <w:rFonts w:ascii="Arial" w:hAnsi="Arial" w:cs="Arial"/>
        </w:rPr>
        <w:t>so we</w:t>
      </w:r>
      <w:r w:rsidR="006C3D46">
        <w:rPr>
          <w:rFonts w:ascii="Arial" w:hAnsi="Arial" w:cs="Arial"/>
        </w:rPr>
        <w:t xml:space="preserve"> can fully take advantage of all the insights hidden in data to improve </w:t>
      </w:r>
      <w:r>
        <w:rPr>
          <w:rFonts w:ascii="Arial" w:hAnsi="Arial" w:cs="Arial"/>
        </w:rPr>
        <w:t xml:space="preserve">the </w:t>
      </w:r>
      <w:r w:rsidR="006C3D46">
        <w:rPr>
          <w:rFonts w:ascii="Arial" w:hAnsi="Arial" w:cs="Arial"/>
        </w:rPr>
        <w:t>predicti</w:t>
      </w:r>
      <w:r w:rsidR="00D07C9D">
        <w:rPr>
          <w:rFonts w:ascii="Arial" w:hAnsi="Arial" w:cs="Arial"/>
        </w:rPr>
        <w:t>ve ability of our model above the current performance</w:t>
      </w:r>
      <w:r w:rsidR="006C3D46">
        <w:rPr>
          <w:rFonts w:ascii="Arial" w:hAnsi="Arial" w:cs="Arial"/>
        </w:rPr>
        <w:t>.</w:t>
      </w:r>
    </w:p>
    <w:sectPr w:rsidR="00EE2D86" w:rsidRPr="006C3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FD6"/>
    <w:multiLevelType w:val="hybridMultilevel"/>
    <w:tmpl w:val="51B8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E5320C"/>
    <w:multiLevelType w:val="hybridMultilevel"/>
    <w:tmpl w:val="86D2B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3169B6"/>
    <w:multiLevelType w:val="hybridMultilevel"/>
    <w:tmpl w:val="54363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206B7E"/>
    <w:multiLevelType w:val="hybridMultilevel"/>
    <w:tmpl w:val="2C94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607375">
    <w:abstractNumId w:val="2"/>
  </w:num>
  <w:num w:numId="2" w16cid:durableId="1019893428">
    <w:abstractNumId w:val="3"/>
  </w:num>
  <w:num w:numId="3" w16cid:durableId="21395361">
    <w:abstractNumId w:val="1"/>
  </w:num>
  <w:num w:numId="4" w16cid:durableId="1043138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0B"/>
    <w:rsid w:val="00072974"/>
    <w:rsid w:val="000A1288"/>
    <w:rsid w:val="001275B2"/>
    <w:rsid w:val="0014289D"/>
    <w:rsid w:val="00153D3D"/>
    <w:rsid w:val="00182A4D"/>
    <w:rsid w:val="0024069B"/>
    <w:rsid w:val="00324E9B"/>
    <w:rsid w:val="00386FB8"/>
    <w:rsid w:val="003A402F"/>
    <w:rsid w:val="005614D2"/>
    <w:rsid w:val="005A622A"/>
    <w:rsid w:val="005B3A42"/>
    <w:rsid w:val="006013E7"/>
    <w:rsid w:val="00653C9F"/>
    <w:rsid w:val="006C1CAF"/>
    <w:rsid w:val="006C3D46"/>
    <w:rsid w:val="007D2F5B"/>
    <w:rsid w:val="007E710B"/>
    <w:rsid w:val="007F7FC5"/>
    <w:rsid w:val="00974AB8"/>
    <w:rsid w:val="009A670B"/>
    <w:rsid w:val="00A813A2"/>
    <w:rsid w:val="00AA20A4"/>
    <w:rsid w:val="00AE3317"/>
    <w:rsid w:val="00B6623A"/>
    <w:rsid w:val="00B72D08"/>
    <w:rsid w:val="00B7415B"/>
    <w:rsid w:val="00B74BB8"/>
    <w:rsid w:val="00C400E2"/>
    <w:rsid w:val="00CB3BCD"/>
    <w:rsid w:val="00D01B8A"/>
    <w:rsid w:val="00D07C9D"/>
    <w:rsid w:val="00D76378"/>
    <w:rsid w:val="00D957D4"/>
    <w:rsid w:val="00DB09A1"/>
    <w:rsid w:val="00DD1820"/>
    <w:rsid w:val="00E51122"/>
    <w:rsid w:val="00EB02F4"/>
    <w:rsid w:val="00EC0C51"/>
    <w:rsid w:val="00EE2D86"/>
    <w:rsid w:val="00F7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58D6"/>
  <w15:chartTrackingRefBased/>
  <w15:docId w15:val="{A92D5722-C578-499E-B8E2-8EBB2EAB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70B"/>
    <w:rPr>
      <w:rFonts w:eastAsiaTheme="majorEastAsia" w:cstheme="majorBidi"/>
      <w:color w:val="272727" w:themeColor="text1" w:themeTint="D8"/>
    </w:rPr>
  </w:style>
  <w:style w:type="paragraph" w:styleId="Title">
    <w:name w:val="Title"/>
    <w:basedOn w:val="Normal"/>
    <w:next w:val="Normal"/>
    <w:link w:val="TitleChar"/>
    <w:uiPriority w:val="10"/>
    <w:qFormat/>
    <w:rsid w:val="009A6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70B"/>
    <w:pPr>
      <w:spacing w:before="160"/>
      <w:jc w:val="center"/>
    </w:pPr>
    <w:rPr>
      <w:i/>
      <w:iCs/>
      <w:color w:val="404040" w:themeColor="text1" w:themeTint="BF"/>
    </w:rPr>
  </w:style>
  <w:style w:type="character" w:customStyle="1" w:styleId="QuoteChar">
    <w:name w:val="Quote Char"/>
    <w:basedOn w:val="DefaultParagraphFont"/>
    <w:link w:val="Quote"/>
    <w:uiPriority w:val="29"/>
    <w:rsid w:val="009A670B"/>
    <w:rPr>
      <w:i/>
      <w:iCs/>
      <w:color w:val="404040" w:themeColor="text1" w:themeTint="BF"/>
    </w:rPr>
  </w:style>
  <w:style w:type="paragraph" w:styleId="ListParagraph">
    <w:name w:val="List Paragraph"/>
    <w:basedOn w:val="Normal"/>
    <w:uiPriority w:val="34"/>
    <w:qFormat/>
    <w:rsid w:val="009A670B"/>
    <w:pPr>
      <w:ind w:left="720"/>
      <w:contextualSpacing/>
    </w:pPr>
  </w:style>
  <w:style w:type="character" w:styleId="IntenseEmphasis">
    <w:name w:val="Intense Emphasis"/>
    <w:basedOn w:val="DefaultParagraphFont"/>
    <w:uiPriority w:val="21"/>
    <w:qFormat/>
    <w:rsid w:val="009A670B"/>
    <w:rPr>
      <w:i/>
      <w:iCs/>
      <w:color w:val="0F4761" w:themeColor="accent1" w:themeShade="BF"/>
    </w:rPr>
  </w:style>
  <w:style w:type="paragraph" w:styleId="IntenseQuote">
    <w:name w:val="Intense Quote"/>
    <w:basedOn w:val="Normal"/>
    <w:next w:val="Normal"/>
    <w:link w:val="IntenseQuoteChar"/>
    <w:uiPriority w:val="30"/>
    <w:qFormat/>
    <w:rsid w:val="009A6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70B"/>
    <w:rPr>
      <w:i/>
      <w:iCs/>
      <w:color w:val="0F4761" w:themeColor="accent1" w:themeShade="BF"/>
    </w:rPr>
  </w:style>
  <w:style w:type="character" w:styleId="IntenseReference">
    <w:name w:val="Intense Reference"/>
    <w:basedOn w:val="DefaultParagraphFont"/>
    <w:uiPriority w:val="32"/>
    <w:qFormat/>
    <w:rsid w:val="009A67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1083</TotalTime>
  <Pages>5</Pages>
  <Words>1706</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Dumitrescu</dc:creator>
  <cp:keywords/>
  <dc:description/>
  <cp:lastModifiedBy>Eduard Dumitrescu</cp:lastModifiedBy>
  <cp:revision>6</cp:revision>
  <dcterms:created xsi:type="dcterms:W3CDTF">2025-10-13T18:12:00Z</dcterms:created>
  <dcterms:modified xsi:type="dcterms:W3CDTF">2025-10-16T18:46:00Z</dcterms:modified>
</cp:coreProperties>
</file>