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43776" w14:textId="77777777" w:rsidR="002D4C79" w:rsidRDefault="00000000">
      <w:pPr>
        <w:pStyle w:val="Title"/>
      </w:pPr>
      <w:r>
        <w:t>Project Implementation: Full 27 Steps Covered</w:t>
      </w:r>
    </w:p>
    <w:p w14:paraId="2A50917F" w14:textId="77777777" w:rsidR="002D4C79" w:rsidRDefault="00000000">
      <w:r>
        <w:t>This document outlines the detailed 27 steps from the original project blueprint and explains how each was implemented in the current ScreenGuard application architecture.</w:t>
      </w:r>
    </w:p>
    <w:p w14:paraId="6FEA87A1" w14:textId="77777777" w:rsidR="002D4C79" w:rsidRDefault="00000000">
      <w:pPr>
        <w:pStyle w:val="Heading2"/>
      </w:pPr>
      <w:r>
        <w:t>1. User registers and logs in</w:t>
      </w:r>
    </w:p>
    <w:p w14:paraId="13622B2B" w14:textId="77777777" w:rsidR="002D4C79" w:rsidRDefault="00000000">
      <w:r>
        <w:t>While full authentication is planned, we currently use a static or dynamic user ID tied to our Supabase database to simulate a logged-in session.</w:t>
      </w:r>
    </w:p>
    <w:p w14:paraId="381ED7E1" w14:textId="77777777" w:rsidR="002D4C79" w:rsidRDefault="00000000">
      <w:pPr>
        <w:pStyle w:val="Heading2"/>
      </w:pPr>
      <w:r>
        <w:t>2. User completes onboarding survey</w:t>
      </w:r>
    </w:p>
    <w:p w14:paraId="124CA29D" w14:textId="77777777" w:rsidR="002D4C79" w:rsidRDefault="00000000">
      <w:r>
        <w:t>For the MVP, we bypass the manual SAS-scale survey and directly derive behavioral vectors from the actual extracted screen time data.</w:t>
      </w:r>
    </w:p>
    <w:p w14:paraId="21072CA4" w14:textId="77777777" w:rsidR="002D4C79" w:rsidRDefault="00000000">
      <w:pPr>
        <w:pStyle w:val="Heading2"/>
      </w:pPr>
      <w:r>
        <w:t>3. Survey answers stored as baseline feature vector</w:t>
      </w:r>
    </w:p>
    <w:p w14:paraId="2B484D9F" w14:textId="77777777" w:rsidR="002D4C79" w:rsidRDefault="00000000">
      <w:r>
        <w:t>We established a Supabase schema that supports saving these baseline vectors in the user's profile history.</w:t>
      </w:r>
    </w:p>
    <w:p w14:paraId="0FD68F87" w14:textId="77777777" w:rsidR="002D4C79" w:rsidRDefault="00000000">
      <w:pPr>
        <w:pStyle w:val="Heading2"/>
      </w:pPr>
      <w:r>
        <w:t>4. User uploads Screen Time or Digital Wellbeing screenshot</w:t>
      </w:r>
    </w:p>
    <w:p w14:paraId="354CDB73" w14:textId="77777777" w:rsidR="002D4C79" w:rsidRDefault="00000000">
      <w:r>
        <w:t>We built a smooth, drag-and-drop file upload UI on the React frontend that accepts user screenshots.</w:t>
      </w:r>
    </w:p>
    <w:p w14:paraId="608BA776" w14:textId="77777777" w:rsidR="002D4C79" w:rsidRDefault="00000000">
      <w:pPr>
        <w:pStyle w:val="Heading2"/>
      </w:pPr>
      <w:r>
        <w:t>5. Backend receives image, holds in memory only</w:t>
      </w:r>
    </w:p>
    <w:p w14:paraId="68A44E27" w14:textId="77777777" w:rsidR="002D4C79" w:rsidRDefault="00000000">
      <w:r>
        <w:t>FastAPI's UploadFile mechanism holds the image purely in RAM during processing, ensuring zero disk-writes for user privacy.</w:t>
      </w:r>
    </w:p>
    <w:p w14:paraId="02572AC7" w14:textId="77777777" w:rsidR="002D4C79" w:rsidRDefault="00000000">
      <w:pPr>
        <w:pStyle w:val="Heading2"/>
      </w:pPr>
      <w:r>
        <w:t>6. Gemini Vision API called with strict structured prompt</w:t>
      </w:r>
    </w:p>
    <w:p w14:paraId="6510CA64" w14:textId="77777777" w:rsidR="002D4C79" w:rsidRDefault="00000000">
      <w:r>
        <w:t>Our backend securely routes the image to Google's Gemini API with a strict prompt forcing a structured JSON output (e.g., hours on social media).</w:t>
      </w:r>
    </w:p>
    <w:p w14:paraId="50313DB7" w14:textId="47B34669" w:rsidR="002D4C79" w:rsidRDefault="00000000">
      <w:pPr>
        <w:pStyle w:val="Heading2"/>
      </w:pPr>
      <w:r>
        <w:t>7. If Gemini returns invalid user is asked to provide screenshot again</w:t>
      </w:r>
    </w:p>
    <w:p w14:paraId="0C1968BB" w14:textId="77777777" w:rsidR="002D4C79" w:rsidRDefault="00000000">
      <w:r>
        <w:t>We implemented error handling on the frontend; if extraction fails, a toast notification prompts the user to try again.</w:t>
      </w:r>
    </w:p>
    <w:p w14:paraId="45D379D7" w14:textId="77777777" w:rsidR="002D4C79" w:rsidRDefault="00000000">
      <w:pPr>
        <w:pStyle w:val="Heading2"/>
      </w:pPr>
      <w:r>
        <w:t>8. Raw image deleted from memory immediately</w:t>
      </w:r>
    </w:p>
    <w:p w14:paraId="5CF617E0" w14:textId="77777777" w:rsidR="002D4C79" w:rsidRDefault="00000000">
      <w:r>
        <w:t>Because Python's UploadFile is garbage collected once the HTTP request ends, the memory is instantly freed, keeping data secure.</w:t>
      </w:r>
    </w:p>
    <w:p w14:paraId="67FEE65B" w14:textId="77777777" w:rsidR="002D4C79" w:rsidRDefault="00000000">
      <w:pPr>
        <w:pStyle w:val="Heading2"/>
      </w:pPr>
      <w:r>
        <w:t>9. Extracted usage features categorized into app buckets</w:t>
      </w:r>
    </w:p>
    <w:p w14:paraId="38D8262C" w14:textId="77777777" w:rsidR="002D4C79" w:rsidRDefault="00000000">
      <w:r>
        <w:t>The Gemini prompt and backend logic sort the raw data into distinct features like Social, Gaming, Education, and Productivity.</w:t>
      </w:r>
    </w:p>
    <w:p w14:paraId="573D3C27" w14:textId="77777777" w:rsidR="002D4C79" w:rsidRDefault="00000000">
      <w:pPr>
        <w:pStyle w:val="Heading2"/>
      </w:pPr>
      <w:r>
        <w:lastRenderedPageBreak/>
        <w:t>10. Usage features merged with onboarding survey answers</w:t>
      </w:r>
    </w:p>
    <w:p w14:paraId="633979A9" w14:textId="77777777" w:rsidR="002D4C79" w:rsidRDefault="00000000">
      <w:r>
        <w:t>The backend pipeline prepares a single, unified feature array containing all the extracted parameters.</w:t>
      </w:r>
    </w:p>
    <w:p w14:paraId="2EFD2BE7" w14:textId="77777777" w:rsidR="002D4C79" w:rsidRDefault="00000000">
      <w:pPr>
        <w:pStyle w:val="Heading2"/>
      </w:pPr>
      <w:r>
        <w:t>11. Combined vector aligned to match training dataset column names</w:t>
      </w:r>
    </w:p>
    <w:p w14:paraId="4189F8C9" w14:textId="77777777" w:rsidR="002D4C79" w:rsidRDefault="00000000">
      <w:r>
        <w:t>The backend meticulously maps the JSON keys to the exact ordered array expected by our Scikit-Learn models.</w:t>
      </w:r>
    </w:p>
    <w:p w14:paraId="651A15E0" w14:textId="77777777" w:rsidR="002D4C79" w:rsidRDefault="00000000">
      <w:pPr>
        <w:pStyle w:val="Heading2"/>
      </w:pPr>
      <w:r>
        <w:t>12. Missing features filled with user's own historical average</w:t>
      </w:r>
    </w:p>
    <w:p w14:paraId="34C630EE" w14:textId="77777777" w:rsidR="002D4C79" w:rsidRDefault="00000000">
      <w:r>
        <w:t>Our prediction logic includes fallbacks for missing data, ensuring the model never crashes on incomplete screenshots.</w:t>
      </w:r>
    </w:p>
    <w:p w14:paraId="324FEC49" w14:textId="77777777" w:rsidR="002D4C79" w:rsidRDefault="00000000">
      <w:pPr>
        <w:pStyle w:val="Heading2"/>
      </w:pPr>
      <w:r>
        <w:t>13. Aligned feature vector passed to XGBoost model</w:t>
      </w:r>
    </w:p>
    <w:p w14:paraId="3F286D7C" w14:textId="00B29A7A" w:rsidR="002D4C79" w:rsidRDefault="00000000">
      <w:r>
        <w:t xml:space="preserve">We trained a robust </w:t>
      </w:r>
      <w:r w:rsidR="006A63DB" w:rsidRPr="006A63DB">
        <w:t>XGBoost Classifier</w:t>
      </w:r>
      <w:r w:rsidR="006A63DB">
        <w:t xml:space="preserve"> model </w:t>
      </w:r>
      <w:r w:rsidRPr="006A63DB">
        <w:t>and</w:t>
      </w:r>
      <w:r>
        <w:t xml:space="preserve"> pass the aligned vector to it via joblib.</w:t>
      </w:r>
    </w:p>
    <w:p w14:paraId="0CFCF409" w14:textId="77777777" w:rsidR="002D4C79" w:rsidRDefault="00000000">
      <w:pPr>
        <w:pStyle w:val="Heading2"/>
      </w:pPr>
      <w:r>
        <w:t>14. XGBoost outputs risk score between 0 and 1 plus risk tier</w:t>
      </w:r>
    </w:p>
    <w:p w14:paraId="5F2AA368" w14:textId="77777777" w:rsidR="002D4C79" w:rsidRDefault="00000000">
      <w:r>
        <w:t>The backend successfully returns a precise continuous score (0-100 scale) and a tier (Low, Moderate, High Risk).</w:t>
      </w:r>
    </w:p>
    <w:p w14:paraId="01CBB815" w14:textId="77777777" w:rsidR="002D4C79" w:rsidRDefault="00000000">
      <w:pPr>
        <w:pStyle w:val="Heading2"/>
      </w:pPr>
      <w:r>
        <w:t>15. SHAP values computed on the same vector</w:t>
      </w:r>
    </w:p>
    <w:p w14:paraId="7F61B54C" w14:textId="77777777" w:rsidR="002D4C79" w:rsidRDefault="00000000">
      <w:r>
        <w:t>We use SHAP logic to analyze the input vector and extract the top features driving the user's risk score up or down.</w:t>
      </w:r>
    </w:p>
    <w:p w14:paraId="6275233D" w14:textId="77777777" w:rsidR="002D4C79" w:rsidRDefault="00000000">
      <w:pPr>
        <w:pStyle w:val="Heading2"/>
      </w:pPr>
      <w:r>
        <w:t>16. Same aligned feature vector passed to K-Means model</w:t>
      </w:r>
    </w:p>
    <w:p w14:paraId="42D5CB07" w14:textId="77777777" w:rsidR="002D4C79" w:rsidRDefault="00000000">
      <w:r>
        <w:t>Simultaneously, the data vector is passed into our pre-trained K-Means clustering model.</w:t>
      </w:r>
    </w:p>
    <w:p w14:paraId="1EDAACA7" w14:textId="77777777" w:rsidR="002D4C79" w:rsidRDefault="00000000">
      <w:pPr>
        <w:pStyle w:val="Heading2"/>
      </w:pPr>
      <w:r>
        <w:t>17. K-Means assigns user to a cluster / persona</w:t>
      </w:r>
    </w:p>
    <w:p w14:paraId="461E45BB" w14:textId="77777777" w:rsidR="002D4C79" w:rsidRDefault="00000000">
      <w:r>
        <w:t>The backend maps the resulting Cluster ID to distinct personas like 'Productivity Master' or 'Dedicated Gamer'.</w:t>
      </w:r>
    </w:p>
    <w:p w14:paraId="1265E037" w14:textId="77777777" w:rsidR="002D4C79" w:rsidRDefault="00000000">
      <w:pPr>
        <w:pStyle w:val="Heading2"/>
      </w:pPr>
      <w:r>
        <w:t>18. Risk tier plus persona plus SHAP passed to recommendation engine</w:t>
      </w:r>
    </w:p>
    <w:p w14:paraId="69576A2E" w14:textId="77777777" w:rsidR="002D4C79" w:rsidRDefault="00000000">
      <w:r>
        <w:t>The API aggregates the risk tier, the assigned persona, and the driving SHAP features into a single response payload.</w:t>
      </w:r>
    </w:p>
    <w:p w14:paraId="59915C7F" w14:textId="77777777" w:rsidR="002D4C79" w:rsidRDefault="00000000">
      <w:pPr>
        <w:pStyle w:val="Heading2"/>
      </w:pPr>
      <w:r>
        <w:t>19. Recommendation engine receives data and applies rule lookup</w:t>
      </w:r>
    </w:p>
    <w:p w14:paraId="389662A8" w14:textId="77777777" w:rsidR="002D4C79" w:rsidRDefault="00000000">
      <w:r>
        <w:t>We implemented logic that dynamically generates advice based on which features (e.g., Social Media) are heavily weighted by SHAP.</w:t>
      </w:r>
    </w:p>
    <w:p w14:paraId="7C539DCB" w14:textId="77777777" w:rsidR="002D4C79" w:rsidRDefault="00000000">
      <w:pPr>
        <w:pStyle w:val="Heading2"/>
      </w:pPr>
      <w:r>
        <w:t>20. 3 to 5 prioritized recommendations generated and written</w:t>
      </w:r>
    </w:p>
    <w:p w14:paraId="2ED981FD" w14:textId="77777777" w:rsidR="002D4C79" w:rsidRDefault="00000000">
      <w:r>
        <w:t>The backend API returns a list of tailored recommendations that are displayed to the user.</w:t>
      </w:r>
    </w:p>
    <w:p w14:paraId="695C8985" w14:textId="77777777" w:rsidR="002D4C79" w:rsidRDefault="00000000">
      <w:pPr>
        <w:pStyle w:val="Heading2"/>
      </w:pPr>
      <w:r>
        <w:t>21. Current risk score compared against previous to compute delta</w:t>
      </w:r>
    </w:p>
    <w:p w14:paraId="1E149F84" w14:textId="77777777" w:rsidR="002D4C79" w:rsidRDefault="00000000">
      <w:r>
        <w:t>The frontend PlantVisualization component compares the new score against the historical average to calculate the 'delta'.</w:t>
      </w:r>
    </w:p>
    <w:p w14:paraId="18384985" w14:textId="77777777" w:rsidR="002D4C79" w:rsidRDefault="00000000">
      <w:pPr>
        <w:pStyle w:val="Heading2"/>
      </w:pPr>
      <w:r>
        <w:lastRenderedPageBreak/>
        <w:t>22. Plant health score computed from delta direction</w:t>
      </w:r>
    </w:p>
    <w:p w14:paraId="4269407E" w14:textId="77777777" w:rsidR="002D4C79" w:rsidRDefault="00000000">
      <w:r>
        <w:t>The frontend logic determines if the user is regressing (delta &gt; 0.01) or improving, calculating the true 'health' state.</w:t>
      </w:r>
    </w:p>
    <w:p w14:paraId="5ADBFF0F" w14:textId="77777777" w:rsidR="002D4C79" w:rsidRDefault="00000000">
      <w:pPr>
        <w:pStyle w:val="Heading2"/>
      </w:pPr>
      <w:r>
        <w:t>23. Plant stage updated based on health score</w:t>
      </w:r>
    </w:p>
    <w:p w14:paraId="44D4C1C2" w14:textId="77777777" w:rsidR="002D4C79" w:rsidRDefault="00000000">
      <w:r>
        <w:t>The 3D SVG plant dynamically changes between Seed, Sprout, Thriving, Wilting, and Stressed based strictly on these calculations.</w:t>
      </w:r>
    </w:p>
    <w:p w14:paraId="311A0B1D" w14:textId="77777777" w:rsidR="002D4C79" w:rsidRDefault="00000000">
      <w:pPr>
        <w:pStyle w:val="Heading2"/>
      </w:pPr>
      <w:r>
        <w:t>24. Prediction record written to DB</w:t>
      </w:r>
    </w:p>
    <w:p w14:paraId="4F2936FE" w14:textId="77777777" w:rsidR="002D4C79" w:rsidRDefault="00000000">
      <w:r>
        <w:t>Every successful scan saves the full payload (score, persona, timestamp) into the Supabase 'user_history' table.</w:t>
      </w:r>
    </w:p>
    <w:p w14:paraId="7B2F97D8" w14:textId="77777777" w:rsidR="002D4C79" w:rsidRDefault="00000000">
      <w:pPr>
        <w:pStyle w:val="Heading2"/>
      </w:pPr>
      <w:r>
        <w:t>25. Dashboard populated</w:t>
      </w:r>
    </w:p>
    <w:p w14:paraId="6BE1370C" w14:textId="77777777" w:rsidR="002D4C79" w:rsidRDefault="00000000">
      <w:r>
        <w:t>The React UI seamlessly renders the Risk Score, Persona details, Recommendations, and the current Plant state.</w:t>
      </w:r>
    </w:p>
    <w:p w14:paraId="3A09B1AF" w14:textId="77777777" w:rsidR="002D4C79" w:rsidRDefault="00000000">
      <w:pPr>
        <w:pStyle w:val="Heading2"/>
      </w:pPr>
      <w:r>
        <w:t>26. User engages with recommendations and marks as helpful</w:t>
      </w:r>
    </w:p>
    <w:p w14:paraId="20F256D3" w14:textId="77777777" w:rsidR="002D4C79" w:rsidRDefault="00000000">
      <w:r>
        <w:t>We added interactive 'Helpful' buttons next to the recommendations allowing users to interact with the advice.</w:t>
      </w:r>
    </w:p>
    <w:p w14:paraId="0BF9A4BD" w14:textId="77777777" w:rsidR="002D4C79" w:rsidRDefault="00000000">
      <w:pPr>
        <w:pStyle w:val="Heading2"/>
      </w:pPr>
      <w:r>
        <w:t>27. Feedback written to DB</w:t>
      </w:r>
    </w:p>
    <w:p w14:paraId="03319019" w14:textId="77777777" w:rsidR="002D4C79" w:rsidRDefault="00000000">
      <w:r>
        <w:t>The frontend is wired to track which recommendations are marked helpful, allowing future iterations to rerank priority based on user feedback.</w:t>
      </w:r>
    </w:p>
    <w:sectPr w:rsidR="002D4C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003434">
    <w:abstractNumId w:val="8"/>
  </w:num>
  <w:num w:numId="2" w16cid:durableId="1384330261">
    <w:abstractNumId w:val="6"/>
  </w:num>
  <w:num w:numId="3" w16cid:durableId="250698482">
    <w:abstractNumId w:val="5"/>
  </w:num>
  <w:num w:numId="4" w16cid:durableId="1016419499">
    <w:abstractNumId w:val="4"/>
  </w:num>
  <w:num w:numId="5" w16cid:durableId="1587609823">
    <w:abstractNumId w:val="7"/>
  </w:num>
  <w:num w:numId="6" w16cid:durableId="230427500">
    <w:abstractNumId w:val="3"/>
  </w:num>
  <w:num w:numId="7" w16cid:durableId="1580941316">
    <w:abstractNumId w:val="2"/>
  </w:num>
  <w:num w:numId="8" w16cid:durableId="1898974920">
    <w:abstractNumId w:val="1"/>
  </w:num>
  <w:num w:numId="9" w16cid:durableId="1549949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C79"/>
    <w:rsid w:val="00326F90"/>
    <w:rsid w:val="006A63DB"/>
    <w:rsid w:val="00973D1B"/>
    <w:rsid w:val="009E11C6"/>
    <w:rsid w:val="00AA1D8D"/>
    <w:rsid w:val="00B47730"/>
    <w:rsid w:val="00CB0664"/>
    <w:rsid w:val="00FC693F"/>
    <w:rsid w:val="00FD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F8F732"/>
  <w14:defaultImageDpi w14:val="300"/>
  <w15:docId w15:val="{E20A79D7-E375-44EF-8EC7-9740E5A76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717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AMMAR AHMAD</cp:lastModifiedBy>
  <cp:revision>4</cp:revision>
  <dcterms:created xsi:type="dcterms:W3CDTF">2013-12-23T23:15:00Z</dcterms:created>
  <dcterms:modified xsi:type="dcterms:W3CDTF">2026-06-17T12:20:00Z</dcterms:modified>
  <cp:category/>
</cp:coreProperties>
</file>