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Technical Design Document — StreamPilot AI</w:t>
      </w:r>
    </w:p>
    <w:p>
      <w:pPr>
        <w:jc w:val="center"/>
      </w:pPr>
      <w:r>
        <w:rPr>
          <w:i/>
        </w:rPr>
        <w:t>StreamPilot AI | Hackathon MVP planning pack</w:t>
      </w:r>
    </w:p>
    <w:p>
      <w:pPr>
        <w:pStyle w:val="Heading1"/>
      </w:pPr>
      <w:r>
        <w:t>Architecture</w:t>
      </w:r>
    </w:p>
    <w:p>
      <w:r>
        <w:t>React/TypeScript dashboard and overlay connect to FastAPI over REST and WebSockets. Backend coordinates Gemini, Twitch OAuth/EventSub/chat, challenge lifecycle, voting, and SQLAlchemy persistence. SQLite is the MVP database.</w:t>
      </w:r>
    </w:p>
    <w:p>
      <w:pPr>
        <w:pStyle w:val="Heading1"/>
      </w:pPr>
      <w:r>
        <w:t>Technology choices</w:t>
      </w:r>
    </w:p>
    <w:p>
      <w:r>
        <w:t>React, TypeScript, Vite; Python 3.12+, FastAPI, Pydantic; SQLAlchemy/SQLite; google-genai/Gemini; official Twitch APIs; pytest/HTTPX and Vitest/React Testing Library.</w:t>
      </w:r>
    </w:p>
    <w:p>
      <w:pPr>
        <w:pStyle w:val="Heading1"/>
      </w:pPr>
      <w:r>
        <w:t>Data model</w:t>
      </w:r>
    </w:p>
    <w:p>
      <w:r>
        <w:t>StreamSession stores broadcaster and session state. Challenge stores question, status, duration, source and timestamps. ChallengeOption stores choices. Vote has a unique constraint on challenge ID and Twitch user ID. Credentials remain server-side and never appear in public API responses.</w:t>
      </w:r>
    </w:p>
    <w:p>
      <w:pPr>
        <w:pStyle w:val="Heading1"/>
      </w:pPr>
      <w:r>
        <w:t>Gemini flow</w:t>
      </w:r>
    </w:p>
    <w:p>
      <w:r>
        <w:t>Only call on streamer request. Bound chat context and treat it as untrusted. Use structured output, validate with Pydantic, require 2–4 options and 15–60 seconds, and safely handle timeout/invalid output. Fallback is labeled fallback, not AI.</w:t>
      </w:r>
    </w:p>
    <w:p>
      <w:pPr>
        <w:pStyle w:val="Heading1"/>
      </w:pPr>
      <w:r>
        <w:t>Twitch and voting</w:t>
      </w:r>
    </w:p>
    <w:p>
      <w:r>
        <w:t>Use OAuth state validation and minimum scopes. Handle EventSub lifecycle and reconnects. Deduplicate events by message ID. Accept votes only during active challenges, allow one current vote per user, close atomically, document tie behavior, and announce once.</w:t>
      </w:r>
    </w:p>
    <w:p>
      <w:pPr>
        <w:pStyle w:val="Heading1"/>
      </w:pPr>
      <w:r>
        <w:t>Security and deployment</w:t>
      </w:r>
    </w:p>
    <w:p>
      <w:r>
        <w:t>Keep secrets backend-only, validate requests, use strict CORS/HTTPS, authorization checks, rate limits, safe logs, and protected overlay tokens. Production needs persistent DB, WebSocket support, correct OAuth callback, health checks, and explicit owner approval.</w:t>
      </w:r>
    </w:p>
    <w:p>
      <w:r>
        <w:t>Status: target design and acceptance criteria. Verify implementation and live integrations before marking complete.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