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66" w:rsidRDefault="00436C66" w:rsidP="00436C66">
      <w:pPr>
        <w:pStyle w:val="Title"/>
      </w:pPr>
      <w:bookmarkStart w:id="0" w:name="_GoBack"/>
      <w:bookmarkEnd w:id="0"/>
      <w:r>
        <w:t>Syllabus</w:t>
      </w:r>
    </w:p>
    <w:p w:rsidR="00E42358" w:rsidRDefault="00E42358" w:rsidP="00E42358">
      <w:pPr>
        <w:widowControl/>
        <w:autoSpaceDE/>
        <w:autoSpaceDN/>
        <w:adjustRightInd/>
        <w:spacing w:before="150" w:after="100" w:afterAutospacing="1"/>
        <w:ind w:firstLine="0"/>
        <w:jc w:val="center"/>
        <w:rPr>
          <w:rFonts w:ascii="Verdana" w:hAnsi="Verdana"/>
          <w:b/>
          <w:bCs/>
          <w:color w:val="000000"/>
          <w:sz w:val="18"/>
        </w:rPr>
      </w:pPr>
      <w:r>
        <w:rPr>
          <w:rFonts w:ascii="Verdana" w:hAnsi="Verdana"/>
          <w:b/>
          <w:bCs/>
          <w:color w:val="000000"/>
          <w:sz w:val="18"/>
        </w:rPr>
        <w:t>ECE 5526 Speech Recognition</w:t>
      </w:r>
    </w:p>
    <w:p w:rsidR="00436C66" w:rsidRP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b/>
          <w:bCs/>
          <w:color w:val="000000"/>
          <w:sz w:val="18"/>
        </w:rPr>
        <w:t>Description</w:t>
      </w:r>
    </w:p>
    <w:p w:rsid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 xml:space="preserve">This course introduces students to the rapidly developing field of automatic speech recognition. Its content is divided into three parts. </w:t>
      </w:r>
    </w:p>
    <w:p w:rsidR="00BC16E8" w:rsidRDefault="00BC16E8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</w:p>
    <w:p w:rsidR="00436C66" w:rsidRDefault="00436C66" w:rsidP="00BC16E8">
      <w:pPr>
        <w:widowControl/>
        <w:numPr>
          <w:ilvl w:val="0"/>
          <w:numId w:val="24"/>
        </w:numPr>
        <w:autoSpaceDE/>
        <w:autoSpaceDN/>
        <w:adjustRightInd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 xml:space="preserve">Part I deals with background material in the acoustic theory of speech production, acoustic-phonetics, and signal representation. </w:t>
      </w:r>
    </w:p>
    <w:p w:rsidR="00436C66" w:rsidRDefault="00436C66" w:rsidP="00BC16E8">
      <w:pPr>
        <w:widowControl/>
        <w:numPr>
          <w:ilvl w:val="0"/>
          <w:numId w:val="24"/>
        </w:numPr>
        <w:autoSpaceDE/>
        <w:autoSpaceDN/>
        <w:adjustRightInd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 xml:space="preserve">Part II describes algorithmic aspects of speech recognition systems including pattern classification, search algorithms, stochastic modeling, and language modeling techniques. </w:t>
      </w:r>
    </w:p>
    <w:p w:rsidR="00E42358" w:rsidRDefault="00436C66" w:rsidP="00BC16E8">
      <w:pPr>
        <w:widowControl/>
        <w:numPr>
          <w:ilvl w:val="0"/>
          <w:numId w:val="24"/>
        </w:numPr>
        <w:autoSpaceDE/>
        <w:autoSpaceDN/>
        <w:adjustRightInd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>Part III compares and contrasts the various approaches to speech recognition, and describes advanced techniques used for acoustic-phonetic modeling, robust speech recognition, speaker adaptation, processing paralinguistic information, speech understanding, and multimodal processing.</w:t>
      </w:r>
    </w:p>
    <w:p w:rsidR="00BC16E8" w:rsidRDefault="00BC16E8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</w:p>
    <w:p w:rsidR="00B54B25" w:rsidRDefault="00B54B25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Introduced concepts will be reinforced through practical exercises using Carnegie Melon University Sphinx system and MATLAB exercises. In addition e-WUW, proprietary Wake-Up-Word speech recognition technology, will be introduced and make use in projects.</w:t>
      </w:r>
    </w:p>
    <w:p w:rsidR="00E42358" w:rsidRDefault="00E42358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</w:p>
    <w:p w:rsidR="00436C66" w:rsidRP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b/>
          <w:bCs/>
          <w:color w:val="000000"/>
          <w:sz w:val="18"/>
        </w:rPr>
        <w:t>Organization</w:t>
      </w:r>
    </w:p>
    <w:p w:rsid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>There will be two 90 minute</w:t>
      </w:r>
      <w:r w:rsidR="004C5229">
        <w:rPr>
          <w:rFonts w:ascii="Verdana" w:hAnsi="Verdana"/>
          <w:color w:val="000000"/>
          <w:sz w:val="18"/>
          <w:szCs w:val="18"/>
        </w:rPr>
        <w:t xml:space="preserve"> </w:t>
      </w:r>
      <w:hyperlink r:id="rId5" w:history="1">
        <w:r w:rsidRPr="00436C66">
          <w:rPr>
            <w:rFonts w:ascii="Verdana" w:hAnsi="Verdana"/>
            <w:color w:val="000000"/>
            <w:sz w:val="18"/>
            <w:u w:val="single"/>
          </w:rPr>
          <w:t>lectures</w:t>
        </w:r>
      </w:hyperlink>
      <w:r w:rsidR="004C5229">
        <w:rPr>
          <w:rFonts w:ascii="Verdana" w:hAnsi="Verdana"/>
          <w:color w:val="000000"/>
          <w:sz w:val="18"/>
          <w:szCs w:val="18"/>
        </w:rPr>
        <w:t xml:space="preserve"> </w:t>
      </w:r>
      <w:r w:rsidRPr="00436C66">
        <w:rPr>
          <w:rFonts w:ascii="Verdana" w:hAnsi="Verdana"/>
          <w:color w:val="000000"/>
          <w:sz w:val="18"/>
          <w:szCs w:val="18"/>
        </w:rPr>
        <w:t>per week. To facilitate the coverage of a large quantity of material, copies of the lectu</w:t>
      </w:r>
      <w:r>
        <w:rPr>
          <w:rFonts w:ascii="Verdana" w:hAnsi="Verdana"/>
          <w:color w:val="000000"/>
          <w:sz w:val="18"/>
          <w:szCs w:val="18"/>
        </w:rPr>
        <w:t xml:space="preserve">re viewgraphs will be made available from </w:t>
      </w:r>
      <w:hyperlink r:id="rId6" w:history="1">
        <w:r w:rsidRPr="0034353D">
          <w:rPr>
            <w:rStyle w:val="Hyperlink"/>
            <w:rFonts w:ascii="Verdana" w:hAnsi="Verdana"/>
            <w:sz w:val="18"/>
            <w:szCs w:val="18"/>
          </w:rPr>
          <w:t>http://my.fit.edu/~vkepuska/ece5526/</w:t>
        </w:r>
      </w:hyperlink>
      <w:r>
        <w:rPr>
          <w:rFonts w:ascii="Verdana" w:hAnsi="Verdana"/>
          <w:color w:val="000000"/>
          <w:sz w:val="18"/>
          <w:szCs w:val="18"/>
        </w:rPr>
        <w:t xml:space="preserve"> .</w:t>
      </w:r>
    </w:p>
    <w:p w:rsidR="00436C66" w:rsidRP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 xml:space="preserve">There will be no final exam for the course. </w:t>
      </w:r>
      <w:r>
        <w:rPr>
          <w:rFonts w:ascii="Verdana" w:hAnsi="Verdana"/>
          <w:color w:val="000000"/>
          <w:sz w:val="18"/>
          <w:szCs w:val="18"/>
        </w:rPr>
        <w:t>Instead there might</w:t>
      </w:r>
      <w:r w:rsidRPr="00436C66">
        <w:rPr>
          <w:rFonts w:ascii="Verdana" w:hAnsi="Verdana"/>
          <w:color w:val="000000"/>
          <w:sz w:val="18"/>
          <w:szCs w:val="18"/>
        </w:rPr>
        <w:t xml:space="preserve"> be two in-class quizzes each counting approximately 15% towards the final grade.</w:t>
      </w:r>
    </w:p>
    <w:p w:rsidR="00436C66" w:rsidRP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>There will be weekly </w:t>
      </w:r>
      <w:hyperlink r:id="rId7" w:history="1">
        <w:r w:rsidRPr="00436C66">
          <w:rPr>
            <w:rFonts w:ascii="Verdana" w:hAnsi="Verdana"/>
            <w:color w:val="000000"/>
            <w:sz w:val="18"/>
            <w:u w:val="single"/>
          </w:rPr>
          <w:t>assignments</w:t>
        </w:r>
      </w:hyperlink>
      <w:r w:rsidRPr="00436C66">
        <w:rPr>
          <w:rFonts w:ascii="Verdana" w:hAnsi="Verdana"/>
          <w:color w:val="000000"/>
          <w:sz w:val="18"/>
          <w:szCs w:val="18"/>
        </w:rPr>
        <w:t> consistin</w:t>
      </w:r>
      <w:r>
        <w:rPr>
          <w:rFonts w:ascii="Verdana" w:hAnsi="Verdana"/>
          <w:color w:val="000000"/>
          <w:sz w:val="18"/>
          <w:szCs w:val="18"/>
        </w:rPr>
        <w:t>g of both problems and computer</w:t>
      </w:r>
      <w:r w:rsidRPr="00436C66">
        <w:rPr>
          <w:rFonts w:ascii="Verdana" w:hAnsi="Verdana"/>
          <w:color w:val="000000"/>
          <w:sz w:val="18"/>
          <w:szCs w:val="18"/>
        </w:rPr>
        <w:t xml:space="preserve"> work, so that students will be able to gain hands-on experience with the materials covered. Assignments must be turned in by the due date. Solutions will be provided along with the graded assignments. Each of the </w:t>
      </w:r>
      <w:r>
        <w:rPr>
          <w:rFonts w:ascii="Verdana" w:hAnsi="Verdana"/>
          <w:color w:val="000000"/>
          <w:sz w:val="18"/>
          <w:szCs w:val="18"/>
        </w:rPr>
        <w:t>(~</w:t>
      </w:r>
      <w:r w:rsidRPr="00436C66">
        <w:rPr>
          <w:rFonts w:ascii="Verdana" w:hAnsi="Verdana"/>
          <w:color w:val="000000"/>
          <w:sz w:val="18"/>
          <w:szCs w:val="18"/>
        </w:rPr>
        <w:t>nine</w:t>
      </w:r>
      <w:r>
        <w:rPr>
          <w:rFonts w:ascii="Verdana" w:hAnsi="Verdana"/>
          <w:color w:val="000000"/>
          <w:sz w:val="18"/>
          <w:szCs w:val="18"/>
        </w:rPr>
        <w:t>)</w:t>
      </w:r>
      <w:r w:rsidRPr="00436C66">
        <w:rPr>
          <w:rFonts w:ascii="Verdana" w:hAnsi="Verdana"/>
          <w:color w:val="000000"/>
          <w:sz w:val="18"/>
          <w:szCs w:val="18"/>
        </w:rPr>
        <w:t xml:space="preserve"> assignments will count approximately 5% towards the final grade.</w:t>
      </w:r>
    </w:p>
    <w:p w:rsidR="00436C66" w:rsidRP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color w:val="000000"/>
          <w:sz w:val="18"/>
          <w:szCs w:val="18"/>
        </w:rPr>
        <w:t>During the last quarter of the course, assignments will end, and students will work on a term project that will count approximately 25% towards the final grade. Projects will be chosen in consultation with staff members, and typically involve creating and evaluating a speech recognizer along a dimension of interest to the student. Tool kits of key recognizer components will be provided</w:t>
      </w:r>
      <w:r>
        <w:rPr>
          <w:rFonts w:ascii="Verdana" w:hAnsi="Verdana"/>
          <w:color w:val="000000"/>
          <w:sz w:val="18"/>
          <w:szCs w:val="18"/>
        </w:rPr>
        <w:t xml:space="preserve"> when necessary</w:t>
      </w:r>
      <w:r w:rsidRPr="00436C66">
        <w:rPr>
          <w:rFonts w:ascii="Verdana" w:hAnsi="Verdana"/>
          <w:color w:val="000000"/>
          <w:sz w:val="18"/>
          <w:szCs w:val="18"/>
        </w:rPr>
        <w:t>, so that minimal programming skills are necessary.</w:t>
      </w:r>
    </w:p>
    <w:p w:rsidR="00E42358" w:rsidRDefault="00E42358" w:rsidP="00E42358">
      <w:pPr>
        <w:widowControl/>
        <w:autoSpaceDE/>
        <w:autoSpaceDN/>
        <w:adjustRightInd/>
        <w:ind w:firstLine="0"/>
        <w:rPr>
          <w:rFonts w:ascii="Verdana" w:hAnsi="Verdana"/>
          <w:b/>
          <w:bCs/>
          <w:color w:val="000000"/>
          <w:sz w:val="18"/>
        </w:rPr>
      </w:pPr>
      <w:bookmarkStart w:id="1" w:name="Schedule"/>
      <w:bookmarkEnd w:id="1"/>
    </w:p>
    <w:p w:rsidR="00E42358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b/>
          <w:bCs/>
          <w:color w:val="000000"/>
          <w:sz w:val="18"/>
          <w:szCs w:val="18"/>
        </w:rPr>
      </w:pPr>
      <w:r w:rsidRPr="00436C66">
        <w:rPr>
          <w:rFonts w:ascii="Verdana" w:hAnsi="Verdana"/>
          <w:b/>
          <w:bCs/>
          <w:color w:val="000000"/>
          <w:sz w:val="18"/>
        </w:rPr>
        <w:t>Schedule</w:t>
      </w:r>
    </w:p>
    <w:p w:rsidR="00E42358" w:rsidRDefault="00E42358" w:rsidP="00E42358">
      <w:pPr>
        <w:widowControl/>
        <w:autoSpaceDE/>
        <w:autoSpaceDN/>
        <w:adjustRightInd/>
        <w:ind w:left="72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Lecture: </w:t>
      </w:r>
      <w:r w:rsidR="00436C66" w:rsidRPr="00436C66">
        <w:rPr>
          <w:rFonts w:ascii="Verdana" w:hAnsi="Verdana"/>
          <w:color w:val="000000"/>
          <w:sz w:val="18"/>
          <w:szCs w:val="18"/>
        </w:rPr>
        <w:t>Two Sessions/Week</w:t>
      </w:r>
    </w:p>
    <w:p w:rsidR="00E42358" w:rsidRDefault="00E42358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</w:p>
    <w:p w:rsidR="00436C66" w:rsidRP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  <w:r w:rsidRPr="00436C66">
        <w:rPr>
          <w:rFonts w:ascii="Verdana" w:hAnsi="Verdana"/>
          <w:b/>
          <w:bCs/>
          <w:color w:val="000000"/>
          <w:sz w:val="18"/>
        </w:rPr>
        <w:t>Staff</w:t>
      </w:r>
    </w:p>
    <w:p w:rsidR="007C290B" w:rsidRDefault="00436C66" w:rsidP="00F52CB2">
      <w:pPr>
        <w:widowControl/>
        <w:autoSpaceDE/>
        <w:autoSpaceDN/>
        <w:adjustRightInd/>
        <w:ind w:left="720" w:firstLine="0"/>
        <w:rPr>
          <w:color w:val="000000"/>
        </w:rPr>
      </w:pPr>
      <w:r w:rsidRPr="00436C66">
        <w:rPr>
          <w:color w:val="000000"/>
        </w:rPr>
        <w:t>Lecturer:</w:t>
      </w:r>
    </w:p>
    <w:p w:rsidR="00436C66" w:rsidRDefault="00436C66" w:rsidP="00F52CB2">
      <w:pPr>
        <w:widowControl/>
        <w:autoSpaceDE/>
        <w:autoSpaceDN/>
        <w:adjustRightInd/>
        <w:ind w:left="1440" w:firstLine="0"/>
        <w:rPr>
          <w:color w:val="000000"/>
        </w:rPr>
      </w:pPr>
      <w:r>
        <w:rPr>
          <w:color w:val="000000"/>
        </w:rPr>
        <w:t>Veton Këpuska</w:t>
      </w:r>
    </w:p>
    <w:p w:rsidR="007C290B" w:rsidRDefault="007C290B" w:rsidP="00F52CB2">
      <w:pPr>
        <w:tabs>
          <w:tab w:val="left" w:pos="2700"/>
        </w:tabs>
        <w:ind w:left="4140" w:hanging="2700"/>
      </w:pPr>
      <w:smartTag w:uri="urn:schemas-microsoft-com:office:smarttags" w:element="place">
        <w:smartTag w:uri="urn:schemas-microsoft-com:office:smarttags" w:element="PlaceName">
          <w:r>
            <w:t>Olin</w:t>
          </w:r>
        </w:smartTag>
        <w:r>
          <w:t xml:space="preserve"> </w:t>
        </w:r>
        <w:smartTag w:uri="urn:schemas-microsoft-com:office:smarttags" w:element="PlaceName">
          <w:r>
            <w:t>Engineering</w:t>
          </w:r>
        </w:smartTag>
        <w:r>
          <w:t xml:space="preserve"> </w:t>
        </w:r>
        <w:smartTag w:uri="urn:schemas-microsoft-com:office:smarttags" w:element="PlaceType">
          <w:r>
            <w:t>Building</w:t>
          </w:r>
        </w:smartTag>
      </w:smartTag>
    </w:p>
    <w:p w:rsidR="007C290B" w:rsidRDefault="003C68DB" w:rsidP="00F52CB2">
      <w:pPr>
        <w:tabs>
          <w:tab w:val="left" w:pos="2700"/>
        </w:tabs>
        <w:ind w:left="4140" w:hanging="2700"/>
      </w:pPr>
      <w:r>
        <w:t>Office # 353</w:t>
      </w:r>
    </w:p>
    <w:p w:rsidR="007C290B" w:rsidRDefault="007C290B" w:rsidP="00F52CB2">
      <w:pPr>
        <w:tabs>
          <w:tab w:val="left" w:pos="2700"/>
        </w:tabs>
        <w:ind w:left="4140" w:hanging="2700"/>
      </w:pPr>
      <w:r>
        <w:t>Tel. (321) 674-7183</w:t>
      </w:r>
    </w:p>
    <w:p w:rsidR="007C290B" w:rsidRPr="00436C66" w:rsidRDefault="007C290B" w:rsidP="00F52CB2">
      <w:pPr>
        <w:widowControl/>
        <w:autoSpaceDE/>
        <w:autoSpaceDN/>
        <w:adjustRightInd/>
        <w:ind w:left="1440" w:firstLine="0"/>
        <w:rPr>
          <w:color w:val="000000"/>
        </w:rPr>
      </w:pPr>
      <w:r>
        <w:t>E-mail: vkepuska@fit.edu</w:t>
      </w:r>
    </w:p>
    <w:p w:rsidR="003F6095" w:rsidRDefault="003F6095" w:rsidP="00E42358">
      <w:pPr>
        <w:widowControl/>
        <w:autoSpaceDE/>
        <w:autoSpaceDN/>
        <w:adjustRightInd/>
        <w:ind w:firstLine="0"/>
        <w:rPr>
          <w:rFonts w:ascii="Verdana" w:hAnsi="Verdana"/>
          <w:b/>
          <w:bCs/>
          <w:color w:val="000000"/>
          <w:sz w:val="18"/>
          <w:szCs w:val="18"/>
        </w:rPr>
      </w:pPr>
      <w:bookmarkStart w:id="2" w:name="Textbooks"/>
      <w:bookmarkStart w:id="3" w:name="Mailing"/>
      <w:bookmarkEnd w:id="2"/>
      <w:bookmarkEnd w:id="3"/>
    </w:p>
    <w:p w:rsidR="003F6095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b/>
          <w:bCs/>
          <w:color w:val="000000"/>
          <w:sz w:val="18"/>
          <w:szCs w:val="18"/>
        </w:rPr>
      </w:pPr>
      <w:r w:rsidRPr="00436C66">
        <w:rPr>
          <w:rFonts w:ascii="Verdana" w:hAnsi="Verdana"/>
          <w:b/>
          <w:bCs/>
          <w:color w:val="000000"/>
          <w:sz w:val="18"/>
          <w:szCs w:val="18"/>
        </w:rPr>
        <w:t>Reference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Material</w:t>
      </w:r>
    </w:p>
    <w:p w:rsidR="00985B6F" w:rsidRPr="00436C66" w:rsidRDefault="00985B6F" w:rsidP="00985B6F">
      <w:pPr>
        <w:pStyle w:val="StyleHeading110pt"/>
        <w:jc w:val="left"/>
      </w:pPr>
      <w:r w:rsidRPr="00436C66">
        <w:t xml:space="preserve">Rabiner &amp; Juang. </w:t>
      </w:r>
      <w:r w:rsidRPr="00436C66">
        <w:rPr>
          <w:i/>
          <w:iCs/>
        </w:rPr>
        <w:t>Fundamentals of Speech Recognition.</w:t>
      </w:r>
      <w:r w:rsidRPr="00436C66">
        <w:t xml:space="preserve"> Prentice-Hall, 1993.</w:t>
      </w:r>
    </w:p>
    <w:p w:rsidR="00985B6F" w:rsidRDefault="00985B6F" w:rsidP="00A00331">
      <w:pPr>
        <w:pStyle w:val="StyleHeading110pt"/>
        <w:jc w:val="left"/>
      </w:pPr>
      <w:r>
        <w:t>Daniel Jurafsky &amp; James H. Martin. Speech and language processing: An Introduction to Natural Lanugage Processing, Computational Lingustics, and Speech Recogntion, Pearson, Prentice Hall, 2009</w:t>
      </w:r>
    </w:p>
    <w:p w:rsidR="00436C66" w:rsidRPr="00436C66" w:rsidRDefault="00436C66" w:rsidP="00A00331">
      <w:pPr>
        <w:pStyle w:val="StyleHeading110pt"/>
        <w:jc w:val="left"/>
      </w:pPr>
      <w:r w:rsidRPr="00436C66">
        <w:t xml:space="preserve">Huang, Acero &amp; Hon. </w:t>
      </w:r>
      <w:r w:rsidRPr="00436C66">
        <w:rPr>
          <w:i/>
          <w:iCs/>
        </w:rPr>
        <w:t>Spoken Language Processing.</w:t>
      </w:r>
      <w:r w:rsidRPr="00436C66">
        <w:t xml:space="preserve"> Prentice-Hall, 2001.</w:t>
      </w:r>
    </w:p>
    <w:p w:rsidR="00436C66" w:rsidRPr="00436C66" w:rsidRDefault="00436C66" w:rsidP="00A00331">
      <w:pPr>
        <w:pStyle w:val="StyleHeading110pt"/>
        <w:jc w:val="left"/>
      </w:pPr>
      <w:r w:rsidRPr="00436C66">
        <w:t>Jelinek. Statistical Methods for Speech Recognition. MIT Press, 1997.</w:t>
      </w:r>
    </w:p>
    <w:p w:rsidR="003F6095" w:rsidRDefault="00436C66" w:rsidP="00A00331">
      <w:pPr>
        <w:pStyle w:val="StyleHeading110pt"/>
        <w:jc w:val="left"/>
      </w:pPr>
      <w:r w:rsidRPr="00436C66">
        <w:t xml:space="preserve">Duda, Hart &amp; Stork. </w:t>
      </w:r>
      <w:r w:rsidRPr="00436C66">
        <w:rPr>
          <w:i/>
          <w:iCs/>
        </w:rPr>
        <w:t>Pattern Classification.</w:t>
      </w:r>
      <w:r w:rsidRPr="00436C66">
        <w:t xml:space="preserve"> Wiley &amp; Sons, 2001.</w:t>
      </w:r>
    </w:p>
    <w:p w:rsidR="00436C66" w:rsidRPr="00436C66" w:rsidRDefault="00436C66" w:rsidP="00A00331">
      <w:pPr>
        <w:pStyle w:val="StyleHeading110pt"/>
        <w:jc w:val="left"/>
      </w:pPr>
      <w:r w:rsidRPr="00436C66">
        <w:t xml:space="preserve">Stevens. </w:t>
      </w:r>
      <w:r w:rsidRPr="00436C66">
        <w:rPr>
          <w:i/>
          <w:iCs/>
        </w:rPr>
        <w:t>Acoustic Phonetics</w:t>
      </w:r>
      <w:r w:rsidRPr="00436C66">
        <w:t>, MIT Press, 1998.</w:t>
      </w:r>
    </w:p>
    <w:p w:rsidR="00436C66" w:rsidRPr="00436C66" w:rsidRDefault="00436C66" w:rsidP="00E42358">
      <w:pPr>
        <w:widowControl/>
        <w:autoSpaceDE/>
        <w:autoSpaceDN/>
        <w:adjustRightInd/>
        <w:ind w:firstLine="0"/>
        <w:rPr>
          <w:rFonts w:ascii="Verdana" w:hAnsi="Verdana"/>
          <w:color w:val="000000"/>
          <w:sz w:val="18"/>
          <w:szCs w:val="18"/>
        </w:rPr>
      </w:pPr>
    </w:p>
    <w:sectPr w:rsidR="00436C66" w:rsidRPr="00436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 Black">
    <w:altName w:val="Arial Black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5F41"/>
    <w:multiLevelType w:val="multilevel"/>
    <w:tmpl w:val="503C8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12ptBoldItalicLeft0Hanging038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24CC6A03"/>
    <w:multiLevelType w:val="multilevel"/>
    <w:tmpl w:val="CD582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2DAD7BEF"/>
    <w:multiLevelType w:val="hybridMultilevel"/>
    <w:tmpl w:val="B7E45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B7D46"/>
    <w:multiLevelType w:val="hybridMultilevel"/>
    <w:tmpl w:val="170C9564"/>
    <w:lvl w:ilvl="0" w:tplc="E078D978">
      <w:start w:val="1"/>
      <w:numFmt w:val="decimal"/>
      <w:pStyle w:val="StyleHeading110pt"/>
      <w:lvlText w:val="[%1]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B322B1"/>
    <w:multiLevelType w:val="hybridMultilevel"/>
    <w:tmpl w:val="7FEE2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97BBB"/>
    <w:multiLevelType w:val="hybridMultilevel"/>
    <w:tmpl w:val="3314E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42C48"/>
    <w:multiLevelType w:val="hybridMultilevel"/>
    <w:tmpl w:val="FBCE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33305"/>
    <w:multiLevelType w:val="multilevel"/>
    <w:tmpl w:val="B516A4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8" w15:restartNumberingAfterBreak="0">
    <w:nsid w:val="69024746"/>
    <w:multiLevelType w:val="multilevel"/>
    <w:tmpl w:val="E8D2432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"/>
  </w:num>
  <w:num w:numId="5">
    <w:abstractNumId w:val="7"/>
  </w:num>
  <w:num w:numId="6">
    <w:abstractNumId w:val="0"/>
  </w:num>
  <w:num w:numId="7">
    <w:abstractNumId w:val="7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AD"/>
    <w:rsid w:val="003C68DB"/>
    <w:rsid w:val="003F6095"/>
    <w:rsid w:val="00436C66"/>
    <w:rsid w:val="004C5229"/>
    <w:rsid w:val="005D7A8C"/>
    <w:rsid w:val="007C290B"/>
    <w:rsid w:val="00985B6F"/>
    <w:rsid w:val="00A00331"/>
    <w:rsid w:val="00A77A44"/>
    <w:rsid w:val="00B54B25"/>
    <w:rsid w:val="00BC16E8"/>
    <w:rsid w:val="00BF76C2"/>
    <w:rsid w:val="00D21F35"/>
    <w:rsid w:val="00E35EFB"/>
    <w:rsid w:val="00E42358"/>
    <w:rsid w:val="00F52CB2"/>
    <w:rsid w:val="00F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E53760-E50E-455F-B84C-22AE8B1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C290B"/>
    <w:pPr>
      <w:widowControl w:val="0"/>
      <w:autoSpaceDE w:val="0"/>
      <w:autoSpaceDN w:val="0"/>
      <w:adjustRightInd w:val="0"/>
      <w:ind w:firstLine="360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F76C2"/>
    <w:pPr>
      <w:keepNext/>
      <w:numPr>
        <w:numId w:val="18"/>
      </w:numPr>
      <w:spacing w:before="240" w:after="60"/>
      <w:outlineLvl w:val="0"/>
    </w:pPr>
    <w:rPr>
      <w:rFonts w:ascii="Arial" w:hAnsi="Arial" w:cs="Arial"/>
      <w:b/>
      <w:kern w:val="32"/>
    </w:rPr>
  </w:style>
  <w:style w:type="paragraph" w:styleId="Heading2">
    <w:name w:val="heading 2"/>
    <w:basedOn w:val="Normal"/>
    <w:next w:val="Normal"/>
    <w:autoRedefine/>
    <w:qFormat/>
    <w:rsid w:val="00BF76C2"/>
    <w:pPr>
      <w:keepNext/>
      <w:numPr>
        <w:ilvl w:val="1"/>
        <w:numId w:val="18"/>
      </w:numPr>
      <w:spacing w:before="24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autoRedefine/>
    <w:qFormat/>
    <w:rsid w:val="00A77A44"/>
    <w:pPr>
      <w:keepNext/>
      <w:widowControl/>
      <w:autoSpaceDE/>
      <w:autoSpaceDN/>
      <w:adjustRightInd/>
      <w:spacing w:before="240" w:after="60"/>
      <w:ind w:firstLine="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autoRedefine/>
    <w:qFormat/>
    <w:rsid w:val="00BF76C2"/>
    <w:pPr>
      <w:spacing w:before="240" w:after="60"/>
      <w:ind w:firstLine="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customStyle="1" w:styleId="StyleCaptionArialMTBlack12pt">
    <w:name w:val="Style Caption + Arial MT Black 12 pt"/>
    <w:basedOn w:val="Caption"/>
    <w:autoRedefine/>
    <w:rsid w:val="00F967AD"/>
    <w:pPr>
      <w:spacing w:before="0" w:after="240"/>
      <w:ind w:firstLine="0"/>
    </w:pPr>
    <w:rPr>
      <w:rFonts w:ascii="Arial MT Black" w:hAnsi="Arial MT Black"/>
      <w:b w:val="0"/>
      <w:bCs w:val="0"/>
      <w:spacing w:val="-5"/>
    </w:rPr>
  </w:style>
  <w:style w:type="paragraph" w:styleId="Caption">
    <w:name w:val="caption"/>
    <w:basedOn w:val="Normal"/>
    <w:next w:val="Normal"/>
    <w:qFormat/>
    <w:rsid w:val="00F967AD"/>
    <w:pPr>
      <w:spacing w:before="120" w:after="120"/>
    </w:pPr>
    <w:rPr>
      <w:b/>
      <w:bCs/>
      <w:sz w:val="20"/>
      <w:szCs w:val="20"/>
    </w:rPr>
  </w:style>
  <w:style w:type="paragraph" w:customStyle="1" w:styleId="StyleTab1BookmanOldStyle12ptBoldItalic">
    <w:name w:val="Style Tab1 + Bookman Old Style 12 pt Bold Italic"/>
    <w:basedOn w:val="Normal"/>
    <w:autoRedefine/>
    <w:rsid w:val="00F967AD"/>
    <w:pPr>
      <w:spacing w:after="120"/>
      <w:ind w:firstLine="0"/>
    </w:pPr>
    <w:rPr>
      <w:rFonts w:ascii="Bookman Old Style" w:hAnsi="Bookman Old Style"/>
      <w:bCs/>
      <w:iCs/>
    </w:rPr>
  </w:style>
  <w:style w:type="paragraph" w:customStyle="1" w:styleId="Name">
    <w:name w:val="Name"/>
    <w:basedOn w:val="Heading3"/>
    <w:autoRedefine/>
    <w:rsid w:val="00BF76C2"/>
    <w:pPr>
      <w:spacing w:before="0"/>
      <w:jc w:val="center"/>
    </w:pPr>
    <w:rPr>
      <w:rFonts w:ascii="Bookman Old Style" w:eastAsia="SimSun" w:hAnsi="Bookman Old Style"/>
      <w:sz w:val="24"/>
      <w:lang w:eastAsia="zh-CN"/>
    </w:rPr>
  </w:style>
  <w:style w:type="paragraph" w:customStyle="1" w:styleId="StyleHeading212ptBoldItalicLeft0Hanging038">
    <w:name w:val="Style Heading 2 + 12 pt Bold Italic Left:  0&quot; Hanging:  0.38&quot; ..."/>
    <w:basedOn w:val="Heading2"/>
    <w:rsid w:val="00BF76C2"/>
    <w:pPr>
      <w:keepNext w:val="0"/>
      <w:numPr>
        <w:numId w:val="6"/>
      </w:numPr>
    </w:pPr>
    <w:rPr>
      <w:rFonts w:cs="Times New Roman"/>
      <w:szCs w:val="20"/>
    </w:rPr>
  </w:style>
  <w:style w:type="paragraph" w:customStyle="1" w:styleId="StyleHeading110pt">
    <w:name w:val="Style Heading 1 + 10 pt"/>
    <w:basedOn w:val="Heading1"/>
    <w:rsid w:val="00A77A44"/>
    <w:pPr>
      <w:widowControl/>
      <w:numPr>
        <w:numId w:val="19"/>
      </w:numPr>
      <w:autoSpaceDE/>
      <w:autoSpaceDN/>
      <w:adjustRightInd/>
      <w:spacing w:before="0" w:after="0"/>
      <w:jc w:val="center"/>
    </w:pPr>
    <w:rPr>
      <w:rFonts w:ascii="Times New Roman" w:hAnsi="Times New Roman" w:cs="Times New Roman"/>
      <w:bCs/>
      <w:caps/>
      <w:kern w:val="0"/>
      <w:sz w:val="20"/>
      <w:szCs w:val="20"/>
    </w:rPr>
  </w:style>
  <w:style w:type="character" w:styleId="Hyperlink">
    <w:name w:val="Hyperlink"/>
    <w:basedOn w:val="DefaultParagraphFont"/>
    <w:rsid w:val="00436C66"/>
    <w:rPr>
      <w:color w:val="000000"/>
      <w:u w:val="single"/>
    </w:rPr>
  </w:style>
  <w:style w:type="paragraph" w:styleId="NormalWeb">
    <w:name w:val="Normal (Web)"/>
    <w:basedOn w:val="Normal"/>
    <w:rsid w:val="00436C66"/>
    <w:pPr>
      <w:widowControl/>
      <w:autoSpaceDE/>
      <w:autoSpaceDN/>
      <w:adjustRightInd/>
      <w:spacing w:before="150" w:after="100" w:afterAutospacing="1"/>
      <w:ind w:firstLine="0"/>
    </w:pPr>
    <w:rPr>
      <w:rFonts w:ascii="Verdana" w:hAnsi="Verdana"/>
    </w:rPr>
  </w:style>
  <w:style w:type="character" w:styleId="Strong">
    <w:name w:val="Strong"/>
    <w:basedOn w:val="DefaultParagraphFont"/>
    <w:qFormat/>
    <w:rsid w:val="00436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cw.mit.edu/OcwWeb/Electrical-Engineering-and-Computer-Science/6-345Automatic-Speech-RecognitionSpring2003/Assign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fit.edu/~vkepuska/ece5526/" TargetMode="External"/><Relationship Id="rId5" Type="http://schemas.openxmlformats.org/officeDocument/2006/relationships/hyperlink" Target="http://ocw.mit.edu/OcwWeb/Electrical-Engineering-and-Computer-Science/6-345Automatic-Speech-RecognitionSpring2003/LectureNo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&amp; Computer Engineer  </vt:lpstr>
    </vt:vector>
  </TitlesOfParts>
  <Company>Florida Tech</Company>
  <LinksUpToDate>false</LinksUpToDate>
  <CharactersWithSpaces>3242</CharactersWithSpaces>
  <SharedDoc>false</SharedDoc>
  <HLinks>
    <vt:vector size="18" baseType="variant">
      <vt:variant>
        <vt:i4>3670117</vt:i4>
      </vt:variant>
      <vt:variant>
        <vt:i4>6</vt:i4>
      </vt:variant>
      <vt:variant>
        <vt:i4>0</vt:i4>
      </vt:variant>
      <vt:variant>
        <vt:i4>5</vt:i4>
      </vt:variant>
      <vt:variant>
        <vt:lpwstr>http://ocw.mit.edu/OcwWeb/Electrical-Engineering-and-Computer-Science/6-345Automatic-Speech-RecognitionSpring2003/Assignments/</vt:lpwstr>
      </vt:variant>
      <vt:variant>
        <vt:lpwstr/>
      </vt:variant>
      <vt:variant>
        <vt:i4>851974</vt:i4>
      </vt:variant>
      <vt:variant>
        <vt:i4>3</vt:i4>
      </vt:variant>
      <vt:variant>
        <vt:i4>0</vt:i4>
      </vt:variant>
      <vt:variant>
        <vt:i4>5</vt:i4>
      </vt:variant>
      <vt:variant>
        <vt:lpwstr>http://my.fit.edu/~vkepuska/ece5526/</vt:lpwstr>
      </vt:variant>
      <vt:variant>
        <vt:lpwstr/>
      </vt:variant>
      <vt:variant>
        <vt:i4>7864437</vt:i4>
      </vt:variant>
      <vt:variant>
        <vt:i4>0</vt:i4>
      </vt:variant>
      <vt:variant>
        <vt:i4>0</vt:i4>
      </vt:variant>
      <vt:variant>
        <vt:i4>5</vt:i4>
      </vt:variant>
      <vt:variant>
        <vt:lpwstr>http://ocw.mit.edu/OcwWeb/Electrical-Engineering-and-Computer-Science/6-345Automatic-Speech-RecognitionSpring2003/LectureNotes/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&amp; Computer Engineer</dc:title>
  <dc:subject/>
  <dc:creator>vkepuska</dc:creator>
  <cp:keywords/>
  <dc:description/>
  <cp:lastModifiedBy>Veton Këpuska</cp:lastModifiedBy>
  <cp:revision>2</cp:revision>
  <dcterms:created xsi:type="dcterms:W3CDTF">2017-04-10T20:37:00Z</dcterms:created>
  <dcterms:modified xsi:type="dcterms:W3CDTF">2017-04-10T20:37:00Z</dcterms:modified>
</cp:coreProperties>
</file>