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F8" w:rsidRDefault="00E52C2C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bookmarkStart w:id="0" w:name="_GoBack"/>
      <w:bookmarkEnd w:id="0"/>
      <w:r w:rsidRPr="00F92BC4">
        <w:rPr>
          <w:rFonts w:ascii="宋体" w:hAnsi="宋体" w:cs="宋体" w:hint="eastAsia"/>
          <w:b/>
          <w:bCs/>
          <w:sz w:val="21"/>
          <w:szCs w:val="21"/>
          <w:lang w:eastAsia="zh-CN"/>
        </w:rPr>
        <w:t>如何根据任务加载不同的子程序</w:t>
      </w:r>
    </w:p>
    <w:p w:rsidR="00F92BC4" w:rsidRPr="00F92BC4" w:rsidRDefault="00F92BC4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7A52F8" w:rsidRDefault="00E52C2C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7A52F8" w:rsidRDefault="00E52C2C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7A52F8" w:rsidRDefault="00E52C2C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7A52F8" w:rsidRDefault="00E52C2C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7A52F8" w:rsidRDefault="007A52F8">
      <w:pPr>
        <w:rPr>
          <w:sz w:val="21"/>
          <w:szCs w:val="21"/>
          <w:lang w:val="en-US" w:eastAsia="zh-CN"/>
        </w:rPr>
      </w:pPr>
    </w:p>
    <w:p w:rsidR="007A52F8" w:rsidRDefault="00E52C2C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使用一个赋值命令，然后在右上角把他改成运算符，然后可以设置要获取的变量类型（例如布尔值，整数，十进制），在运行到这一行的时候，会弹出一个提示框要求用户输入一个变量具体数值，然后就可以根据这个变量的数值继续后面的工作了。</w:t>
      </w:r>
    </w:p>
    <w:p w:rsidR="007A52F8" w:rsidRDefault="008A30CA">
      <w:pPr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4" o:spid="_x0000_i1025" type="#_x0000_t75" style="width:422.55pt;height:331.65pt">
            <v:imagedata r:id="rId8" o:title="搜狗截图_2015-06-01_17-21-41"/>
          </v:shape>
        </w:pict>
      </w:r>
    </w:p>
    <w:p w:rsidR="007A52F8" w:rsidRDefault="007A52F8"/>
    <w:p w:rsidR="007A52F8" w:rsidRDefault="007A52F8">
      <w:pPr>
        <w:rPr>
          <w:lang w:val="en-US" w:eastAsia="zh-CN"/>
        </w:rPr>
      </w:pPr>
    </w:p>
    <w:p w:rsidR="007A52F8" w:rsidRDefault="007A52F8">
      <w:pPr>
        <w:rPr>
          <w:lang w:val="en-US" w:eastAsia="zh-CN"/>
        </w:rPr>
      </w:pPr>
    </w:p>
    <w:sectPr w:rsidR="007A52F8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0CA" w:rsidRDefault="008A30CA">
      <w:r>
        <w:separator/>
      </w:r>
    </w:p>
  </w:endnote>
  <w:endnote w:type="continuationSeparator" w:id="0">
    <w:p w:rsidR="008A30CA" w:rsidRDefault="008A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7A52F8">
      <w:tc>
        <w:tcPr>
          <w:tcW w:w="9288" w:type="dxa"/>
          <w:vAlign w:val="bottom"/>
        </w:tcPr>
        <w:p w:rsidR="00D0414B" w:rsidRDefault="00D0414B" w:rsidP="00D0414B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D0414B" w:rsidRDefault="00D0414B" w:rsidP="00D0414B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D0414B" w:rsidRDefault="00D0414B" w:rsidP="00D0414B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7A52F8" w:rsidRDefault="00E52C2C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D0414B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7A52F8" w:rsidRDefault="007A52F8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0CA" w:rsidRDefault="008A30CA">
      <w:r>
        <w:separator/>
      </w:r>
    </w:p>
  </w:footnote>
  <w:footnote w:type="continuationSeparator" w:id="0">
    <w:p w:rsidR="008A30CA" w:rsidRDefault="008A3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2F8" w:rsidRDefault="008A30CA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2F8"/>
    <w:rsid w:val="007A52F8"/>
    <w:rsid w:val="008A30CA"/>
    <w:rsid w:val="00D0414B"/>
    <w:rsid w:val="00E52C2C"/>
    <w:rsid w:val="00F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D0414B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4</cp:revision>
  <cp:lastPrinted>2016-03-21T01:03:00Z</cp:lastPrinted>
  <dcterms:created xsi:type="dcterms:W3CDTF">2013-11-28T08:32:00Z</dcterms:created>
  <dcterms:modified xsi:type="dcterms:W3CDTF">2016-03-21T01:04:00Z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