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FDA" w:rsidRDefault="00B03D0A">
      <w:pPr>
        <w:jc w:val="center"/>
        <w:rPr>
          <w:b/>
          <w:bCs/>
          <w:sz w:val="28"/>
          <w:szCs w:val="28"/>
          <w:lang w:val="en-US" w:eastAsia="zh-CN"/>
        </w:rPr>
      </w:pPr>
      <w:r>
        <w:rPr>
          <w:rFonts w:ascii="宋体" w:hAnsi="宋体" w:hint="eastAsia"/>
          <w:b/>
          <w:sz w:val="28"/>
          <w:szCs w:val="28"/>
          <w:lang w:eastAsia="zh-CN"/>
        </w:rPr>
        <w:t>VNC</w:t>
      </w:r>
      <w:r>
        <w:rPr>
          <w:rFonts w:ascii="宋体" w:hAnsi="宋体" w:hint="eastAsia"/>
          <w:b/>
          <w:sz w:val="28"/>
          <w:szCs w:val="28"/>
          <w:lang w:eastAsia="zh-CN"/>
        </w:rPr>
        <w:t>远程桌面</w:t>
      </w:r>
    </w:p>
    <w:p w:rsidR="00A64FDA" w:rsidRDefault="00A64FDA">
      <w:pPr>
        <w:rPr>
          <w:b/>
          <w:bCs/>
          <w:sz w:val="18"/>
          <w:szCs w:val="18"/>
          <w:lang w:val="en-US" w:eastAsia="zh-CN"/>
        </w:rPr>
      </w:pPr>
    </w:p>
    <w:p w:rsidR="00A64FDA" w:rsidRDefault="00B03D0A">
      <w:pPr>
        <w:rPr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编辑：</w:t>
      </w:r>
      <w:r>
        <w:rPr>
          <w:rFonts w:hint="eastAsia"/>
          <w:sz w:val="18"/>
          <w:szCs w:val="18"/>
          <w:lang w:val="en-US" w:eastAsia="zh-CN"/>
        </w:rPr>
        <w:t>朱超</w:t>
      </w:r>
    </w:p>
    <w:p w:rsidR="00A64FDA" w:rsidRDefault="00B03D0A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机器人软件适用版本：</w:t>
      </w:r>
      <w:r>
        <w:rPr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>Polyscope 1.7&amp;Polyscope 1.8</w:t>
      </w:r>
    </w:p>
    <w:p w:rsidR="00A64FDA" w:rsidRDefault="00B03D0A">
      <w:pPr>
        <w:rPr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适用机器人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eastAsia"/>
          <w:sz w:val="18"/>
          <w:szCs w:val="18"/>
          <w:lang w:val="en-US" w:eastAsia="zh-CN"/>
        </w:rPr>
        <w:t>UR5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sz w:val="18"/>
          <w:szCs w:val="18"/>
          <w:lang w:val="en-US" w:eastAsia="zh-CN"/>
        </w:rPr>
        <w:t>UR10</w:t>
      </w:r>
    </w:p>
    <w:p w:rsidR="00A64FDA" w:rsidRDefault="00B03D0A">
      <w:pPr>
        <w:rPr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编辑时间：</w:t>
      </w:r>
      <w:r>
        <w:rPr>
          <w:rFonts w:hint="eastAsia"/>
          <w:sz w:val="18"/>
          <w:szCs w:val="18"/>
          <w:lang w:val="en-US" w:eastAsia="zh-CN"/>
        </w:rPr>
        <w:t>2015/6/9</w:t>
      </w:r>
    </w:p>
    <w:p w:rsidR="00A64FDA" w:rsidRDefault="00A64FDA">
      <w:pPr>
        <w:rPr>
          <w:b/>
          <w:bCs/>
          <w:lang w:val="en-US" w:eastAsia="zh-CN"/>
        </w:rPr>
      </w:pPr>
    </w:p>
    <w:p w:rsidR="00A64FDA" w:rsidRDefault="00B03D0A">
      <w:pPr>
        <w:rPr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一、原理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机器人人作为</w:t>
      </w:r>
      <w:r>
        <w:rPr>
          <w:rFonts w:hint="eastAsia"/>
          <w:sz w:val="21"/>
          <w:szCs w:val="21"/>
          <w:lang w:val="en-US" w:eastAsia="zh-CN"/>
        </w:rPr>
        <w:t>VNC server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PC</w:t>
      </w:r>
      <w:r>
        <w:rPr>
          <w:rFonts w:hint="eastAsia"/>
          <w:sz w:val="21"/>
          <w:szCs w:val="21"/>
          <w:lang w:val="en-US" w:eastAsia="zh-CN"/>
        </w:rPr>
        <w:t>作为</w:t>
      </w:r>
      <w:r>
        <w:rPr>
          <w:rFonts w:hint="eastAsia"/>
          <w:sz w:val="21"/>
          <w:szCs w:val="21"/>
          <w:lang w:val="en-US" w:eastAsia="zh-CN"/>
        </w:rPr>
        <w:t>VNC client</w:t>
      </w:r>
      <w:r>
        <w:rPr>
          <w:rFonts w:hint="eastAsia"/>
          <w:sz w:val="21"/>
          <w:szCs w:val="21"/>
          <w:lang w:val="en-US" w:eastAsia="zh-CN"/>
        </w:rPr>
        <w:t>，实现</w:t>
      </w:r>
      <w:r>
        <w:rPr>
          <w:rFonts w:hint="eastAsia"/>
          <w:sz w:val="21"/>
          <w:szCs w:val="21"/>
          <w:lang w:val="en-US" w:eastAsia="zh-CN"/>
        </w:rPr>
        <w:t>PC</w:t>
      </w:r>
      <w:r>
        <w:rPr>
          <w:rFonts w:hint="eastAsia"/>
          <w:sz w:val="21"/>
          <w:szCs w:val="21"/>
          <w:lang w:val="en-US" w:eastAsia="zh-CN"/>
        </w:rPr>
        <w:t>对机器人的远程控制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CB2</w:t>
      </w:r>
      <w:r>
        <w:rPr>
          <w:rFonts w:hint="eastAsia"/>
          <w:sz w:val="21"/>
          <w:szCs w:val="21"/>
          <w:lang w:val="en-US" w:eastAsia="zh-CN"/>
        </w:rPr>
        <w:t>机器人测试通过，</w:t>
      </w:r>
      <w:r>
        <w:rPr>
          <w:rFonts w:hint="eastAsia"/>
          <w:sz w:val="21"/>
          <w:szCs w:val="21"/>
          <w:lang w:val="en-US" w:eastAsia="zh-CN"/>
        </w:rPr>
        <w:t>CB3</w:t>
      </w:r>
      <w:r>
        <w:rPr>
          <w:rFonts w:hint="eastAsia"/>
          <w:sz w:val="21"/>
          <w:szCs w:val="21"/>
          <w:lang w:val="en-US" w:eastAsia="zh-CN"/>
        </w:rPr>
        <w:t>机器人未测试</w:t>
      </w: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B03D0A">
      <w:pPr>
        <w:rPr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二、步骤</w:t>
      </w:r>
    </w:p>
    <w:p w:rsidR="00A64FDA" w:rsidRDefault="00B03D0A">
      <w:pPr>
        <w:numPr>
          <w:ilvl w:val="0"/>
          <w:numId w:val="1"/>
        </w:num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为机器人安装</w:t>
      </w:r>
      <w:r>
        <w:rPr>
          <w:rFonts w:hint="eastAsia"/>
          <w:sz w:val="21"/>
          <w:szCs w:val="21"/>
          <w:lang w:val="en-US" w:eastAsia="zh-CN"/>
        </w:rPr>
        <w:t>VNC server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1.1</w:t>
      </w:r>
      <w:r>
        <w:rPr>
          <w:rFonts w:hint="eastAsia"/>
          <w:sz w:val="21"/>
          <w:szCs w:val="21"/>
          <w:lang w:val="en-US" w:eastAsia="zh-CN"/>
        </w:rPr>
        <w:t>、将机器人接入网络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58.65pt;height:247.25pt">
            <v:imagedata r:id="rId9" o:title="QQ截图20150112190652"/>
          </v:shape>
        </w:pict>
      </w: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1.2</w:t>
      </w:r>
      <w:r>
        <w:rPr>
          <w:rFonts w:hint="eastAsia"/>
          <w:sz w:val="21"/>
          <w:szCs w:val="21"/>
          <w:lang w:val="en-US" w:eastAsia="zh-CN"/>
        </w:rPr>
        <w:t>、快捷键</w:t>
      </w:r>
      <w:r>
        <w:rPr>
          <w:rFonts w:hint="eastAsia"/>
          <w:sz w:val="21"/>
          <w:szCs w:val="21"/>
          <w:lang w:val="en-US" w:eastAsia="zh-CN"/>
        </w:rPr>
        <w:t>ctrl+alt+f1</w:t>
      </w:r>
      <w:r>
        <w:rPr>
          <w:rFonts w:hint="eastAsia"/>
          <w:sz w:val="21"/>
          <w:szCs w:val="21"/>
          <w:lang w:val="en-US" w:eastAsia="zh-CN"/>
        </w:rPr>
        <w:t>，使机器人静入终端界面</w:t>
      </w:r>
    </w:p>
    <w:p w:rsidR="00A64FDA" w:rsidRDefault="00B03D0A">
      <w:pPr>
        <w:rPr>
          <w:sz w:val="21"/>
          <w:szCs w:val="21"/>
          <w:lang w:val="en-US" w:eastAsia="zh-CN"/>
        </w:rPr>
      </w:pPr>
      <w:bookmarkStart w:id="0" w:name="_GoBack"/>
      <w:r>
        <w:rPr>
          <w:sz w:val="21"/>
          <w:szCs w:val="21"/>
          <w:lang w:val="en-US" w:eastAsia="zh-CN"/>
        </w:rPr>
        <w:lastRenderedPageBreak/>
        <w:pict>
          <v:shape id="图片 2" o:spid="_x0000_i1026" type="#_x0000_t75" style="width:347.1pt;height:289.35pt">
            <v:imagedata r:id="rId10" o:title="QQ截图20150112190835"/>
          </v:shape>
        </w:pict>
      </w:r>
      <w:bookmarkEnd w:id="0"/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1.3</w:t>
      </w:r>
      <w:r>
        <w:rPr>
          <w:rFonts w:hint="eastAsia"/>
          <w:sz w:val="21"/>
          <w:szCs w:val="21"/>
          <w:lang w:val="en-US" w:eastAsia="zh-CN"/>
        </w:rPr>
        <w:t>、登入用户名：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  <w:lang w:val="en-US" w:eastAsia="zh-CN"/>
        </w:rPr>
        <w:t>，及密码：</w:t>
      </w:r>
      <w:r>
        <w:rPr>
          <w:rFonts w:hint="eastAsia"/>
          <w:sz w:val="21"/>
          <w:szCs w:val="21"/>
          <w:lang w:val="en-US" w:eastAsia="zh-CN"/>
        </w:rPr>
        <w:t>easybot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图片 3" o:spid="_x0000_i1027" type="#_x0000_t75" style="width:294.1pt;height:190.2pt">
            <v:imagedata r:id="rId11" o:title="QQ截图20150112191032"/>
          </v:shape>
        </w:pic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1.4</w:t>
      </w:r>
      <w:r>
        <w:rPr>
          <w:rFonts w:hint="eastAsia"/>
          <w:sz w:val="21"/>
          <w:szCs w:val="21"/>
          <w:lang w:val="en-US" w:eastAsia="zh-CN"/>
        </w:rPr>
        <w:t>、安装</w:t>
      </w:r>
      <w:r>
        <w:rPr>
          <w:rFonts w:hint="eastAsia"/>
          <w:sz w:val="21"/>
          <w:szCs w:val="21"/>
          <w:lang w:val="en-US" w:eastAsia="zh-CN"/>
        </w:rPr>
        <w:t>vino</w:t>
      </w:r>
    </w:p>
    <w:p w:rsidR="00A64FDA" w:rsidRDefault="00B03D0A"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先键入</w:t>
      </w:r>
      <w:r>
        <w:rPr>
          <w:sz w:val="21"/>
          <w:szCs w:val="21"/>
        </w:rPr>
        <w:t>apt-get update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lastRenderedPageBreak/>
        <w:pict>
          <v:shape id="图片 4" o:spid="_x0000_i1028" type="#_x0000_t75" style="width:275.75pt;height:197pt">
            <v:imagedata r:id="rId12" o:title="QQ截图20150112191454"/>
          </v:shape>
        </w:pict>
      </w:r>
    </w:p>
    <w:p w:rsidR="00A64FDA" w:rsidRDefault="00B03D0A"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再键入</w:t>
      </w:r>
      <w:r>
        <w:rPr>
          <w:sz w:val="21"/>
          <w:szCs w:val="21"/>
        </w:rPr>
        <w:t xml:space="preserve"> apt-get install vino 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图片 5" o:spid="_x0000_i1029" type="#_x0000_t75" style="width:271.7pt;height:205.15pt">
            <v:imagedata r:id="rId13" o:title="QQ截图20150112191626"/>
          </v:shape>
        </w:pict>
      </w:r>
    </w:p>
    <w:p w:rsidR="00A64FDA" w:rsidRDefault="00B03D0A">
      <w:pPr>
        <w:numPr>
          <w:ilvl w:val="0"/>
          <w:numId w:val="1"/>
        </w:num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开启</w:t>
      </w:r>
      <w:r>
        <w:rPr>
          <w:rFonts w:hint="eastAsia"/>
          <w:sz w:val="21"/>
          <w:szCs w:val="21"/>
          <w:lang w:val="en-US" w:eastAsia="zh-CN"/>
        </w:rPr>
        <w:t>VNC server</w:t>
      </w:r>
      <w:r>
        <w:rPr>
          <w:rFonts w:hint="eastAsia"/>
          <w:sz w:val="21"/>
          <w:szCs w:val="21"/>
          <w:lang w:val="en-US" w:eastAsia="zh-CN"/>
        </w:rPr>
        <w:t>，机器人每次从断电到上电必须要手动开启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</w:t>
      </w:r>
      <w:r>
        <w:rPr>
          <w:rFonts w:hint="eastAsia"/>
          <w:sz w:val="21"/>
          <w:szCs w:val="21"/>
          <w:lang w:val="en-US" w:eastAsia="zh-CN"/>
        </w:rPr>
        <w:t>、开启</w:t>
      </w:r>
      <w:r>
        <w:rPr>
          <w:rFonts w:hint="eastAsia"/>
          <w:sz w:val="21"/>
          <w:szCs w:val="21"/>
          <w:lang w:val="en-US" w:eastAsia="zh-CN"/>
        </w:rPr>
        <w:t>server</w:t>
      </w:r>
    </w:p>
    <w:p w:rsidR="00A64FDA" w:rsidRDefault="00B03D0A"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先键入</w:t>
      </w:r>
      <w:r>
        <w:rPr>
          <w:sz w:val="21"/>
          <w:szCs w:val="21"/>
        </w:rPr>
        <w:t>export DISPLAY=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sz w:val="21"/>
          <w:szCs w:val="21"/>
        </w:rPr>
        <w:t>0.0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lastRenderedPageBreak/>
        <w:pict>
          <v:shape id="图片 6" o:spid="_x0000_i1030" type="#_x0000_t75" style="width:357.95pt;height:243.15pt">
            <v:imagedata r:id="rId14" o:title="QQ截图20150112192058"/>
          </v:shape>
        </w:pic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再键入</w:t>
      </w:r>
      <w:r>
        <w:rPr>
          <w:sz w:val="21"/>
          <w:szCs w:val="21"/>
        </w:rPr>
        <w:t>/usr/lib/vino/vino-server</w:t>
      </w:r>
      <w:r>
        <w:rPr>
          <w:rFonts w:hint="eastAsia"/>
          <w:sz w:val="21"/>
          <w:szCs w:val="21"/>
          <w:lang w:val="en-US" w:eastAsia="zh-CN"/>
        </w:rPr>
        <w:t xml:space="preserve"> &amp;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注意必须确保监听的端口为</w:t>
      </w:r>
      <w:r>
        <w:rPr>
          <w:rFonts w:hint="eastAsia"/>
          <w:sz w:val="21"/>
          <w:szCs w:val="21"/>
          <w:lang w:val="en-US" w:eastAsia="zh-CN"/>
        </w:rPr>
        <w:t>5900</w:t>
      </w:r>
      <w:r>
        <w:rPr>
          <w:rFonts w:hint="eastAsia"/>
          <w:sz w:val="21"/>
          <w:szCs w:val="21"/>
          <w:lang w:val="en-US" w:eastAsia="zh-CN"/>
        </w:rPr>
        <w:t>（否则必须更改端口，需键入</w:t>
      </w:r>
      <w:r>
        <w:rPr>
          <w:rFonts w:hint="eastAsia"/>
          <w:sz w:val="21"/>
          <w:szCs w:val="21"/>
          <w:lang w:val="en-US" w:eastAsia="zh-CN"/>
        </w:rPr>
        <w:t xml:space="preserve">netstat -nl | grep 5900 </w:t>
      </w:r>
      <w:r>
        <w:rPr>
          <w:rFonts w:hint="eastAsia"/>
          <w:sz w:val="21"/>
          <w:szCs w:val="21"/>
          <w:lang w:val="en-US" w:eastAsia="zh-CN"/>
        </w:rPr>
        <w:t>）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图片 8" o:spid="_x0000_i1031" type="#_x0000_t75" style="width:354.55pt;height:272.4pt">
            <v:imagedata r:id="rId15" o:title="QQ截图20150112192424"/>
          </v:shape>
        </w:pic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</w:t>
      </w:r>
      <w:r>
        <w:rPr>
          <w:rFonts w:hint="eastAsia"/>
          <w:sz w:val="21"/>
          <w:szCs w:val="21"/>
          <w:lang w:val="en-US" w:eastAsia="zh-CN"/>
        </w:rPr>
        <w:t>、快捷键</w:t>
      </w:r>
      <w:r>
        <w:rPr>
          <w:rFonts w:hint="eastAsia"/>
          <w:sz w:val="21"/>
          <w:szCs w:val="21"/>
          <w:lang w:val="en-US" w:eastAsia="zh-CN"/>
        </w:rPr>
        <w:t>ctrl+alt+f7,</w:t>
      </w:r>
      <w:r>
        <w:rPr>
          <w:rFonts w:hint="eastAsia"/>
          <w:sz w:val="21"/>
          <w:szCs w:val="21"/>
          <w:lang w:val="en-US" w:eastAsia="zh-CN"/>
        </w:rPr>
        <w:t>退出终端界面</w:t>
      </w: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B03D0A">
      <w:pPr>
        <w:numPr>
          <w:ilvl w:val="0"/>
          <w:numId w:val="1"/>
        </w:num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开启桌面</w:t>
      </w:r>
      <w:r>
        <w:rPr>
          <w:rFonts w:hint="eastAsia"/>
          <w:sz w:val="21"/>
          <w:szCs w:val="21"/>
          <w:lang w:val="en-US" w:eastAsia="zh-CN"/>
        </w:rPr>
        <w:t>VNC client</w:t>
      </w:r>
      <w:r>
        <w:rPr>
          <w:rFonts w:hint="eastAsia"/>
          <w:sz w:val="21"/>
          <w:szCs w:val="21"/>
          <w:lang w:val="en-US" w:eastAsia="zh-CN"/>
        </w:rPr>
        <w:t>（在</w:t>
      </w:r>
      <w:r>
        <w:rPr>
          <w:rFonts w:hint="eastAsia"/>
          <w:sz w:val="21"/>
          <w:szCs w:val="21"/>
          <w:lang w:val="en-US" w:eastAsia="zh-CN"/>
        </w:rPr>
        <w:t>windows</w:t>
      </w:r>
      <w:r>
        <w:rPr>
          <w:rFonts w:hint="eastAsia"/>
          <w:sz w:val="21"/>
          <w:szCs w:val="21"/>
          <w:lang w:val="en-US" w:eastAsia="zh-CN"/>
        </w:rPr>
        <w:t>系统下）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3.1</w:t>
      </w:r>
      <w:r>
        <w:rPr>
          <w:rFonts w:hint="eastAsia"/>
          <w:sz w:val="21"/>
          <w:szCs w:val="21"/>
          <w:lang w:val="en-US" w:eastAsia="zh-CN"/>
        </w:rPr>
        <w:t>、打开</w:t>
      </w:r>
      <w:r>
        <w:rPr>
          <w:rFonts w:hint="eastAsia"/>
          <w:sz w:val="21"/>
          <w:szCs w:val="21"/>
          <w:lang w:val="en-US" w:eastAsia="zh-CN"/>
        </w:rPr>
        <w:t>VNC Viewer</w:t>
      </w:r>
      <w:r>
        <w:rPr>
          <w:rFonts w:hint="eastAsia"/>
          <w:sz w:val="21"/>
          <w:szCs w:val="21"/>
          <w:lang w:val="en-US" w:eastAsia="zh-CN"/>
        </w:rPr>
        <w:t>第三方软件，配置的</w:t>
      </w:r>
      <w:r>
        <w:rPr>
          <w:rFonts w:hint="eastAsia"/>
          <w:sz w:val="21"/>
          <w:szCs w:val="21"/>
          <w:lang w:val="en-US" w:eastAsia="zh-CN"/>
        </w:rPr>
        <w:t>IP</w:t>
      </w:r>
      <w:r>
        <w:rPr>
          <w:rFonts w:hint="eastAsia"/>
          <w:sz w:val="21"/>
          <w:szCs w:val="21"/>
          <w:lang w:val="en-US" w:eastAsia="zh-CN"/>
        </w:rPr>
        <w:t>地址为机器人的</w:t>
      </w:r>
      <w:r>
        <w:rPr>
          <w:rFonts w:hint="eastAsia"/>
          <w:sz w:val="21"/>
          <w:szCs w:val="21"/>
          <w:lang w:val="en-US" w:eastAsia="zh-CN"/>
        </w:rPr>
        <w:t>IP</w:t>
      </w:r>
      <w:r>
        <w:rPr>
          <w:rFonts w:hint="eastAsia"/>
          <w:sz w:val="21"/>
          <w:szCs w:val="21"/>
          <w:lang w:val="en-US" w:eastAsia="zh-CN"/>
        </w:rPr>
        <w:t>地址，并连接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lastRenderedPageBreak/>
        <w:pict>
          <v:shape id="图片 10" o:spid="_x0000_i1032" type="#_x0000_t75" style="width:415pt;height:141.95pt">
            <v:imagedata r:id="rId16" o:title="vnc"/>
          </v:shape>
        </w:pic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3.2</w:t>
      </w:r>
      <w:r>
        <w:rPr>
          <w:rFonts w:hint="eastAsia"/>
          <w:sz w:val="21"/>
          <w:szCs w:val="21"/>
          <w:lang w:val="en-US" w:eastAsia="zh-CN"/>
        </w:rPr>
        <w:t>、远程控制</w:t>
      </w:r>
    </w:p>
    <w:p w:rsidR="00A64FDA" w:rsidRDefault="00B03D0A">
      <w:pPr>
        <w:rPr>
          <w:sz w:val="21"/>
          <w:szCs w:val="21"/>
          <w:lang w:val="en-US" w:eastAsia="zh-CN"/>
        </w:rPr>
      </w:pPr>
      <w:r>
        <w:rPr>
          <w:sz w:val="21"/>
          <w:szCs w:val="21"/>
          <w:lang w:val="en-US" w:eastAsia="zh-CN"/>
        </w:rPr>
        <w:pict>
          <v:shape id="图片 11" o:spid="_x0000_i1033" type="#_x0000_t75" style="width:415pt;height:351.15pt">
            <v:imagedata r:id="rId17" o:title="QQ截图20150112193141"/>
          </v:shape>
        </w:pict>
      </w: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A64FDA">
      <w:pPr>
        <w:rPr>
          <w:sz w:val="21"/>
          <w:szCs w:val="21"/>
          <w:lang w:val="en-US" w:eastAsia="zh-CN"/>
        </w:rPr>
      </w:pPr>
    </w:p>
    <w:p w:rsidR="00A64FDA" w:rsidRDefault="00B03D0A">
      <w:pPr>
        <w:rPr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三、思考</w:t>
      </w:r>
    </w:p>
    <w:p w:rsidR="00A64FDA" w:rsidRDefault="00B03D0A">
      <w:pPr>
        <w:rPr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是否可以手动开启</w:t>
      </w:r>
      <w:r>
        <w:rPr>
          <w:rFonts w:hint="eastAsia"/>
          <w:sz w:val="21"/>
          <w:szCs w:val="21"/>
          <w:lang w:val="en-US" w:eastAsia="zh-CN"/>
        </w:rPr>
        <w:t>VNC server</w:t>
      </w:r>
      <w:r>
        <w:rPr>
          <w:rFonts w:hint="eastAsia"/>
          <w:sz w:val="21"/>
          <w:szCs w:val="21"/>
          <w:lang w:val="en-US" w:eastAsia="zh-CN"/>
        </w:rPr>
        <w:t>的动作，让机器人开机自动开启，或者制作</w:t>
      </w:r>
      <w:r>
        <w:rPr>
          <w:rFonts w:hint="eastAsia"/>
          <w:sz w:val="21"/>
          <w:szCs w:val="21"/>
          <w:lang w:val="en-US" w:eastAsia="zh-CN"/>
        </w:rPr>
        <w:t>.sh</w:t>
      </w:r>
      <w:r>
        <w:rPr>
          <w:rFonts w:hint="eastAsia"/>
          <w:sz w:val="21"/>
          <w:szCs w:val="21"/>
          <w:lang w:val="en-US" w:eastAsia="zh-CN"/>
        </w:rPr>
        <w:t>文件放到</w:t>
      </w:r>
      <w:r>
        <w:rPr>
          <w:rFonts w:hint="eastAsia"/>
          <w:sz w:val="21"/>
          <w:szCs w:val="21"/>
          <w:lang w:val="en-US" w:eastAsia="zh-CN"/>
        </w:rPr>
        <w:t>U</w:t>
      </w:r>
      <w:r>
        <w:rPr>
          <w:rFonts w:hint="eastAsia"/>
          <w:sz w:val="21"/>
          <w:szCs w:val="21"/>
          <w:lang w:val="en-US" w:eastAsia="zh-CN"/>
        </w:rPr>
        <w:t>盘，一插</w:t>
      </w:r>
      <w:r>
        <w:rPr>
          <w:rFonts w:hint="eastAsia"/>
          <w:sz w:val="21"/>
          <w:szCs w:val="21"/>
          <w:lang w:val="en-US" w:eastAsia="zh-CN"/>
        </w:rPr>
        <w:t>U</w:t>
      </w:r>
      <w:r>
        <w:rPr>
          <w:rFonts w:hint="eastAsia"/>
          <w:sz w:val="21"/>
          <w:szCs w:val="21"/>
          <w:lang w:val="en-US" w:eastAsia="zh-CN"/>
        </w:rPr>
        <w:t>盘，自动开启</w:t>
      </w:r>
    </w:p>
    <w:p w:rsidR="00A64FDA" w:rsidRDefault="00A64FDA">
      <w:pPr>
        <w:rPr>
          <w:sz w:val="21"/>
          <w:szCs w:val="21"/>
          <w:lang w:eastAsia="zh-CN"/>
        </w:rPr>
      </w:pPr>
    </w:p>
    <w:sectPr w:rsidR="00A64FDA">
      <w:headerReference w:type="default" r:id="rId18"/>
      <w:footerReference w:type="default" r:id="rId19"/>
      <w:pgSz w:w="11906" w:h="16838"/>
      <w:pgMar w:top="2078" w:right="1826" w:bottom="1701" w:left="1620" w:header="70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D0A" w:rsidRDefault="00B03D0A">
      <w:r>
        <w:separator/>
      </w:r>
    </w:p>
  </w:endnote>
  <w:endnote w:type="continuationSeparator" w:id="0">
    <w:p w:rsidR="00B03D0A" w:rsidRDefault="00B03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88" w:type="dxa"/>
      <w:tblLayout w:type="fixed"/>
      <w:tblLook w:val="04A0" w:firstRow="1" w:lastRow="0" w:firstColumn="1" w:lastColumn="0" w:noHBand="0" w:noVBand="1"/>
    </w:tblPr>
    <w:tblGrid>
      <w:gridCol w:w="9288"/>
    </w:tblGrid>
    <w:tr w:rsidR="00A64FDA">
      <w:tc>
        <w:tcPr>
          <w:tcW w:w="9288" w:type="dxa"/>
          <w:vAlign w:val="bottom"/>
        </w:tcPr>
        <w:tbl>
          <w:tblPr>
            <w:tblW w:w="9285" w:type="dxa"/>
            <w:tblLayout w:type="fixed"/>
            <w:tblLook w:val="04A0" w:firstRow="1" w:lastRow="0" w:firstColumn="1" w:lastColumn="0" w:noHBand="0" w:noVBand="1"/>
          </w:tblPr>
          <w:tblGrid>
            <w:gridCol w:w="9285"/>
          </w:tblGrid>
          <w:tr w:rsidR="009B2F48" w:rsidTr="009B2F48">
            <w:tc>
              <w:tcPr>
                <w:tcW w:w="9288" w:type="dxa"/>
                <w:vAlign w:val="bottom"/>
              </w:tcPr>
              <w:p w:rsidR="009B2F48" w:rsidRDefault="009B2F48">
                <w:pPr>
                  <w:pStyle w:val="a5"/>
                  <w:tabs>
                    <w:tab w:val="left" w:pos="810"/>
                  </w:tabs>
                  <w:jc w:val="right"/>
                  <w:rPr>
                    <w:rFonts w:ascii="Arial" w:hAnsi="Arial" w:cs="Arial"/>
                    <w:sz w:val="16"/>
                    <w:szCs w:val="16"/>
                  </w:rPr>
                </w:pPr>
              </w:p>
            </w:tc>
          </w:tr>
        </w:tbl>
        <w:p w:rsidR="009B2F48" w:rsidRDefault="009B2F48" w:rsidP="009B2F48">
          <w:pPr>
            <w:pStyle w:val="a5"/>
            <w:rPr>
              <w:sz w:val="18"/>
              <w:szCs w:val="18"/>
              <w:lang w:eastAsia="zh-CN"/>
            </w:rPr>
          </w:pPr>
          <w:r>
            <w:rPr>
              <w:rFonts w:hint="eastAsia"/>
              <w:sz w:val="18"/>
              <w:szCs w:val="18"/>
              <w:lang w:eastAsia="zh-CN"/>
            </w:rPr>
            <w:t>优傲机器人贸易（上海）有限公司</w:t>
          </w:r>
        </w:p>
        <w:p w:rsidR="009B2F48" w:rsidRDefault="009B2F48" w:rsidP="009B2F48">
          <w:pPr>
            <w:pStyle w:val="a5"/>
            <w:rPr>
              <w:sz w:val="18"/>
              <w:szCs w:val="18"/>
              <w:lang w:eastAsia="zh-CN"/>
            </w:rPr>
          </w:pPr>
          <w:r>
            <w:rPr>
              <w:rFonts w:hint="eastAsia"/>
              <w:sz w:val="18"/>
              <w:szCs w:val="18"/>
              <w:lang w:eastAsia="zh-CN"/>
            </w:rPr>
            <w:t>上海市静安区南京西路</w:t>
          </w:r>
          <w:r>
            <w:rPr>
              <w:sz w:val="18"/>
              <w:szCs w:val="18"/>
              <w:lang w:eastAsia="zh-CN"/>
            </w:rPr>
            <w:t>688</w:t>
          </w:r>
          <w:r>
            <w:rPr>
              <w:rFonts w:hint="eastAsia"/>
              <w:sz w:val="18"/>
              <w:szCs w:val="18"/>
              <w:lang w:eastAsia="zh-CN"/>
            </w:rPr>
            <w:t>号</w:t>
          </w:r>
          <w:r>
            <w:rPr>
              <w:sz w:val="18"/>
              <w:szCs w:val="18"/>
              <w:lang w:eastAsia="zh-CN"/>
            </w:rPr>
            <w:t>20</w:t>
          </w:r>
          <w:r>
            <w:rPr>
              <w:rFonts w:hint="eastAsia"/>
              <w:sz w:val="18"/>
              <w:szCs w:val="18"/>
              <w:lang w:eastAsia="zh-CN"/>
            </w:rPr>
            <w:t>楼</w:t>
          </w:r>
          <w:r>
            <w:rPr>
              <w:sz w:val="18"/>
              <w:szCs w:val="18"/>
              <w:lang w:eastAsia="zh-CN"/>
            </w:rPr>
            <w:t>2008</w:t>
          </w:r>
          <w:r>
            <w:rPr>
              <w:rFonts w:hint="eastAsia"/>
              <w:sz w:val="18"/>
              <w:szCs w:val="18"/>
              <w:lang w:eastAsia="zh-CN"/>
            </w:rPr>
            <w:t>室</w:t>
          </w:r>
        </w:p>
        <w:p w:rsidR="009B2F48" w:rsidRDefault="009B2F48" w:rsidP="009B2F48">
          <w:pPr>
            <w:pStyle w:val="a5"/>
            <w:rPr>
              <w:sz w:val="18"/>
              <w:szCs w:val="18"/>
            </w:rPr>
          </w:pPr>
          <w:r>
            <w:rPr>
              <w:sz w:val="18"/>
              <w:szCs w:val="18"/>
              <w:lang w:eastAsia="zh-CN"/>
            </w:rPr>
            <w:t>+86 21 61326299</w:t>
          </w:r>
        </w:p>
        <w:p w:rsidR="00A64FDA" w:rsidRDefault="00B03D0A">
          <w:pPr>
            <w:pStyle w:val="a5"/>
            <w:tabs>
              <w:tab w:val="left" w:pos="810"/>
            </w:tabs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9B2F48">
            <w:rPr>
              <w:rFonts w:ascii="Arial" w:hAnsi="Arial" w:cs="Arial"/>
              <w:noProof/>
              <w:sz w:val="16"/>
              <w:szCs w:val="16"/>
            </w:rPr>
            <w:t>2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>
            <w:rPr>
              <w:rFonts w:ascii="Arial" w:hAnsi="Arial" w:cs="Arial"/>
              <w:sz w:val="16"/>
              <w:szCs w:val="16"/>
            </w:rPr>
            <w:t xml:space="preserve"> </w:t>
          </w:r>
        </w:p>
      </w:tc>
    </w:tr>
  </w:tbl>
  <w:p w:rsidR="00A64FDA" w:rsidRDefault="00A64FDA">
    <w:pPr>
      <w:pStyle w:val="a5"/>
      <w:rPr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D0A" w:rsidRDefault="00B03D0A">
      <w:r>
        <w:separator/>
      </w:r>
    </w:p>
  </w:footnote>
  <w:footnote w:type="continuationSeparator" w:id="0">
    <w:p w:rsidR="00B03D0A" w:rsidRDefault="00B03D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4FDA" w:rsidRDefault="00B03D0A">
    <w:pPr>
      <w:pStyle w:val="a6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34" type="#_x0000_t75" style="width:207.15pt;height:40.75pt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3AC71"/>
    <w:multiLevelType w:val="singleLevel"/>
    <w:tmpl w:val="54B3AC71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oNotTrackMoves/>
  <w:defaultTabStop w:val="1304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5B8"/>
    <w:rsid w:val="00122740"/>
    <w:rsid w:val="00142954"/>
    <w:rsid w:val="001464EF"/>
    <w:rsid w:val="00172A27"/>
    <w:rsid w:val="001A489E"/>
    <w:rsid w:val="00321125"/>
    <w:rsid w:val="003931E7"/>
    <w:rsid w:val="003B401D"/>
    <w:rsid w:val="003D6EC4"/>
    <w:rsid w:val="003F3D8F"/>
    <w:rsid w:val="00421CD7"/>
    <w:rsid w:val="004B71A3"/>
    <w:rsid w:val="0053142D"/>
    <w:rsid w:val="005A5ED8"/>
    <w:rsid w:val="005B5929"/>
    <w:rsid w:val="005F14D0"/>
    <w:rsid w:val="006F59A9"/>
    <w:rsid w:val="00706BEF"/>
    <w:rsid w:val="0077475F"/>
    <w:rsid w:val="007E0D2C"/>
    <w:rsid w:val="00834FEF"/>
    <w:rsid w:val="0085355D"/>
    <w:rsid w:val="008D1C4B"/>
    <w:rsid w:val="0090756E"/>
    <w:rsid w:val="00947677"/>
    <w:rsid w:val="00952C3F"/>
    <w:rsid w:val="009B2F48"/>
    <w:rsid w:val="009F2CF7"/>
    <w:rsid w:val="00A64FDA"/>
    <w:rsid w:val="00A82AEB"/>
    <w:rsid w:val="00B03D0A"/>
    <w:rsid w:val="00B83F36"/>
    <w:rsid w:val="00C24440"/>
    <w:rsid w:val="00C5335B"/>
    <w:rsid w:val="00CC609C"/>
    <w:rsid w:val="00D71B4A"/>
    <w:rsid w:val="00DA5F90"/>
    <w:rsid w:val="00DA6486"/>
    <w:rsid w:val="00DC2077"/>
    <w:rsid w:val="00EB0138"/>
    <w:rsid w:val="00EC4420"/>
    <w:rsid w:val="00F57863"/>
    <w:rsid w:val="01A83C46"/>
    <w:rsid w:val="020874E3"/>
    <w:rsid w:val="028F06C1"/>
    <w:rsid w:val="02B97306"/>
    <w:rsid w:val="03926FEA"/>
    <w:rsid w:val="04254967"/>
    <w:rsid w:val="04E92E1E"/>
    <w:rsid w:val="051E41F2"/>
    <w:rsid w:val="06233AA0"/>
    <w:rsid w:val="07C95455"/>
    <w:rsid w:val="0890741D"/>
    <w:rsid w:val="08D33389"/>
    <w:rsid w:val="10F20DDB"/>
    <w:rsid w:val="11B40E99"/>
    <w:rsid w:val="12597428"/>
    <w:rsid w:val="137455F6"/>
    <w:rsid w:val="15191AE7"/>
    <w:rsid w:val="159B6280"/>
    <w:rsid w:val="159E7205"/>
    <w:rsid w:val="165C08BD"/>
    <w:rsid w:val="16E817A5"/>
    <w:rsid w:val="17232884"/>
    <w:rsid w:val="1B5C096F"/>
    <w:rsid w:val="1B5D1C74"/>
    <w:rsid w:val="1C307A4E"/>
    <w:rsid w:val="1D5E26BE"/>
    <w:rsid w:val="1E8424A1"/>
    <w:rsid w:val="1EB83BF5"/>
    <w:rsid w:val="20CA48D9"/>
    <w:rsid w:val="21B45B5C"/>
    <w:rsid w:val="22125EF5"/>
    <w:rsid w:val="22DD303F"/>
    <w:rsid w:val="22F30A66"/>
    <w:rsid w:val="23907E8E"/>
    <w:rsid w:val="23E32F92"/>
    <w:rsid w:val="23F92512"/>
    <w:rsid w:val="258864A1"/>
    <w:rsid w:val="282A31F1"/>
    <w:rsid w:val="28DC0A97"/>
    <w:rsid w:val="28FC6DCD"/>
    <w:rsid w:val="2AC718BC"/>
    <w:rsid w:val="2B88197A"/>
    <w:rsid w:val="2C295C80"/>
    <w:rsid w:val="2C416BAA"/>
    <w:rsid w:val="2D5C4D78"/>
    <w:rsid w:val="2E02460C"/>
    <w:rsid w:val="2F885F30"/>
    <w:rsid w:val="301E5C00"/>
    <w:rsid w:val="30773D10"/>
    <w:rsid w:val="31FB7710"/>
    <w:rsid w:val="3282506A"/>
    <w:rsid w:val="32BD7E55"/>
    <w:rsid w:val="34041CE3"/>
    <w:rsid w:val="34E238D0"/>
    <w:rsid w:val="35CF2253"/>
    <w:rsid w:val="365D4441"/>
    <w:rsid w:val="3A7C2C5E"/>
    <w:rsid w:val="419655A8"/>
    <w:rsid w:val="451F03F8"/>
    <w:rsid w:val="45A218CA"/>
    <w:rsid w:val="497E6723"/>
    <w:rsid w:val="4C783B02"/>
    <w:rsid w:val="4D447D52"/>
    <w:rsid w:val="4DDC11CB"/>
    <w:rsid w:val="4EB878B4"/>
    <w:rsid w:val="4F4D2326"/>
    <w:rsid w:val="4F5B2940"/>
    <w:rsid w:val="53450CAD"/>
    <w:rsid w:val="53A9514E"/>
    <w:rsid w:val="552846C5"/>
    <w:rsid w:val="56B241CC"/>
    <w:rsid w:val="577A681A"/>
    <w:rsid w:val="58851B49"/>
    <w:rsid w:val="5A897C95"/>
    <w:rsid w:val="5C672AA9"/>
    <w:rsid w:val="6056529D"/>
    <w:rsid w:val="621A089D"/>
    <w:rsid w:val="629B5B5E"/>
    <w:rsid w:val="636813A7"/>
    <w:rsid w:val="67457DDD"/>
    <w:rsid w:val="67D07FE2"/>
    <w:rsid w:val="693D78D9"/>
    <w:rsid w:val="69A1245C"/>
    <w:rsid w:val="69D770B2"/>
    <w:rsid w:val="6DCB5D2E"/>
    <w:rsid w:val="6DE13755"/>
    <w:rsid w:val="7061677A"/>
    <w:rsid w:val="71D85554"/>
    <w:rsid w:val="738B621F"/>
    <w:rsid w:val="74904D85"/>
    <w:rsid w:val="75167F24"/>
    <w:rsid w:val="77E757C4"/>
    <w:rsid w:val="77F54AD9"/>
    <w:rsid w:val="78E57C65"/>
    <w:rsid w:val="7A07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iPriority="99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semiHidden="0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iPriority="99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semiHidden="0" w:uiPriority="99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/>
    <w:lsdException w:name="Placeholder Text" w:uiPriority="99"/>
    <w:lsdException w:name="No Spacing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da-DK" w:eastAsia="da-D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Pr>
      <w:rFonts w:ascii="Consolas" w:eastAsia="Calibri" w:hAnsi="Consolas"/>
      <w:sz w:val="21"/>
      <w:szCs w:val="21"/>
      <w:lang w:eastAsia="en-US"/>
    </w:rPr>
  </w:style>
  <w:style w:type="paragraph" w:styleId="a4">
    <w:name w:val="Balloon Text"/>
    <w:basedOn w:val="a"/>
    <w:link w:val="Char0"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1"/>
    <w:uiPriority w:val="99"/>
    <w:pPr>
      <w:tabs>
        <w:tab w:val="center" w:pos="4819"/>
        <w:tab w:val="right" w:pos="9638"/>
      </w:tabs>
    </w:pPr>
  </w:style>
  <w:style w:type="paragraph" w:styleId="a6">
    <w:name w:val="header"/>
    <w:basedOn w:val="a"/>
    <w:pPr>
      <w:tabs>
        <w:tab w:val="center" w:pos="4819"/>
        <w:tab w:val="right" w:pos="9638"/>
      </w:tabs>
    </w:pPr>
  </w:style>
  <w:style w:type="character" w:styleId="a7">
    <w:name w:val="Hyperlink"/>
    <w:rPr>
      <w:color w:val="0000FF"/>
      <w:u w:val="single"/>
    </w:rPr>
  </w:style>
  <w:style w:type="table" w:styleId="a8">
    <w:name w:val="Table Grid"/>
    <w:basedOn w:val="a1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pPr>
      <w:spacing w:after="200" w:line="276" w:lineRule="auto"/>
      <w:ind w:firstLineChars="200" w:firstLine="420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Char0">
    <w:name w:val="批注框文本 Char"/>
    <w:link w:val="a4"/>
    <w:rPr>
      <w:rFonts w:ascii="Tahoma" w:hAnsi="Tahoma" w:cs="Tahoma"/>
      <w:sz w:val="16"/>
      <w:szCs w:val="16"/>
    </w:rPr>
  </w:style>
  <w:style w:type="character" w:customStyle="1" w:styleId="Char">
    <w:name w:val="纯文本 Char"/>
    <w:link w:val="a3"/>
    <w:uiPriority w:val="99"/>
    <w:rPr>
      <w:rFonts w:ascii="Consolas" w:eastAsia="Calibri" w:hAnsi="Consolas"/>
      <w:sz w:val="21"/>
      <w:szCs w:val="21"/>
      <w:lang w:eastAsia="en-US"/>
    </w:rPr>
  </w:style>
  <w:style w:type="character" w:customStyle="1" w:styleId="Char1">
    <w:name w:val="页脚 Char"/>
    <w:link w:val="a5"/>
    <w:uiPriority w:val="99"/>
    <w:rsid w:val="009B2F48"/>
    <w:rPr>
      <w:sz w:val="24"/>
      <w:szCs w:val="24"/>
      <w:lang w:val="da-DK" w:eastAsia="da-D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42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</Words>
  <Characters>557</Characters>
  <Application>Microsoft Office Word</Application>
  <DocSecurity>0</DocSecurity>
  <Lines>4</Lines>
  <Paragraphs>1</Paragraphs>
  <ScaleCrop>false</ScaleCrop>
  <Company>Reklamebureauet Særpræg ApS</Company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</dc:title>
  <dc:creator>Lupus et Agnus</dc:creator>
  <cp:lastModifiedBy>user</cp:lastModifiedBy>
  <cp:revision>1</cp:revision>
  <cp:lastPrinted>2011-07-26T10:49:00Z</cp:lastPrinted>
  <dcterms:created xsi:type="dcterms:W3CDTF">2013-11-28T08:32:00Z</dcterms:created>
  <dcterms:modified xsi:type="dcterms:W3CDTF">2016-03-21T01:43:00Z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