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25C95" w14:textId="77777777" w:rsidR="00727F1A" w:rsidRPr="00727F1A" w:rsidRDefault="00727F1A" w:rsidP="00727F1A">
      <w:pPr>
        <w:shd w:val="clear" w:color="auto" w:fill="FFFFFF"/>
        <w:spacing w:before="100" w:beforeAutospacing="1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727F1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Testing</w:t>
      </w:r>
    </w:p>
    <w:p w14:paraId="6F569F6F" w14:textId="77777777" w:rsidR="00727F1A" w:rsidRPr="00727F1A" w:rsidRDefault="00727F1A" w:rsidP="00727F1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727F1A">
        <w:rPr>
          <w:rFonts w:ascii="Segoe UI" w:eastAsia="Times New Roman" w:hAnsi="Segoe UI" w:cs="Segoe UI"/>
          <w:color w:val="24292E"/>
          <w:lang w:eastAsia="en-GB"/>
        </w:rPr>
        <w:t>Testing is built right into the go tools and the standard library. Testing needs to be a vital part of the development process because it can save you a tremendous amount of time throughout the life cycle of the project. Benchmarking is also a very powerful tool tied to the testing functionality. Aspect of your code can be setup to be benchmarked for performance reviews. Profiling provides a view of the interations between functions and which functions are most heavily used.</w:t>
      </w:r>
    </w:p>
    <w:p w14:paraId="692F6753" w14:textId="77777777" w:rsidR="00727F1A" w:rsidRPr="00727F1A" w:rsidRDefault="00727F1A" w:rsidP="00727F1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727F1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Notes</w:t>
      </w:r>
    </w:p>
    <w:p w14:paraId="5A9BBAAF" w14:textId="77777777" w:rsidR="00727F1A" w:rsidRPr="00727F1A" w:rsidRDefault="00727F1A" w:rsidP="00727F1A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727F1A">
        <w:rPr>
          <w:rFonts w:ascii="Segoe UI" w:eastAsia="Times New Roman" w:hAnsi="Segoe UI" w:cs="Segoe UI"/>
          <w:color w:val="24292E"/>
          <w:lang w:eastAsia="en-GB"/>
        </w:rPr>
        <w:t>The Go toolset has support for testing and benchmarking.</w:t>
      </w:r>
    </w:p>
    <w:p w14:paraId="2355BC1E" w14:textId="77777777" w:rsidR="00727F1A" w:rsidRPr="00727F1A" w:rsidRDefault="00727F1A" w:rsidP="00727F1A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727F1A">
        <w:rPr>
          <w:rFonts w:ascii="Segoe UI" w:eastAsia="Times New Roman" w:hAnsi="Segoe UI" w:cs="Segoe UI"/>
          <w:color w:val="24292E"/>
          <w:lang w:eastAsia="en-GB"/>
        </w:rPr>
        <w:t>The tools are very flexible and give you many options.</w:t>
      </w:r>
    </w:p>
    <w:p w14:paraId="2B1E9DFF" w14:textId="77777777" w:rsidR="00727F1A" w:rsidRPr="00727F1A" w:rsidRDefault="00727F1A" w:rsidP="00727F1A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727F1A">
        <w:rPr>
          <w:rFonts w:ascii="Segoe UI" w:eastAsia="Times New Roman" w:hAnsi="Segoe UI" w:cs="Segoe UI"/>
          <w:color w:val="24292E"/>
          <w:lang w:eastAsia="en-GB"/>
        </w:rPr>
        <w:t>Write tests in tandem with development.</w:t>
      </w:r>
    </w:p>
    <w:p w14:paraId="50A003F8" w14:textId="77777777" w:rsidR="00727F1A" w:rsidRPr="00727F1A" w:rsidRDefault="00727F1A" w:rsidP="00727F1A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727F1A">
        <w:rPr>
          <w:rFonts w:ascii="Segoe UI" w:eastAsia="Times New Roman" w:hAnsi="Segoe UI" w:cs="Segoe UI"/>
          <w:color w:val="24292E"/>
          <w:lang w:eastAsia="en-GB"/>
        </w:rPr>
        <w:t>Example code serve as both a test and documentation.</w:t>
      </w:r>
    </w:p>
    <w:p w14:paraId="25C5341C" w14:textId="77777777" w:rsidR="00727F1A" w:rsidRPr="00727F1A" w:rsidRDefault="00727F1A" w:rsidP="00727F1A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727F1A">
        <w:rPr>
          <w:rFonts w:ascii="Segoe UI" w:eastAsia="Times New Roman" w:hAnsi="Segoe UI" w:cs="Segoe UI"/>
          <w:color w:val="24292E"/>
          <w:lang w:eastAsia="en-GB"/>
        </w:rPr>
        <w:t>Benchmark throughout the dev, qa and release cycles.</w:t>
      </w:r>
    </w:p>
    <w:p w14:paraId="196CE90C" w14:textId="77777777" w:rsidR="00727F1A" w:rsidRPr="00727F1A" w:rsidRDefault="00727F1A" w:rsidP="00727F1A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727F1A">
        <w:rPr>
          <w:rFonts w:ascii="Segoe UI" w:eastAsia="Times New Roman" w:hAnsi="Segoe UI" w:cs="Segoe UI"/>
          <w:color w:val="24292E"/>
          <w:lang w:eastAsia="en-GB"/>
        </w:rPr>
        <w:t>If performance problems are observed, profile your code to see what functions to focus on.</w:t>
      </w:r>
    </w:p>
    <w:p w14:paraId="023520CB" w14:textId="77777777" w:rsidR="00727F1A" w:rsidRPr="00727F1A" w:rsidRDefault="00727F1A" w:rsidP="00727F1A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727F1A">
        <w:rPr>
          <w:rFonts w:ascii="Segoe UI" w:eastAsia="Times New Roman" w:hAnsi="Segoe UI" w:cs="Segoe UI"/>
          <w:color w:val="24292E"/>
          <w:lang w:eastAsia="en-GB"/>
        </w:rPr>
        <w:t>The tools can interfere with each other. For example, precise memory profiling skews CPU profiles, goroutine blocking profiling affects scheduler trace, etc. Rerun tests for each needed profiling mode.</w:t>
      </w:r>
    </w:p>
    <w:p w14:paraId="4B37BE66" w14:textId="77777777" w:rsidR="00727F1A" w:rsidRPr="00727F1A" w:rsidRDefault="00727F1A" w:rsidP="00727F1A">
      <w:pPr>
        <w:rPr>
          <w:rFonts w:ascii="Times New Roman" w:eastAsia="Times New Roman" w:hAnsi="Times New Roman" w:cs="Times New Roman"/>
          <w:lang w:eastAsia="en-GB"/>
        </w:rPr>
      </w:pPr>
    </w:p>
    <w:p w14:paraId="0461231F" w14:textId="349020CE" w:rsidR="00564847" w:rsidRDefault="00564847">
      <w:pPr>
        <w:rPr>
          <w:lang w:val="en-US"/>
        </w:rPr>
      </w:pPr>
    </w:p>
    <w:p w14:paraId="5EE247FE" w14:textId="77777777" w:rsidR="00727F1A" w:rsidRDefault="00727F1A" w:rsidP="00727F1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Coverage</w:t>
      </w:r>
    </w:p>
    <w:p w14:paraId="29F0C167" w14:textId="77777777" w:rsidR="00727F1A" w:rsidRDefault="00727F1A" w:rsidP="00727F1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Making sure your tests cover as much of your code as possible is critical. Go's testing tool allows you to create a profile for the code that is executed during all the tests and see a visual of what is and is not covered.</w:t>
      </w:r>
    </w:p>
    <w:p w14:paraId="14385600" w14:textId="77777777" w:rsidR="00727F1A" w:rsidRDefault="00727F1A" w:rsidP="00727F1A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go test -coverprofile cover.out</w:t>
      </w:r>
    </w:p>
    <w:p w14:paraId="5047FFB6" w14:textId="77777777" w:rsidR="00727F1A" w:rsidRDefault="00727F1A" w:rsidP="00727F1A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go tool cover -html=cover.out</w:t>
      </w:r>
    </w:p>
    <w:p w14:paraId="7529CE6B" w14:textId="269ED12D" w:rsidR="00727F1A" w:rsidRDefault="00727F1A" w:rsidP="00727F1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205B052D" wp14:editId="0021AAB7">
            <wp:extent cx="5731510" cy="2891790"/>
            <wp:effectExtent l="0" t="0" r="0" b="3810"/>
            <wp:docPr id="1" name="Picture 1" descr="figure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CEE3" w14:textId="77777777" w:rsidR="00727F1A" w:rsidRDefault="00727F1A" w:rsidP="00727F1A">
      <w:pPr>
        <w:rPr>
          <w:rFonts w:ascii="Times New Roman" w:hAnsi="Times New Roman" w:cs="Times New Roman"/>
        </w:rPr>
      </w:pPr>
    </w:p>
    <w:p w14:paraId="18474FD6" w14:textId="77777777" w:rsidR="00727F1A" w:rsidRPr="00F40BDE" w:rsidRDefault="00727F1A">
      <w:pPr>
        <w:rPr>
          <w:lang w:val="en-US"/>
        </w:rPr>
      </w:pPr>
    </w:p>
    <w:sectPr w:rsidR="00727F1A" w:rsidRPr="00F4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02A0D"/>
    <w:multiLevelType w:val="multilevel"/>
    <w:tmpl w:val="DE0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21B1E"/>
    <w:multiLevelType w:val="multilevel"/>
    <w:tmpl w:val="23BA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E178B"/>
    <w:multiLevelType w:val="multilevel"/>
    <w:tmpl w:val="D7F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762DD"/>
    <w:multiLevelType w:val="multilevel"/>
    <w:tmpl w:val="E2F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9657B"/>
    <w:multiLevelType w:val="multilevel"/>
    <w:tmpl w:val="B482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61D67"/>
    <w:multiLevelType w:val="multilevel"/>
    <w:tmpl w:val="7186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C3AA3"/>
    <w:multiLevelType w:val="multilevel"/>
    <w:tmpl w:val="59E2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C4529"/>
    <w:multiLevelType w:val="multilevel"/>
    <w:tmpl w:val="E76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11F88"/>
    <w:multiLevelType w:val="multilevel"/>
    <w:tmpl w:val="DBF8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D2C81"/>
    <w:multiLevelType w:val="multilevel"/>
    <w:tmpl w:val="F56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57976"/>
    <w:multiLevelType w:val="multilevel"/>
    <w:tmpl w:val="C8E4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10953"/>
    <w:multiLevelType w:val="multilevel"/>
    <w:tmpl w:val="CD7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D0741"/>
    <w:multiLevelType w:val="multilevel"/>
    <w:tmpl w:val="EAB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D43E82"/>
    <w:multiLevelType w:val="multilevel"/>
    <w:tmpl w:val="5F4C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7141A"/>
    <w:multiLevelType w:val="multilevel"/>
    <w:tmpl w:val="DE0E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D17FE"/>
    <w:multiLevelType w:val="multilevel"/>
    <w:tmpl w:val="640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E300D"/>
    <w:multiLevelType w:val="multilevel"/>
    <w:tmpl w:val="19D4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C66124"/>
    <w:multiLevelType w:val="multilevel"/>
    <w:tmpl w:val="B5BE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F115C"/>
    <w:multiLevelType w:val="multilevel"/>
    <w:tmpl w:val="66D0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6"/>
  </w:num>
  <w:num w:numId="3">
    <w:abstractNumId w:val="29"/>
  </w:num>
  <w:num w:numId="4">
    <w:abstractNumId w:val="2"/>
  </w:num>
  <w:num w:numId="5">
    <w:abstractNumId w:val="9"/>
  </w:num>
  <w:num w:numId="6">
    <w:abstractNumId w:val="0"/>
  </w:num>
  <w:num w:numId="7">
    <w:abstractNumId w:val="21"/>
  </w:num>
  <w:num w:numId="8">
    <w:abstractNumId w:val="31"/>
  </w:num>
  <w:num w:numId="9">
    <w:abstractNumId w:val="6"/>
  </w:num>
  <w:num w:numId="10">
    <w:abstractNumId w:val="15"/>
  </w:num>
  <w:num w:numId="11">
    <w:abstractNumId w:val="1"/>
  </w:num>
  <w:num w:numId="12">
    <w:abstractNumId w:val="24"/>
  </w:num>
  <w:num w:numId="13">
    <w:abstractNumId w:val="7"/>
  </w:num>
  <w:num w:numId="14">
    <w:abstractNumId w:val="20"/>
  </w:num>
  <w:num w:numId="15">
    <w:abstractNumId w:val="19"/>
  </w:num>
  <w:num w:numId="16">
    <w:abstractNumId w:val="8"/>
  </w:num>
  <w:num w:numId="17">
    <w:abstractNumId w:val="28"/>
  </w:num>
  <w:num w:numId="18">
    <w:abstractNumId w:val="17"/>
  </w:num>
  <w:num w:numId="19">
    <w:abstractNumId w:val="11"/>
  </w:num>
  <w:num w:numId="20">
    <w:abstractNumId w:val="23"/>
  </w:num>
  <w:num w:numId="21">
    <w:abstractNumId w:val="4"/>
  </w:num>
  <w:num w:numId="22">
    <w:abstractNumId w:val="5"/>
  </w:num>
  <w:num w:numId="23">
    <w:abstractNumId w:val="27"/>
  </w:num>
  <w:num w:numId="24">
    <w:abstractNumId w:val="22"/>
  </w:num>
  <w:num w:numId="25">
    <w:abstractNumId w:val="18"/>
  </w:num>
  <w:num w:numId="26">
    <w:abstractNumId w:val="13"/>
  </w:num>
  <w:num w:numId="27">
    <w:abstractNumId w:val="12"/>
  </w:num>
  <w:num w:numId="28">
    <w:abstractNumId w:val="25"/>
  </w:num>
  <w:num w:numId="29">
    <w:abstractNumId w:val="10"/>
  </w:num>
  <w:num w:numId="30">
    <w:abstractNumId w:val="14"/>
  </w:num>
  <w:num w:numId="31">
    <w:abstractNumId w:val="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2253B"/>
    <w:rsid w:val="00130C4F"/>
    <w:rsid w:val="001D385D"/>
    <w:rsid w:val="001D7244"/>
    <w:rsid w:val="00202DCD"/>
    <w:rsid w:val="0023577C"/>
    <w:rsid w:val="002942BA"/>
    <w:rsid w:val="00326D4E"/>
    <w:rsid w:val="0034168B"/>
    <w:rsid w:val="00345EC8"/>
    <w:rsid w:val="00374D76"/>
    <w:rsid w:val="00404F96"/>
    <w:rsid w:val="004C723E"/>
    <w:rsid w:val="0051561C"/>
    <w:rsid w:val="00533641"/>
    <w:rsid w:val="00553177"/>
    <w:rsid w:val="00564847"/>
    <w:rsid w:val="006F6A89"/>
    <w:rsid w:val="00727F1A"/>
    <w:rsid w:val="00750C56"/>
    <w:rsid w:val="00770041"/>
    <w:rsid w:val="00792995"/>
    <w:rsid w:val="008347CF"/>
    <w:rsid w:val="008C6DC4"/>
    <w:rsid w:val="008E5BAF"/>
    <w:rsid w:val="00927A80"/>
    <w:rsid w:val="0093690C"/>
    <w:rsid w:val="00A31C7A"/>
    <w:rsid w:val="00A95898"/>
    <w:rsid w:val="00AE44D4"/>
    <w:rsid w:val="00B267EB"/>
    <w:rsid w:val="00B977FE"/>
    <w:rsid w:val="00C070BE"/>
    <w:rsid w:val="00C24F29"/>
    <w:rsid w:val="00CA3059"/>
    <w:rsid w:val="00CA7D58"/>
    <w:rsid w:val="00CC5030"/>
    <w:rsid w:val="00D72FF5"/>
    <w:rsid w:val="00E35B86"/>
    <w:rsid w:val="00E4458F"/>
    <w:rsid w:val="00E820CF"/>
    <w:rsid w:val="00EA77CA"/>
    <w:rsid w:val="00F40BDE"/>
    <w:rsid w:val="00F71581"/>
    <w:rsid w:val="00FA392E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1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531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E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5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C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31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531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31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24F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F1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danlabs/gotraining/blob/master/topics/go/testing/tests/testing_coverag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46</cp:revision>
  <dcterms:created xsi:type="dcterms:W3CDTF">2021-04-09T08:48:00Z</dcterms:created>
  <dcterms:modified xsi:type="dcterms:W3CDTF">2021-04-14T09:46:00Z</dcterms:modified>
</cp:coreProperties>
</file>