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29780" w14:textId="77777777" w:rsidR="004237CF" w:rsidRPr="004237CF" w:rsidRDefault="004237CF" w:rsidP="004237CF">
      <w:pPr>
        <w:shd w:val="clear" w:color="auto" w:fill="FFFFFF"/>
        <w:spacing w:before="100" w:beforeAutospacing="1" w:after="240"/>
        <w:outlineLvl w:val="1"/>
        <w:rPr>
          <w:rFonts w:ascii="Segoe UI" w:eastAsia="Times New Roman" w:hAnsi="Segoe UI" w:cs="Segoe UI"/>
          <w:b/>
          <w:bCs/>
          <w:color w:val="24292E"/>
          <w:sz w:val="36"/>
          <w:szCs w:val="36"/>
          <w:lang w:eastAsia="en-GB"/>
        </w:rPr>
      </w:pPr>
      <w:r w:rsidRPr="004237CF">
        <w:rPr>
          <w:rFonts w:ascii="Segoe UI" w:eastAsia="Times New Roman" w:hAnsi="Segoe UI" w:cs="Segoe UI"/>
          <w:b/>
          <w:bCs/>
          <w:color w:val="24292E"/>
          <w:sz w:val="36"/>
          <w:szCs w:val="36"/>
          <w:lang w:eastAsia="en-GB"/>
        </w:rPr>
        <w:t>Context - Standard Library</w:t>
      </w:r>
    </w:p>
    <w:p w14:paraId="128ACCA4" w14:textId="77777777" w:rsidR="004237CF" w:rsidRPr="004237CF" w:rsidRDefault="004237CF" w:rsidP="004237CF">
      <w:pPr>
        <w:shd w:val="clear" w:color="auto" w:fill="FFFFFF"/>
        <w:spacing w:after="240"/>
        <w:rPr>
          <w:rFonts w:ascii="Segoe UI" w:eastAsia="Times New Roman" w:hAnsi="Segoe UI" w:cs="Segoe UI"/>
          <w:color w:val="24292E"/>
          <w:lang w:eastAsia="en-GB"/>
        </w:rPr>
      </w:pPr>
      <w:r w:rsidRPr="004237CF">
        <w:rPr>
          <w:rFonts w:ascii="Segoe UI" w:eastAsia="Times New Roman" w:hAnsi="Segoe UI" w:cs="Segoe UI"/>
          <w:color w:val="24292E"/>
          <w:lang w:eastAsia="en-GB"/>
        </w:rPr>
        <w:t>The package context defines the Context type, which carries deadlines, cancellation signals, and other request-scoped values across API boundaries and between processes.</w:t>
      </w:r>
    </w:p>
    <w:p w14:paraId="71D95976" w14:textId="77777777" w:rsidR="004237CF" w:rsidRPr="004237CF" w:rsidRDefault="004237CF" w:rsidP="004237CF">
      <w:pPr>
        <w:shd w:val="clear" w:color="auto" w:fill="FFFFFF"/>
        <w:spacing w:before="360" w:after="240"/>
        <w:outlineLvl w:val="1"/>
        <w:rPr>
          <w:rFonts w:ascii="Segoe UI" w:eastAsia="Times New Roman" w:hAnsi="Segoe UI" w:cs="Segoe UI"/>
          <w:b/>
          <w:bCs/>
          <w:color w:val="24292E"/>
          <w:sz w:val="36"/>
          <w:szCs w:val="36"/>
          <w:lang w:eastAsia="en-GB"/>
        </w:rPr>
      </w:pPr>
      <w:r w:rsidRPr="004237CF">
        <w:rPr>
          <w:rFonts w:ascii="Segoe UI" w:eastAsia="Times New Roman" w:hAnsi="Segoe UI" w:cs="Segoe UI"/>
          <w:b/>
          <w:bCs/>
          <w:color w:val="24292E"/>
          <w:sz w:val="36"/>
          <w:szCs w:val="36"/>
          <w:lang w:eastAsia="en-GB"/>
        </w:rPr>
        <w:t>Notes</w:t>
      </w:r>
    </w:p>
    <w:p w14:paraId="3A4A0951" w14:textId="77777777" w:rsidR="004237CF" w:rsidRPr="004237CF" w:rsidRDefault="004237CF" w:rsidP="004237CF">
      <w:pPr>
        <w:numPr>
          <w:ilvl w:val="0"/>
          <w:numId w:val="39"/>
        </w:numPr>
        <w:shd w:val="clear" w:color="auto" w:fill="FFFFFF"/>
        <w:spacing w:before="100" w:beforeAutospacing="1"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Incoming requests to a server should create a Context.</w:t>
      </w:r>
    </w:p>
    <w:p w14:paraId="45542F3C" w14:textId="77777777" w:rsidR="004237CF" w:rsidRPr="004237CF" w:rsidRDefault="004237CF" w:rsidP="004237CF">
      <w:pPr>
        <w:numPr>
          <w:ilvl w:val="0"/>
          <w:numId w:val="39"/>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Outgoing calls to servers should accept a Context.</w:t>
      </w:r>
    </w:p>
    <w:p w14:paraId="49A4DD39" w14:textId="77777777" w:rsidR="004237CF" w:rsidRPr="004237CF" w:rsidRDefault="004237CF" w:rsidP="004237CF">
      <w:pPr>
        <w:numPr>
          <w:ilvl w:val="0"/>
          <w:numId w:val="39"/>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The chain of function calls between them must propagate the Context.</w:t>
      </w:r>
    </w:p>
    <w:p w14:paraId="54C7B809" w14:textId="77777777" w:rsidR="004237CF" w:rsidRPr="004237CF" w:rsidRDefault="004237CF" w:rsidP="004237CF">
      <w:pPr>
        <w:numPr>
          <w:ilvl w:val="0"/>
          <w:numId w:val="39"/>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Replace a Context using WithCancel, WithDeadline, WithTimeout, or WithValue.</w:t>
      </w:r>
    </w:p>
    <w:p w14:paraId="0CEC136E" w14:textId="77777777" w:rsidR="004237CF" w:rsidRPr="004237CF" w:rsidRDefault="004237CF" w:rsidP="004237CF">
      <w:pPr>
        <w:numPr>
          <w:ilvl w:val="0"/>
          <w:numId w:val="39"/>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When a Context is canceled, all Contexts derived from it are also canceled.</w:t>
      </w:r>
    </w:p>
    <w:p w14:paraId="57B2147D" w14:textId="77777777" w:rsidR="004237CF" w:rsidRPr="004237CF" w:rsidRDefault="004237CF" w:rsidP="004237CF">
      <w:pPr>
        <w:numPr>
          <w:ilvl w:val="0"/>
          <w:numId w:val="39"/>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Do not store Contexts inside a struct type; instead, pass a Context explicitly to each function that needs it.</w:t>
      </w:r>
    </w:p>
    <w:p w14:paraId="65C8DBB8" w14:textId="77777777" w:rsidR="004237CF" w:rsidRPr="004237CF" w:rsidRDefault="004237CF" w:rsidP="004237CF">
      <w:pPr>
        <w:numPr>
          <w:ilvl w:val="0"/>
          <w:numId w:val="39"/>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Do not pass a nil Context, even if a function permits it. Pass context.TODO if you are unsure about which Context to use.</w:t>
      </w:r>
    </w:p>
    <w:p w14:paraId="65A219A7" w14:textId="77777777" w:rsidR="004237CF" w:rsidRPr="004237CF" w:rsidRDefault="004237CF" w:rsidP="004237CF">
      <w:pPr>
        <w:numPr>
          <w:ilvl w:val="0"/>
          <w:numId w:val="39"/>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Use context Values only for request-scoped data that transits processes and APIs, not for passing optional parameters to functions.</w:t>
      </w:r>
    </w:p>
    <w:p w14:paraId="16BF0685" w14:textId="77777777" w:rsidR="004237CF" w:rsidRPr="004237CF" w:rsidRDefault="004237CF" w:rsidP="004237CF">
      <w:pPr>
        <w:numPr>
          <w:ilvl w:val="0"/>
          <w:numId w:val="39"/>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The same Context may be passed to functions running in different goroutines; Contexts are safe for simultaneous use by multiple goroutines.</w:t>
      </w:r>
    </w:p>
    <w:p w14:paraId="3969D08B" w14:textId="77777777" w:rsidR="004237CF" w:rsidRPr="004237CF" w:rsidRDefault="004237CF" w:rsidP="004237CF">
      <w:pPr>
        <w:rPr>
          <w:rFonts w:ascii="Times New Roman" w:eastAsia="Times New Roman" w:hAnsi="Times New Roman" w:cs="Times New Roman"/>
          <w:lang w:eastAsia="en-GB"/>
        </w:rPr>
      </w:pPr>
    </w:p>
    <w:p w14:paraId="02526819" w14:textId="77777777" w:rsidR="004237CF" w:rsidRPr="004237CF" w:rsidRDefault="004237CF" w:rsidP="004237CF">
      <w:pPr>
        <w:shd w:val="clear" w:color="auto" w:fill="FFFFFF"/>
        <w:spacing w:before="100" w:beforeAutospacing="1" w:after="240"/>
        <w:outlineLvl w:val="1"/>
        <w:rPr>
          <w:rFonts w:ascii="Segoe UI" w:eastAsia="Times New Roman" w:hAnsi="Segoe UI" w:cs="Segoe UI"/>
          <w:b/>
          <w:bCs/>
          <w:color w:val="24292E"/>
          <w:sz w:val="36"/>
          <w:szCs w:val="36"/>
          <w:lang w:eastAsia="en-GB"/>
        </w:rPr>
      </w:pPr>
      <w:r w:rsidRPr="004237CF">
        <w:rPr>
          <w:rFonts w:ascii="Segoe UI" w:eastAsia="Times New Roman" w:hAnsi="Segoe UI" w:cs="Segoe UI"/>
          <w:b/>
          <w:bCs/>
          <w:color w:val="24292E"/>
          <w:sz w:val="36"/>
          <w:szCs w:val="36"/>
          <w:lang w:eastAsia="en-GB"/>
        </w:rPr>
        <w:t>Encoding - Standard Library</w:t>
      </w:r>
    </w:p>
    <w:p w14:paraId="2E702B33" w14:textId="77777777" w:rsidR="004237CF" w:rsidRPr="004237CF" w:rsidRDefault="004237CF" w:rsidP="004237CF">
      <w:pPr>
        <w:shd w:val="clear" w:color="auto" w:fill="FFFFFF"/>
        <w:spacing w:after="240"/>
        <w:rPr>
          <w:rFonts w:ascii="Segoe UI" w:eastAsia="Times New Roman" w:hAnsi="Segoe UI" w:cs="Segoe UI"/>
          <w:color w:val="24292E"/>
          <w:lang w:eastAsia="en-GB"/>
        </w:rPr>
      </w:pPr>
      <w:r w:rsidRPr="004237CF">
        <w:rPr>
          <w:rFonts w:ascii="Segoe UI" w:eastAsia="Times New Roman" w:hAnsi="Segoe UI" w:cs="Segoe UI"/>
          <w:color w:val="24292E"/>
          <w:lang w:eastAsia="en-GB"/>
        </w:rPr>
        <w:t>Encoding is the process or marshaling or unmarshaling data into different forms. Taking JSON string documents and convert them to values of our user defined types is a very common practice in many go programs today. Go's support for encoding is amazing and improves and gets faster with every release.</w:t>
      </w:r>
    </w:p>
    <w:p w14:paraId="20360C23" w14:textId="77777777" w:rsidR="004237CF" w:rsidRPr="004237CF" w:rsidRDefault="004237CF" w:rsidP="004237CF">
      <w:pPr>
        <w:shd w:val="clear" w:color="auto" w:fill="FFFFFF"/>
        <w:spacing w:before="360" w:after="240"/>
        <w:outlineLvl w:val="1"/>
        <w:rPr>
          <w:rFonts w:ascii="Segoe UI" w:eastAsia="Times New Roman" w:hAnsi="Segoe UI" w:cs="Segoe UI"/>
          <w:b/>
          <w:bCs/>
          <w:color w:val="24292E"/>
          <w:sz w:val="36"/>
          <w:szCs w:val="36"/>
          <w:lang w:eastAsia="en-GB"/>
        </w:rPr>
      </w:pPr>
      <w:r w:rsidRPr="004237CF">
        <w:rPr>
          <w:rFonts w:ascii="Segoe UI" w:eastAsia="Times New Roman" w:hAnsi="Segoe UI" w:cs="Segoe UI"/>
          <w:b/>
          <w:bCs/>
          <w:color w:val="24292E"/>
          <w:sz w:val="36"/>
          <w:szCs w:val="36"/>
          <w:lang w:eastAsia="en-GB"/>
        </w:rPr>
        <w:t>Notes</w:t>
      </w:r>
    </w:p>
    <w:p w14:paraId="547C6591" w14:textId="77777777" w:rsidR="004237CF" w:rsidRPr="004237CF" w:rsidRDefault="004237CF" w:rsidP="004237CF">
      <w:pPr>
        <w:numPr>
          <w:ilvl w:val="0"/>
          <w:numId w:val="40"/>
        </w:numPr>
        <w:shd w:val="clear" w:color="auto" w:fill="FFFFFF"/>
        <w:spacing w:before="100" w:beforeAutospacing="1"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Support for Decoding and Encoding JSON and XML are provided by the standard library.</w:t>
      </w:r>
    </w:p>
    <w:p w14:paraId="43515720" w14:textId="77777777" w:rsidR="004237CF" w:rsidRPr="004237CF" w:rsidRDefault="004237CF" w:rsidP="004237CF">
      <w:pPr>
        <w:numPr>
          <w:ilvl w:val="0"/>
          <w:numId w:val="40"/>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This package gets better and better with every release.</w:t>
      </w:r>
    </w:p>
    <w:p w14:paraId="41FE96DF" w14:textId="22882C3C" w:rsidR="00162119" w:rsidRDefault="00162119" w:rsidP="000C44BA">
      <w:pPr>
        <w:pStyle w:val="NormalWeb"/>
        <w:shd w:val="clear" w:color="auto" w:fill="FFFFFF"/>
        <w:spacing w:before="0" w:beforeAutospacing="0" w:after="240" w:afterAutospacing="0"/>
        <w:rPr>
          <w:rFonts w:ascii="Segoe UI" w:hAnsi="Segoe UI" w:cs="Segoe UI"/>
          <w:color w:val="24292E"/>
        </w:rPr>
      </w:pPr>
    </w:p>
    <w:p w14:paraId="4F102410" w14:textId="77777777" w:rsidR="004237CF" w:rsidRPr="004237CF" w:rsidRDefault="004237CF" w:rsidP="004237CF">
      <w:pPr>
        <w:shd w:val="clear" w:color="auto" w:fill="FFFFFF"/>
        <w:spacing w:before="100" w:beforeAutospacing="1" w:after="240"/>
        <w:outlineLvl w:val="1"/>
        <w:rPr>
          <w:rFonts w:ascii="Segoe UI" w:eastAsia="Times New Roman" w:hAnsi="Segoe UI" w:cs="Segoe UI"/>
          <w:b/>
          <w:bCs/>
          <w:color w:val="24292E"/>
          <w:sz w:val="36"/>
          <w:szCs w:val="36"/>
          <w:lang w:eastAsia="en-GB"/>
        </w:rPr>
      </w:pPr>
      <w:r w:rsidRPr="004237CF">
        <w:rPr>
          <w:rFonts w:ascii="Segoe UI" w:eastAsia="Times New Roman" w:hAnsi="Segoe UI" w:cs="Segoe UI"/>
          <w:b/>
          <w:bCs/>
          <w:color w:val="24292E"/>
          <w:sz w:val="36"/>
          <w:szCs w:val="36"/>
          <w:lang w:eastAsia="en-GB"/>
        </w:rPr>
        <w:lastRenderedPageBreak/>
        <w:t>io - Standard Library</w:t>
      </w:r>
    </w:p>
    <w:p w14:paraId="394464E3" w14:textId="77777777" w:rsidR="004237CF" w:rsidRPr="004237CF" w:rsidRDefault="004237CF" w:rsidP="004237CF">
      <w:pPr>
        <w:shd w:val="clear" w:color="auto" w:fill="FFFFFF"/>
        <w:spacing w:after="240"/>
        <w:rPr>
          <w:rFonts w:ascii="Segoe UI" w:eastAsia="Times New Roman" w:hAnsi="Segoe UI" w:cs="Segoe UI"/>
          <w:color w:val="24292E"/>
          <w:lang w:eastAsia="en-GB"/>
        </w:rPr>
      </w:pPr>
      <w:r w:rsidRPr="004237CF">
        <w:rPr>
          <w:rFonts w:ascii="Segoe UI" w:eastAsia="Times New Roman" w:hAnsi="Segoe UI" w:cs="Segoe UI"/>
          <w:color w:val="24292E"/>
          <w:lang w:eastAsia="en-GB"/>
        </w:rPr>
        <w:t>The ability to stream and pass data around is incredibility important. Data is constantly coming at our programs whether over a socket, file, device, etc. Many times this data needs to just be moved from one stream. Sometimes it needs to be encrypted, hashed or stored for safe keeping. The Writer and Reader interfaces may be the most heavily used and supported interfaces in both the standard library and the community.</w:t>
      </w:r>
    </w:p>
    <w:p w14:paraId="0FDF2199" w14:textId="77777777" w:rsidR="004237CF" w:rsidRPr="004237CF" w:rsidRDefault="004237CF" w:rsidP="004237CF">
      <w:pPr>
        <w:shd w:val="clear" w:color="auto" w:fill="FFFFFF"/>
        <w:spacing w:before="360" w:after="240"/>
        <w:outlineLvl w:val="1"/>
        <w:rPr>
          <w:rFonts w:ascii="Segoe UI" w:eastAsia="Times New Roman" w:hAnsi="Segoe UI" w:cs="Segoe UI"/>
          <w:b/>
          <w:bCs/>
          <w:color w:val="24292E"/>
          <w:sz w:val="36"/>
          <w:szCs w:val="36"/>
          <w:lang w:eastAsia="en-GB"/>
        </w:rPr>
      </w:pPr>
      <w:r w:rsidRPr="004237CF">
        <w:rPr>
          <w:rFonts w:ascii="Segoe UI" w:eastAsia="Times New Roman" w:hAnsi="Segoe UI" w:cs="Segoe UI"/>
          <w:b/>
          <w:bCs/>
          <w:color w:val="24292E"/>
          <w:sz w:val="36"/>
          <w:szCs w:val="36"/>
          <w:lang w:eastAsia="en-GB"/>
        </w:rPr>
        <w:t>Notes</w:t>
      </w:r>
    </w:p>
    <w:p w14:paraId="7E18A8D8" w14:textId="77777777" w:rsidR="004237CF" w:rsidRPr="004237CF" w:rsidRDefault="004237CF" w:rsidP="004237CF">
      <w:pPr>
        <w:numPr>
          <w:ilvl w:val="0"/>
          <w:numId w:val="41"/>
        </w:numPr>
        <w:shd w:val="clear" w:color="auto" w:fill="FFFFFF"/>
        <w:spacing w:before="100" w:beforeAutospacing="1"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The standard library provides all the infrastructure we need to stream and work with data.</w:t>
      </w:r>
    </w:p>
    <w:p w14:paraId="13126480" w14:textId="77777777" w:rsidR="004237CF" w:rsidRPr="004237CF" w:rsidRDefault="004237CF" w:rsidP="004237CF">
      <w:pPr>
        <w:numPr>
          <w:ilvl w:val="0"/>
          <w:numId w:val="41"/>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If we implement the Reader and Writer interfaces in our own types, we get this functionality for free.</w:t>
      </w:r>
    </w:p>
    <w:p w14:paraId="43A64A0E" w14:textId="77777777" w:rsidR="004237CF" w:rsidRPr="004237CF" w:rsidRDefault="004237CF" w:rsidP="004237CF">
      <w:pPr>
        <w:numPr>
          <w:ilvl w:val="0"/>
          <w:numId w:val="41"/>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Implementing interfaces to existing functionality saves us from both development time and bugs.</w:t>
      </w:r>
    </w:p>
    <w:p w14:paraId="36180B64" w14:textId="77777777" w:rsidR="004237CF" w:rsidRPr="004237CF" w:rsidRDefault="004237CF" w:rsidP="004237CF">
      <w:pPr>
        <w:shd w:val="clear" w:color="auto" w:fill="FFFFFF"/>
        <w:spacing w:before="100" w:beforeAutospacing="1" w:after="240"/>
        <w:outlineLvl w:val="1"/>
        <w:rPr>
          <w:rFonts w:ascii="Segoe UI" w:eastAsia="Times New Roman" w:hAnsi="Segoe UI" w:cs="Segoe UI"/>
          <w:b/>
          <w:bCs/>
          <w:color w:val="24292E"/>
          <w:sz w:val="36"/>
          <w:szCs w:val="36"/>
          <w:lang w:eastAsia="en-GB"/>
        </w:rPr>
      </w:pPr>
      <w:r w:rsidRPr="004237CF">
        <w:rPr>
          <w:rFonts w:ascii="Segoe UI" w:eastAsia="Times New Roman" w:hAnsi="Segoe UI" w:cs="Segoe UI"/>
          <w:b/>
          <w:bCs/>
          <w:color w:val="24292E"/>
          <w:sz w:val="36"/>
          <w:szCs w:val="36"/>
          <w:lang w:eastAsia="en-GB"/>
        </w:rPr>
        <w:t>Logging - Standard Library</w:t>
      </w:r>
    </w:p>
    <w:p w14:paraId="5379CF52" w14:textId="77777777" w:rsidR="004237CF" w:rsidRPr="004237CF" w:rsidRDefault="004237CF" w:rsidP="004237CF">
      <w:pPr>
        <w:shd w:val="clear" w:color="auto" w:fill="FFFFFF"/>
        <w:spacing w:after="240"/>
        <w:rPr>
          <w:rFonts w:ascii="Segoe UI" w:eastAsia="Times New Roman" w:hAnsi="Segoe UI" w:cs="Segoe UI"/>
          <w:color w:val="24292E"/>
          <w:lang w:eastAsia="en-GB"/>
        </w:rPr>
      </w:pPr>
      <w:r w:rsidRPr="004237CF">
        <w:rPr>
          <w:rFonts w:ascii="Segoe UI" w:eastAsia="Times New Roman" w:hAnsi="Segoe UI" w:cs="Segoe UI"/>
          <w:color w:val="24292E"/>
          <w:lang w:eastAsia="en-GB"/>
        </w:rPr>
        <w:t>Logging is an important part of every program. Logs are our eyes and history to what is happening inside the program as it runs. The standard library provides the log package to support the basic features of logging and the ability for you to extend and customize logging to fit your needs.</w:t>
      </w:r>
    </w:p>
    <w:p w14:paraId="03136E62" w14:textId="77777777" w:rsidR="004237CF" w:rsidRPr="004237CF" w:rsidRDefault="004237CF" w:rsidP="004237CF">
      <w:pPr>
        <w:shd w:val="clear" w:color="auto" w:fill="FFFFFF"/>
        <w:spacing w:before="360" w:after="240"/>
        <w:outlineLvl w:val="1"/>
        <w:rPr>
          <w:rFonts w:ascii="Segoe UI" w:eastAsia="Times New Roman" w:hAnsi="Segoe UI" w:cs="Segoe UI"/>
          <w:b/>
          <w:bCs/>
          <w:color w:val="24292E"/>
          <w:sz w:val="36"/>
          <w:szCs w:val="36"/>
          <w:lang w:eastAsia="en-GB"/>
        </w:rPr>
      </w:pPr>
      <w:r w:rsidRPr="004237CF">
        <w:rPr>
          <w:rFonts w:ascii="Segoe UI" w:eastAsia="Times New Roman" w:hAnsi="Segoe UI" w:cs="Segoe UI"/>
          <w:b/>
          <w:bCs/>
          <w:color w:val="24292E"/>
          <w:sz w:val="36"/>
          <w:szCs w:val="36"/>
          <w:lang w:eastAsia="en-GB"/>
        </w:rPr>
        <w:t>Notes</w:t>
      </w:r>
    </w:p>
    <w:p w14:paraId="1B7E672B" w14:textId="77777777" w:rsidR="004237CF" w:rsidRPr="004237CF" w:rsidRDefault="004237CF" w:rsidP="004237CF">
      <w:pPr>
        <w:numPr>
          <w:ilvl w:val="0"/>
          <w:numId w:val="42"/>
        </w:numPr>
        <w:shd w:val="clear" w:color="auto" w:fill="FFFFFF"/>
        <w:spacing w:before="100" w:beforeAutospacing="1"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Support for logging is already built into the standard library.</w:t>
      </w:r>
    </w:p>
    <w:p w14:paraId="5B488DA0" w14:textId="77777777" w:rsidR="004237CF" w:rsidRPr="004237CF" w:rsidRDefault="004237CF" w:rsidP="004237CF">
      <w:pPr>
        <w:numPr>
          <w:ilvl w:val="0"/>
          <w:numId w:val="42"/>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The log package can be easily extended to meet your logging needs.</w:t>
      </w:r>
    </w:p>
    <w:p w14:paraId="0996603E" w14:textId="77777777" w:rsidR="004237CF" w:rsidRPr="004237CF" w:rsidRDefault="004237CF" w:rsidP="004237CF">
      <w:pPr>
        <w:shd w:val="clear" w:color="auto" w:fill="FFFFFF"/>
        <w:spacing w:before="100" w:beforeAutospacing="1" w:after="240"/>
        <w:outlineLvl w:val="1"/>
        <w:rPr>
          <w:rFonts w:ascii="Segoe UI" w:eastAsia="Times New Roman" w:hAnsi="Segoe UI" w:cs="Segoe UI"/>
          <w:b/>
          <w:bCs/>
          <w:color w:val="24292E"/>
          <w:sz w:val="36"/>
          <w:szCs w:val="36"/>
          <w:lang w:eastAsia="en-GB"/>
        </w:rPr>
      </w:pPr>
      <w:r w:rsidRPr="004237CF">
        <w:rPr>
          <w:rFonts w:ascii="Segoe UI" w:eastAsia="Times New Roman" w:hAnsi="Segoe UI" w:cs="Segoe UI"/>
          <w:b/>
          <w:bCs/>
          <w:color w:val="24292E"/>
          <w:sz w:val="36"/>
          <w:szCs w:val="36"/>
          <w:lang w:eastAsia="en-GB"/>
        </w:rPr>
        <w:t>Reflection - Standard Library</w:t>
      </w:r>
    </w:p>
    <w:p w14:paraId="68F6EC3C" w14:textId="77777777" w:rsidR="004237CF" w:rsidRPr="004237CF" w:rsidRDefault="004237CF" w:rsidP="004237CF">
      <w:pPr>
        <w:shd w:val="clear" w:color="auto" w:fill="FFFFFF"/>
        <w:spacing w:after="240"/>
        <w:rPr>
          <w:rFonts w:ascii="Segoe UI" w:eastAsia="Times New Roman" w:hAnsi="Segoe UI" w:cs="Segoe UI"/>
          <w:color w:val="24292E"/>
          <w:lang w:eastAsia="en-GB"/>
        </w:rPr>
      </w:pPr>
      <w:r w:rsidRPr="004237CF">
        <w:rPr>
          <w:rFonts w:ascii="Segoe UI" w:eastAsia="Times New Roman" w:hAnsi="Segoe UI" w:cs="Segoe UI"/>
          <w:color w:val="24292E"/>
          <w:lang w:eastAsia="en-GB"/>
        </w:rPr>
        <w:t>Reflection is the ability to inspect a value to derive type or other meta-data. Reflection can give our program incredible flexibility to work with data of different types or create values on the fly. Reflection is critical for the encoding and decoding of data.</w:t>
      </w:r>
    </w:p>
    <w:p w14:paraId="63D19F19" w14:textId="77777777" w:rsidR="004237CF" w:rsidRPr="004237CF" w:rsidRDefault="004237CF" w:rsidP="004237CF">
      <w:pPr>
        <w:shd w:val="clear" w:color="auto" w:fill="FFFFFF"/>
        <w:spacing w:before="360" w:after="240"/>
        <w:outlineLvl w:val="1"/>
        <w:rPr>
          <w:rFonts w:ascii="Segoe UI" w:eastAsia="Times New Roman" w:hAnsi="Segoe UI" w:cs="Segoe UI"/>
          <w:b/>
          <w:bCs/>
          <w:color w:val="24292E"/>
          <w:sz w:val="36"/>
          <w:szCs w:val="36"/>
          <w:lang w:eastAsia="en-GB"/>
        </w:rPr>
      </w:pPr>
      <w:r w:rsidRPr="004237CF">
        <w:rPr>
          <w:rFonts w:ascii="Segoe UI" w:eastAsia="Times New Roman" w:hAnsi="Segoe UI" w:cs="Segoe UI"/>
          <w:b/>
          <w:bCs/>
          <w:color w:val="24292E"/>
          <w:sz w:val="36"/>
          <w:szCs w:val="36"/>
          <w:lang w:eastAsia="en-GB"/>
        </w:rPr>
        <w:t>Notes</w:t>
      </w:r>
    </w:p>
    <w:p w14:paraId="7BD17219" w14:textId="77777777" w:rsidR="004237CF" w:rsidRPr="004237CF" w:rsidRDefault="004237CF" w:rsidP="004237CF">
      <w:pPr>
        <w:numPr>
          <w:ilvl w:val="0"/>
          <w:numId w:val="43"/>
        </w:numPr>
        <w:shd w:val="clear" w:color="auto" w:fill="FFFFFF"/>
        <w:spacing w:before="100" w:beforeAutospacing="1"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The reflection package allows us to inspect our types.</w:t>
      </w:r>
    </w:p>
    <w:p w14:paraId="2D131821" w14:textId="77777777" w:rsidR="004237CF" w:rsidRPr="004237CF" w:rsidRDefault="004237CF" w:rsidP="004237CF">
      <w:pPr>
        <w:numPr>
          <w:ilvl w:val="0"/>
          <w:numId w:val="43"/>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lastRenderedPageBreak/>
        <w:t>We can add "tags" to our struct fields to store and use meta-data.</w:t>
      </w:r>
    </w:p>
    <w:p w14:paraId="509164F5" w14:textId="77777777" w:rsidR="004237CF" w:rsidRPr="004237CF" w:rsidRDefault="004237CF" w:rsidP="004237CF">
      <w:pPr>
        <w:numPr>
          <w:ilvl w:val="0"/>
          <w:numId w:val="43"/>
        </w:numPr>
        <w:shd w:val="clear" w:color="auto" w:fill="FFFFFF"/>
        <w:spacing w:before="60" w:after="100" w:afterAutospacing="1"/>
        <w:rPr>
          <w:rFonts w:ascii="Segoe UI" w:eastAsia="Times New Roman" w:hAnsi="Segoe UI" w:cs="Segoe UI"/>
          <w:color w:val="24292E"/>
          <w:lang w:eastAsia="en-GB"/>
        </w:rPr>
      </w:pPr>
      <w:r w:rsidRPr="004237CF">
        <w:rPr>
          <w:rFonts w:ascii="Segoe UI" w:eastAsia="Times New Roman" w:hAnsi="Segoe UI" w:cs="Segoe UI"/>
          <w:color w:val="24292E"/>
          <w:lang w:eastAsia="en-GB"/>
        </w:rPr>
        <w:t>Encoding package leverages reflection and we can as well.</w:t>
      </w:r>
    </w:p>
    <w:p w14:paraId="5D15C9D2" w14:textId="77777777" w:rsidR="004237CF" w:rsidRPr="000C44BA" w:rsidRDefault="004237CF" w:rsidP="000C44BA">
      <w:pPr>
        <w:pStyle w:val="NormalWeb"/>
        <w:shd w:val="clear" w:color="auto" w:fill="FFFFFF"/>
        <w:spacing w:before="0" w:beforeAutospacing="0" w:after="240" w:afterAutospacing="0"/>
        <w:rPr>
          <w:rFonts w:ascii="Segoe UI" w:hAnsi="Segoe UI" w:cs="Segoe UI"/>
          <w:color w:val="24292E"/>
        </w:rPr>
      </w:pPr>
    </w:p>
    <w:sectPr w:rsidR="004237CF" w:rsidRPr="000C4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3B79"/>
    <w:multiLevelType w:val="multilevel"/>
    <w:tmpl w:val="A7C4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02A0D"/>
    <w:multiLevelType w:val="multilevel"/>
    <w:tmpl w:val="DE0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21B1E"/>
    <w:multiLevelType w:val="multilevel"/>
    <w:tmpl w:val="23B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159F3"/>
    <w:multiLevelType w:val="multilevel"/>
    <w:tmpl w:val="221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57CC2"/>
    <w:multiLevelType w:val="multilevel"/>
    <w:tmpl w:val="F12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E178B"/>
    <w:multiLevelType w:val="multilevel"/>
    <w:tmpl w:val="D7F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D10DE"/>
    <w:multiLevelType w:val="multilevel"/>
    <w:tmpl w:val="82E2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762DD"/>
    <w:multiLevelType w:val="multilevel"/>
    <w:tmpl w:val="E2F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9657B"/>
    <w:multiLevelType w:val="multilevel"/>
    <w:tmpl w:val="B482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61D67"/>
    <w:multiLevelType w:val="multilevel"/>
    <w:tmpl w:val="718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C3AA3"/>
    <w:multiLevelType w:val="multilevel"/>
    <w:tmpl w:val="59E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C4529"/>
    <w:multiLevelType w:val="multilevel"/>
    <w:tmpl w:val="E76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9575E"/>
    <w:multiLevelType w:val="multilevel"/>
    <w:tmpl w:val="05B2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46C44"/>
    <w:multiLevelType w:val="multilevel"/>
    <w:tmpl w:val="6342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67520"/>
    <w:multiLevelType w:val="multilevel"/>
    <w:tmpl w:val="5ACC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211F88"/>
    <w:multiLevelType w:val="multilevel"/>
    <w:tmpl w:val="DBF8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C1C19"/>
    <w:multiLevelType w:val="multilevel"/>
    <w:tmpl w:val="22EE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857D31"/>
    <w:multiLevelType w:val="multilevel"/>
    <w:tmpl w:val="135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6D2C81"/>
    <w:multiLevelType w:val="multilevel"/>
    <w:tmpl w:val="F56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A41744"/>
    <w:multiLevelType w:val="multilevel"/>
    <w:tmpl w:val="6F2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757976"/>
    <w:multiLevelType w:val="multilevel"/>
    <w:tmpl w:val="C8E4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010953"/>
    <w:multiLevelType w:val="multilevel"/>
    <w:tmpl w:val="CD7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0D0741"/>
    <w:multiLevelType w:val="multilevel"/>
    <w:tmpl w:val="EAB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D43E82"/>
    <w:multiLevelType w:val="multilevel"/>
    <w:tmpl w:val="5F4C5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F06AEF"/>
    <w:multiLevelType w:val="multilevel"/>
    <w:tmpl w:val="5A1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07141A"/>
    <w:multiLevelType w:val="multilevel"/>
    <w:tmpl w:val="DE0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D17FE"/>
    <w:multiLevelType w:val="multilevel"/>
    <w:tmpl w:val="640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E300D"/>
    <w:multiLevelType w:val="multilevel"/>
    <w:tmpl w:val="19D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C66124"/>
    <w:multiLevelType w:val="multilevel"/>
    <w:tmpl w:val="B5B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2F115C"/>
    <w:multiLevelType w:val="multilevel"/>
    <w:tmpl w:val="66D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4"/>
  </w:num>
  <w:num w:numId="3">
    <w:abstractNumId w:val="40"/>
  </w:num>
  <w:num w:numId="4">
    <w:abstractNumId w:val="3"/>
  </w:num>
  <w:num w:numId="5">
    <w:abstractNumId w:val="13"/>
  </w:num>
  <w:num w:numId="6">
    <w:abstractNumId w:val="0"/>
  </w:num>
  <w:num w:numId="7">
    <w:abstractNumId w:val="31"/>
  </w:num>
  <w:num w:numId="8">
    <w:abstractNumId w:val="42"/>
  </w:num>
  <w:num w:numId="9">
    <w:abstractNumId w:val="9"/>
  </w:num>
  <w:num w:numId="10">
    <w:abstractNumId w:val="22"/>
  </w:num>
  <w:num w:numId="11">
    <w:abstractNumId w:val="1"/>
  </w:num>
  <w:num w:numId="12">
    <w:abstractNumId w:val="35"/>
  </w:num>
  <w:num w:numId="13">
    <w:abstractNumId w:val="10"/>
  </w:num>
  <w:num w:numId="14">
    <w:abstractNumId w:val="30"/>
  </w:num>
  <w:num w:numId="15">
    <w:abstractNumId w:val="29"/>
  </w:num>
  <w:num w:numId="16">
    <w:abstractNumId w:val="12"/>
  </w:num>
  <w:num w:numId="17">
    <w:abstractNumId w:val="39"/>
  </w:num>
  <w:num w:numId="18">
    <w:abstractNumId w:val="26"/>
  </w:num>
  <w:num w:numId="19">
    <w:abstractNumId w:val="15"/>
  </w:num>
  <w:num w:numId="20">
    <w:abstractNumId w:val="34"/>
  </w:num>
  <w:num w:numId="21">
    <w:abstractNumId w:val="5"/>
  </w:num>
  <w:num w:numId="22">
    <w:abstractNumId w:val="8"/>
  </w:num>
  <w:num w:numId="23">
    <w:abstractNumId w:val="38"/>
  </w:num>
  <w:num w:numId="24">
    <w:abstractNumId w:val="32"/>
  </w:num>
  <w:num w:numId="25">
    <w:abstractNumId w:val="28"/>
  </w:num>
  <w:num w:numId="26">
    <w:abstractNumId w:val="17"/>
  </w:num>
  <w:num w:numId="27">
    <w:abstractNumId w:val="16"/>
  </w:num>
  <w:num w:numId="28">
    <w:abstractNumId w:val="36"/>
  </w:num>
  <w:num w:numId="29">
    <w:abstractNumId w:val="14"/>
  </w:num>
  <w:num w:numId="30">
    <w:abstractNumId w:val="21"/>
  </w:num>
  <w:num w:numId="31">
    <w:abstractNumId w:val="4"/>
  </w:num>
  <w:num w:numId="32">
    <w:abstractNumId w:val="37"/>
  </w:num>
  <w:num w:numId="33">
    <w:abstractNumId w:val="25"/>
  </w:num>
  <w:num w:numId="34">
    <w:abstractNumId w:val="27"/>
  </w:num>
  <w:num w:numId="35">
    <w:abstractNumId w:val="33"/>
  </w:num>
  <w:num w:numId="36">
    <w:abstractNumId w:val="7"/>
  </w:num>
  <w:num w:numId="37">
    <w:abstractNumId w:val="20"/>
  </w:num>
  <w:num w:numId="38">
    <w:abstractNumId w:val="19"/>
  </w:num>
  <w:num w:numId="39">
    <w:abstractNumId w:val="23"/>
  </w:num>
  <w:num w:numId="40">
    <w:abstractNumId w:val="2"/>
  </w:num>
  <w:num w:numId="41">
    <w:abstractNumId w:val="11"/>
  </w:num>
  <w:num w:numId="42">
    <w:abstractNumId w:val="18"/>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C44BA"/>
    <w:rsid w:val="000D4E25"/>
    <w:rsid w:val="000E208D"/>
    <w:rsid w:val="000E2950"/>
    <w:rsid w:val="000E57DA"/>
    <w:rsid w:val="0012253B"/>
    <w:rsid w:val="00130C4F"/>
    <w:rsid w:val="00162119"/>
    <w:rsid w:val="001D385D"/>
    <w:rsid w:val="001D7244"/>
    <w:rsid w:val="00202DCD"/>
    <w:rsid w:val="0023577C"/>
    <w:rsid w:val="002942BA"/>
    <w:rsid w:val="00326D4E"/>
    <w:rsid w:val="0034168B"/>
    <w:rsid w:val="00345EC8"/>
    <w:rsid w:val="00374D76"/>
    <w:rsid w:val="00404F96"/>
    <w:rsid w:val="004237CF"/>
    <w:rsid w:val="004C723E"/>
    <w:rsid w:val="0051561C"/>
    <w:rsid w:val="00533641"/>
    <w:rsid w:val="00553177"/>
    <w:rsid w:val="00564847"/>
    <w:rsid w:val="006F6A89"/>
    <w:rsid w:val="00727F1A"/>
    <w:rsid w:val="00750C56"/>
    <w:rsid w:val="0076473B"/>
    <w:rsid w:val="00770041"/>
    <w:rsid w:val="00792995"/>
    <w:rsid w:val="008347CF"/>
    <w:rsid w:val="008C6DC4"/>
    <w:rsid w:val="008E5BAF"/>
    <w:rsid w:val="00927A80"/>
    <w:rsid w:val="0093690C"/>
    <w:rsid w:val="00A31C7A"/>
    <w:rsid w:val="00A9427C"/>
    <w:rsid w:val="00A95898"/>
    <w:rsid w:val="00AE44D4"/>
    <w:rsid w:val="00B267EB"/>
    <w:rsid w:val="00B977FE"/>
    <w:rsid w:val="00C070BE"/>
    <w:rsid w:val="00C24F29"/>
    <w:rsid w:val="00CA3059"/>
    <w:rsid w:val="00CA7D58"/>
    <w:rsid w:val="00CC5030"/>
    <w:rsid w:val="00D72FF5"/>
    <w:rsid w:val="00E35B86"/>
    <w:rsid w:val="00E4458F"/>
    <w:rsid w:val="00E820CF"/>
    <w:rsid w:val="00EA77CA"/>
    <w:rsid w:val="00F40BDE"/>
    <w:rsid w:val="00F71581"/>
    <w:rsid w:val="00FA392E"/>
    <w:rsid w:val="00FB458E"/>
    <w:rsid w:val="00FD62A0"/>
    <w:rsid w:val="00FF101D"/>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317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5317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C8"/>
    <w:rPr>
      <w:color w:val="0000FF"/>
      <w:u w:val="single"/>
    </w:rPr>
  </w:style>
  <w:style w:type="character" w:styleId="FollowedHyperlink">
    <w:name w:val="FollowedHyperlink"/>
    <w:basedOn w:val="DefaultParagraphFont"/>
    <w:uiPriority w:val="99"/>
    <w:semiHidden/>
    <w:unhideWhenUsed/>
    <w:rsid w:val="00F71581"/>
    <w:rPr>
      <w:color w:val="954F72" w:themeColor="followedHyperlink"/>
      <w:u w:val="single"/>
    </w:rPr>
  </w:style>
  <w:style w:type="character" w:styleId="UnresolvedMention">
    <w:name w:val="Unresolved Mention"/>
    <w:basedOn w:val="DefaultParagraphFont"/>
    <w:uiPriority w:val="99"/>
    <w:semiHidden/>
    <w:unhideWhenUsed/>
    <w:rsid w:val="00750C56"/>
    <w:rPr>
      <w:color w:val="605E5C"/>
      <w:shd w:val="clear" w:color="auto" w:fill="E1DFDD"/>
    </w:rPr>
  </w:style>
  <w:style w:type="character" w:customStyle="1" w:styleId="Heading2Char">
    <w:name w:val="Heading 2 Char"/>
    <w:basedOn w:val="DefaultParagraphFont"/>
    <w:link w:val="Heading2"/>
    <w:uiPriority w:val="9"/>
    <w:rsid w:val="0055317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5317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553177"/>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24F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7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7F1A"/>
    <w:rPr>
      <w:rFonts w:ascii="Courier New" w:eastAsia="Times New Roman" w:hAnsi="Courier New" w:cs="Courier New"/>
      <w:sz w:val="20"/>
      <w:szCs w:val="20"/>
      <w:lang w:eastAsia="en-GB"/>
    </w:rPr>
  </w:style>
  <w:style w:type="character" w:styleId="Emphasis">
    <w:name w:val="Emphasis"/>
    <w:basedOn w:val="DefaultParagraphFont"/>
    <w:uiPriority w:val="20"/>
    <w:qFormat/>
    <w:rsid w:val="00FB458E"/>
    <w:rPr>
      <w:i/>
      <w:iCs/>
    </w:rPr>
  </w:style>
  <w:style w:type="character" w:styleId="Strong">
    <w:name w:val="Strong"/>
    <w:basedOn w:val="DefaultParagraphFont"/>
    <w:uiPriority w:val="22"/>
    <w:qFormat/>
    <w:rsid w:val="00FB4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971">
      <w:bodyDiv w:val="1"/>
      <w:marLeft w:val="0"/>
      <w:marRight w:val="0"/>
      <w:marTop w:val="0"/>
      <w:marBottom w:val="0"/>
      <w:divBdr>
        <w:top w:val="none" w:sz="0" w:space="0" w:color="auto"/>
        <w:left w:val="none" w:sz="0" w:space="0" w:color="auto"/>
        <w:bottom w:val="none" w:sz="0" w:space="0" w:color="auto"/>
        <w:right w:val="none" w:sz="0" w:space="0" w:color="auto"/>
      </w:divBdr>
    </w:div>
    <w:div w:id="12803554">
      <w:bodyDiv w:val="1"/>
      <w:marLeft w:val="0"/>
      <w:marRight w:val="0"/>
      <w:marTop w:val="0"/>
      <w:marBottom w:val="0"/>
      <w:divBdr>
        <w:top w:val="none" w:sz="0" w:space="0" w:color="auto"/>
        <w:left w:val="none" w:sz="0" w:space="0" w:color="auto"/>
        <w:bottom w:val="none" w:sz="0" w:space="0" w:color="auto"/>
        <w:right w:val="none" w:sz="0" w:space="0" w:color="auto"/>
      </w:divBdr>
    </w:div>
    <w:div w:id="80369696">
      <w:bodyDiv w:val="1"/>
      <w:marLeft w:val="0"/>
      <w:marRight w:val="0"/>
      <w:marTop w:val="0"/>
      <w:marBottom w:val="0"/>
      <w:divBdr>
        <w:top w:val="none" w:sz="0" w:space="0" w:color="auto"/>
        <w:left w:val="none" w:sz="0" w:space="0" w:color="auto"/>
        <w:bottom w:val="none" w:sz="0" w:space="0" w:color="auto"/>
        <w:right w:val="none" w:sz="0" w:space="0" w:color="auto"/>
      </w:divBdr>
    </w:div>
    <w:div w:id="168184810">
      <w:bodyDiv w:val="1"/>
      <w:marLeft w:val="0"/>
      <w:marRight w:val="0"/>
      <w:marTop w:val="0"/>
      <w:marBottom w:val="0"/>
      <w:divBdr>
        <w:top w:val="none" w:sz="0" w:space="0" w:color="auto"/>
        <w:left w:val="none" w:sz="0" w:space="0" w:color="auto"/>
        <w:bottom w:val="none" w:sz="0" w:space="0" w:color="auto"/>
        <w:right w:val="none" w:sz="0" w:space="0" w:color="auto"/>
      </w:divBdr>
    </w:div>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193276763">
      <w:bodyDiv w:val="1"/>
      <w:marLeft w:val="0"/>
      <w:marRight w:val="0"/>
      <w:marTop w:val="0"/>
      <w:marBottom w:val="0"/>
      <w:divBdr>
        <w:top w:val="none" w:sz="0" w:space="0" w:color="auto"/>
        <w:left w:val="none" w:sz="0" w:space="0" w:color="auto"/>
        <w:bottom w:val="none" w:sz="0" w:space="0" w:color="auto"/>
        <w:right w:val="none" w:sz="0" w:space="0" w:color="auto"/>
      </w:divBdr>
    </w:div>
    <w:div w:id="222764037">
      <w:bodyDiv w:val="1"/>
      <w:marLeft w:val="0"/>
      <w:marRight w:val="0"/>
      <w:marTop w:val="0"/>
      <w:marBottom w:val="0"/>
      <w:divBdr>
        <w:top w:val="none" w:sz="0" w:space="0" w:color="auto"/>
        <w:left w:val="none" w:sz="0" w:space="0" w:color="auto"/>
        <w:bottom w:val="none" w:sz="0" w:space="0" w:color="auto"/>
        <w:right w:val="none" w:sz="0" w:space="0" w:color="auto"/>
      </w:divBdr>
    </w:div>
    <w:div w:id="232396574">
      <w:bodyDiv w:val="1"/>
      <w:marLeft w:val="0"/>
      <w:marRight w:val="0"/>
      <w:marTop w:val="0"/>
      <w:marBottom w:val="0"/>
      <w:divBdr>
        <w:top w:val="none" w:sz="0" w:space="0" w:color="auto"/>
        <w:left w:val="none" w:sz="0" w:space="0" w:color="auto"/>
        <w:bottom w:val="none" w:sz="0" w:space="0" w:color="auto"/>
        <w:right w:val="none" w:sz="0" w:space="0" w:color="auto"/>
      </w:divBdr>
    </w:div>
    <w:div w:id="278031836">
      <w:bodyDiv w:val="1"/>
      <w:marLeft w:val="0"/>
      <w:marRight w:val="0"/>
      <w:marTop w:val="0"/>
      <w:marBottom w:val="0"/>
      <w:divBdr>
        <w:top w:val="none" w:sz="0" w:space="0" w:color="auto"/>
        <w:left w:val="none" w:sz="0" w:space="0" w:color="auto"/>
        <w:bottom w:val="none" w:sz="0" w:space="0" w:color="auto"/>
        <w:right w:val="none" w:sz="0" w:space="0" w:color="auto"/>
      </w:divBdr>
    </w:div>
    <w:div w:id="296448342">
      <w:bodyDiv w:val="1"/>
      <w:marLeft w:val="0"/>
      <w:marRight w:val="0"/>
      <w:marTop w:val="0"/>
      <w:marBottom w:val="0"/>
      <w:divBdr>
        <w:top w:val="none" w:sz="0" w:space="0" w:color="auto"/>
        <w:left w:val="none" w:sz="0" w:space="0" w:color="auto"/>
        <w:bottom w:val="none" w:sz="0" w:space="0" w:color="auto"/>
        <w:right w:val="none" w:sz="0" w:space="0" w:color="auto"/>
      </w:divBdr>
    </w:div>
    <w:div w:id="330328632">
      <w:bodyDiv w:val="1"/>
      <w:marLeft w:val="0"/>
      <w:marRight w:val="0"/>
      <w:marTop w:val="0"/>
      <w:marBottom w:val="0"/>
      <w:divBdr>
        <w:top w:val="none" w:sz="0" w:space="0" w:color="auto"/>
        <w:left w:val="none" w:sz="0" w:space="0" w:color="auto"/>
        <w:bottom w:val="none" w:sz="0" w:space="0" w:color="auto"/>
        <w:right w:val="none" w:sz="0" w:space="0" w:color="auto"/>
      </w:divBdr>
    </w:div>
    <w:div w:id="344942046">
      <w:bodyDiv w:val="1"/>
      <w:marLeft w:val="0"/>
      <w:marRight w:val="0"/>
      <w:marTop w:val="0"/>
      <w:marBottom w:val="0"/>
      <w:divBdr>
        <w:top w:val="none" w:sz="0" w:space="0" w:color="auto"/>
        <w:left w:val="none" w:sz="0" w:space="0" w:color="auto"/>
        <w:bottom w:val="none" w:sz="0" w:space="0" w:color="auto"/>
        <w:right w:val="none" w:sz="0" w:space="0" w:color="auto"/>
      </w:divBdr>
    </w:div>
    <w:div w:id="381442365">
      <w:bodyDiv w:val="1"/>
      <w:marLeft w:val="0"/>
      <w:marRight w:val="0"/>
      <w:marTop w:val="0"/>
      <w:marBottom w:val="0"/>
      <w:divBdr>
        <w:top w:val="none" w:sz="0" w:space="0" w:color="auto"/>
        <w:left w:val="none" w:sz="0" w:space="0" w:color="auto"/>
        <w:bottom w:val="none" w:sz="0" w:space="0" w:color="auto"/>
        <w:right w:val="none" w:sz="0" w:space="0" w:color="auto"/>
      </w:divBdr>
    </w:div>
    <w:div w:id="475726596">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04249815">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01693662">
      <w:bodyDiv w:val="1"/>
      <w:marLeft w:val="0"/>
      <w:marRight w:val="0"/>
      <w:marTop w:val="0"/>
      <w:marBottom w:val="0"/>
      <w:divBdr>
        <w:top w:val="none" w:sz="0" w:space="0" w:color="auto"/>
        <w:left w:val="none" w:sz="0" w:space="0" w:color="auto"/>
        <w:bottom w:val="none" w:sz="0" w:space="0" w:color="auto"/>
        <w:right w:val="none" w:sz="0" w:space="0" w:color="auto"/>
      </w:divBdr>
    </w:div>
    <w:div w:id="612251428">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673143171">
      <w:bodyDiv w:val="1"/>
      <w:marLeft w:val="0"/>
      <w:marRight w:val="0"/>
      <w:marTop w:val="0"/>
      <w:marBottom w:val="0"/>
      <w:divBdr>
        <w:top w:val="none" w:sz="0" w:space="0" w:color="auto"/>
        <w:left w:val="none" w:sz="0" w:space="0" w:color="auto"/>
        <w:bottom w:val="none" w:sz="0" w:space="0" w:color="auto"/>
        <w:right w:val="none" w:sz="0" w:space="0" w:color="auto"/>
      </w:divBdr>
    </w:div>
    <w:div w:id="683285470">
      <w:bodyDiv w:val="1"/>
      <w:marLeft w:val="0"/>
      <w:marRight w:val="0"/>
      <w:marTop w:val="0"/>
      <w:marBottom w:val="0"/>
      <w:divBdr>
        <w:top w:val="none" w:sz="0" w:space="0" w:color="auto"/>
        <w:left w:val="none" w:sz="0" w:space="0" w:color="auto"/>
        <w:bottom w:val="none" w:sz="0" w:space="0" w:color="auto"/>
        <w:right w:val="none" w:sz="0" w:space="0" w:color="auto"/>
      </w:divBdr>
    </w:div>
    <w:div w:id="736169903">
      <w:bodyDiv w:val="1"/>
      <w:marLeft w:val="0"/>
      <w:marRight w:val="0"/>
      <w:marTop w:val="0"/>
      <w:marBottom w:val="0"/>
      <w:divBdr>
        <w:top w:val="none" w:sz="0" w:space="0" w:color="auto"/>
        <w:left w:val="none" w:sz="0" w:space="0" w:color="auto"/>
        <w:bottom w:val="none" w:sz="0" w:space="0" w:color="auto"/>
        <w:right w:val="none" w:sz="0" w:space="0" w:color="auto"/>
      </w:divBdr>
    </w:div>
    <w:div w:id="765006052">
      <w:bodyDiv w:val="1"/>
      <w:marLeft w:val="0"/>
      <w:marRight w:val="0"/>
      <w:marTop w:val="0"/>
      <w:marBottom w:val="0"/>
      <w:divBdr>
        <w:top w:val="none" w:sz="0" w:space="0" w:color="auto"/>
        <w:left w:val="none" w:sz="0" w:space="0" w:color="auto"/>
        <w:bottom w:val="none" w:sz="0" w:space="0" w:color="auto"/>
        <w:right w:val="none" w:sz="0" w:space="0" w:color="auto"/>
      </w:divBdr>
    </w:div>
    <w:div w:id="766119258">
      <w:bodyDiv w:val="1"/>
      <w:marLeft w:val="0"/>
      <w:marRight w:val="0"/>
      <w:marTop w:val="0"/>
      <w:marBottom w:val="0"/>
      <w:divBdr>
        <w:top w:val="none" w:sz="0" w:space="0" w:color="auto"/>
        <w:left w:val="none" w:sz="0" w:space="0" w:color="auto"/>
        <w:bottom w:val="none" w:sz="0" w:space="0" w:color="auto"/>
        <w:right w:val="none" w:sz="0" w:space="0" w:color="auto"/>
      </w:divBdr>
    </w:div>
    <w:div w:id="785153070">
      <w:bodyDiv w:val="1"/>
      <w:marLeft w:val="0"/>
      <w:marRight w:val="0"/>
      <w:marTop w:val="0"/>
      <w:marBottom w:val="0"/>
      <w:divBdr>
        <w:top w:val="none" w:sz="0" w:space="0" w:color="auto"/>
        <w:left w:val="none" w:sz="0" w:space="0" w:color="auto"/>
        <w:bottom w:val="none" w:sz="0" w:space="0" w:color="auto"/>
        <w:right w:val="none" w:sz="0" w:space="0" w:color="auto"/>
      </w:divBdr>
    </w:div>
    <w:div w:id="788356511">
      <w:bodyDiv w:val="1"/>
      <w:marLeft w:val="0"/>
      <w:marRight w:val="0"/>
      <w:marTop w:val="0"/>
      <w:marBottom w:val="0"/>
      <w:divBdr>
        <w:top w:val="none" w:sz="0" w:space="0" w:color="auto"/>
        <w:left w:val="none" w:sz="0" w:space="0" w:color="auto"/>
        <w:bottom w:val="none" w:sz="0" w:space="0" w:color="auto"/>
        <w:right w:val="none" w:sz="0" w:space="0" w:color="auto"/>
      </w:divBdr>
    </w:div>
    <w:div w:id="836261457">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894317285">
      <w:bodyDiv w:val="1"/>
      <w:marLeft w:val="0"/>
      <w:marRight w:val="0"/>
      <w:marTop w:val="0"/>
      <w:marBottom w:val="0"/>
      <w:divBdr>
        <w:top w:val="none" w:sz="0" w:space="0" w:color="auto"/>
        <w:left w:val="none" w:sz="0" w:space="0" w:color="auto"/>
        <w:bottom w:val="none" w:sz="0" w:space="0" w:color="auto"/>
        <w:right w:val="none" w:sz="0" w:space="0" w:color="auto"/>
      </w:divBdr>
    </w:div>
    <w:div w:id="901255111">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977419582">
      <w:bodyDiv w:val="1"/>
      <w:marLeft w:val="0"/>
      <w:marRight w:val="0"/>
      <w:marTop w:val="0"/>
      <w:marBottom w:val="0"/>
      <w:divBdr>
        <w:top w:val="none" w:sz="0" w:space="0" w:color="auto"/>
        <w:left w:val="none" w:sz="0" w:space="0" w:color="auto"/>
        <w:bottom w:val="none" w:sz="0" w:space="0" w:color="auto"/>
        <w:right w:val="none" w:sz="0" w:space="0" w:color="auto"/>
      </w:divBdr>
    </w:div>
    <w:div w:id="1003124012">
      <w:bodyDiv w:val="1"/>
      <w:marLeft w:val="0"/>
      <w:marRight w:val="0"/>
      <w:marTop w:val="0"/>
      <w:marBottom w:val="0"/>
      <w:divBdr>
        <w:top w:val="none" w:sz="0" w:space="0" w:color="auto"/>
        <w:left w:val="none" w:sz="0" w:space="0" w:color="auto"/>
        <w:bottom w:val="none" w:sz="0" w:space="0" w:color="auto"/>
        <w:right w:val="none" w:sz="0" w:space="0" w:color="auto"/>
      </w:divBdr>
    </w:div>
    <w:div w:id="1015233656">
      <w:bodyDiv w:val="1"/>
      <w:marLeft w:val="0"/>
      <w:marRight w:val="0"/>
      <w:marTop w:val="0"/>
      <w:marBottom w:val="0"/>
      <w:divBdr>
        <w:top w:val="none" w:sz="0" w:space="0" w:color="auto"/>
        <w:left w:val="none" w:sz="0" w:space="0" w:color="auto"/>
        <w:bottom w:val="none" w:sz="0" w:space="0" w:color="auto"/>
        <w:right w:val="none" w:sz="0" w:space="0" w:color="auto"/>
      </w:divBdr>
    </w:div>
    <w:div w:id="1026979623">
      <w:bodyDiv w:val="1"/>
      <w:marLeft w:val="0"/>
      <w:marRight w:val="0"/>
      <w:marTop w:val="0"/>
      <w:marBottom w:val="0"/>
      <w:divBdr>
        <w:top w:val="none" w:sz="0" w:space="0" w:color="auto"/>
        <w:left w:val="none" w:sz="0" w:space="0" w:color="auto"/>
        <w:bottom w:val="none" w:sz="0" w:space="0" w:color="auto"/>
        <w:right w:val="none" w:sz="0" w:space="0" w:color="auto"/>
      </w:divBdr>
    </w:div>
    <w:div w:id="1102602991">
      <w:bodyDiv w:val="1"/>
      <w:marLeft w:val="0"/>
      <w:marRight w:val="0"/>
      <w:marTop w:val="0"/>
      <w:marBottom w:val="0"/>
      <w:divBdr>
        <w:top w:val="none" w:sz="0" w:space="0" w:color="auto"/>
        <w:left w:val="none" w:sz="0" w:space="0" w:color="auto"/>
        <w:bottom w:val="none" w:sz="0" w:space="0" w:color="auto"/>
        <w:right w:val="none" w:sz="0" w:space="0" w:color="auto"/>
      </w:divBdr>
    </w:div>
    <w:div w:id="1104499869">
      <w:bodyDiv w:val="1"/>
      <w:marLeft w:val="0"/>
      <w:marRight w:val="0"/>
      <w:marTop w:val="0"/>
      <w:marBottom w:val="0"/>
      <w:divBdr>
        <w:top w:val="none" w:sz="0" w:space="0" w:color="auto"/>
        <w:left w:val="none" w:sz="0" w:space="0" w:color="auto"/>
        <w:bottom w:val="none" w:sz="0" w:space="0" w:color="auto"/>
        <w:right w:val="none" w:sz="0" w:space="0" w:color="auto"/>
      </w:divBdr>
    </w:div>
    <w:div w:id="1152333597">
      <w:bodyDiv w:val="1"/>
      <w:marLeft w:val="0"/>
      <w:marRight w:val="0"/>
      <w:marTop w:val="0"/>
      <w:marBottom w:val="0"/>
      <w:divBdr>
        <w:top w:val="none" w:sz="0" w:space="0" w:color="auto"/>
        <w:left w:val="none" w:sz="0" w:space="0" w:color="auto"/>
        <w:bottom w:val="none" w:sz="0" w:space="0" w:color="auto"/>
        <w:right w:val="none" w:sz="0" w:space="0" w:color="auto"/>
      </w:divBdr>
    </w:div>
    <w:div w:id="1192690017">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255088547">
      <w:bodyDiv w:val="1"/>
      <w:marLeft w:val="0"/>
      <w:marRight w:val="0"/>
      <w:marTop w:val="0"/>
      <w:marBottom w:val="0"/>
      <w:divBdr>
        <w:top w:val="none" w:sz="0" w:space="0" w:color="auto"/>
        <w:left w:val="none" w:sz="0" w:space="0" w:color="auto"/>
        <w:bottom w:val="none" w:sz="0" w:space="0" w:color="auto"/>
        <w:right w:val="none" w:sz="0" w:space="0" w:color="auto"/>
      </w:divBdr>
    </w:div>
    <w:div w:id="1285767752">
      <w:bodyDiv w:val="1"/>
      <w:marLeft w:val="0"/>
      <w:marRight w:val="0"/>
      <w:marTop w:val="0"/>
      <w:marBottom w:val="0"/>
      <w:divBdr>
        <w:top w:val="none" w:sz="0" w:space="0" w:color="auto"/>
        <w:left w:val="none" w:sz="0" w:space="0" w:color="auto"/>
        <w:bottom w:val="none" w:sz="0" w:space="0" w:color="auto"/>
        <w:right w:val="none" w:sz="0" w:space="0" w:color="auto"/>
      </w:divBdr>
    </w:div>
    <w:div w:id="1289969497">
      <w:bodyDiv w:val="1"/>
      <w:marLeft w:val="0"/>
      <w:marRight w:val="0"/>
      <w:marTop w:val="0"/>
      <w:marBottom w:val="0"/>
      <w:divBdr>
        <w:top w:val="none" w:sz="0" w:space="0" w:color="auto"/>
        <w:left w:val="none" w:sz="0" w:space="0" w:color="auto"/>
        <w:bottom w:val="none" w:sz="0" w:space="0" w:color="auto"/>
        <w:right w:val="none" w:sz="0" w:space="0" w:color="auto"/>
      </w:divBdr>
    </w:div>
    <w:div w:id="1327514688">
      <w:bodyDiv w:val="1"/>
      <w:marLeft w:val="0"/>
      <w:marRight w:val="0"/>
      <w:marTop w:val="0"/>
      <w:marBottom w:val="0"/>
      <w:divBdr>
        <w:top w:val="none" w:sz="0" w:space="0" w:color="auto"/>
        <w:left w:val="none" w:sz="0" w:space="0" w:color="auto"/>
        <w:bottom w:val="none" w:sz="0" w:space="0" w:color="auto"/>
        <w:right w:val="none" w:sz="0" w:space="0" w:color="auto"/>
      </w:divBdr>
    </w:div>
    <w:div w:id="1379162384">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58258928">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487742790">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681538933">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772311087">
      <w:bodyDiv w:val="1"/>
      <w:marLeft w:val="0"/>
      <w:marRight w:val="0"/>
      <w:marTop w:val="0"/>
      <w:marBottom w:val="0"/>
      <w:divBdr>
        <w:top w:val="none" w:sz="0" w:space="0" w:color="auto"/>
        <w:left w:val="none" w:sz="0" w:space="0" w:color="auto"/>
        <w:bottom w:val="none" w:sz="0" w:space="0" w:color="auto"/>
        <w:right w:val="none" w:sz="0" w:space="0" w:color="auto"/>
      </w:divBdr>
    </w:div>
    <w:div w:id="1799837397">
      <w:bodyDiv w:val="1"/>
      <w:marLeft w:val="0"/>
      <w:marRight w:val="0"/>
      <w:marTop w:val="0"/>
      <w:marBottom w:val="0"/>
      <w:divBdr>
        <w:top w:val="none" w:sz="0" w:space="0" w:color="auto"/>
        <w:left w:val="none" w:sz="0" w:space="0" w:color="auto"/>
        <w:bottom w:val="none" w:sz="0" w:space="0" w:color="auto"/>
        <w:right w:val="none" w:sz="0" w:space="0" w:color="auto"/>
      </w:divBdr>
    </w:div>
    <w:div w:id="1823345509">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877038780">
      <w:bodyDiv w:val="1"/>
      <w:marLeft w:val="0"/>
      <w:marRight w:val="0"/>
      <w:marTop w:val="0"/>
      <w:marBottom w:val="0"/>
      <w:divBdr>
        <w:top w:val="none" w:sz="0" w:space="0" w:color="auto"/>
        <w:left w:val="none" w:sz="0" w:space="0" w:color="auto"/>
        <w:bottom w:val="none" w:sz="0" w:space="0" w:color="auto"/>
        <w:right w:val="none" w:sz="0" w:space="0" w:color="auto"/>
      </w:divBdr>
    </w:div>
    <w:div w:id="1903712286">
      <w:bodyDiv w:val="1"/>
      <w:marLeft w:val="0"/>
      <w:marRight w:val="0"/>
      <w:marTop w:val="0"/>
      <w:marBottom w:val="0"/>
      <w:divBdr>
        <w:top w:val="none" w:sz="0" w:space="0" w:color="auto"/>
        <w:left w:val="none" w:sz="0" w:space="0" w:color="auto"/>
        <w:bottom w:val="none" w:sz="0" w:space="0" w:color="auto"/>
        <w:right w:val="none" w:sz="0" w:space="0" w:color="auto"/>
      </w:divBdr>
    </w:div>
    <w:div w:id="1904025776">
      <w:bodyDiv w:val="1"/>
      <w:marLeft w:val="0"/>
      <w:marRight w:val="0"/>
      <w:marTop w:val="0"/>
      <w:marBottom w:val="0"/>
      <w:divBdr>
        <w:top w:val="none" w:sz="0" w:space="0" w:color="auto"/>
        <w:left w:val="none" w:sz="0" w:space="0" w:color="auto"/>
        <w:bottom w:val="none" w:sz="0" w:space="0" w:color="auto"/>
        <w:right w:val="none" w:sz="0" w:space="0" w:color="auto"/>
      </w:divBdr>
    </w:div>
    <w:div w:id="193593912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1998151142">
      <w:bodyDiv w:val="1"/>
      <w:marLeft w:val="0"/>
      <w:marRight w:val="0"/>
      <w:marTop w:val="0"/>
      <w:marBottom w:val="0"/>
      <w:divBdr>
        <w:top w:val="none" w:sz="0" w:space="0" w:color="auto"/>
        <w:left w:val="none" w:sz="0" w:space="0" w:color="auto"/>
        <w:bottom w:val="none" w:sz="0" w:space="0" w:color="auto"/>
        <w:right w:val="none" w:sz="0" w:space="0" w:color="auto"/>
      </w:divBdr>
    </w:div>
    <w:div w:id="2008510743">
      <w:bodyDiv w:val="1"/>
      <w:marLeft w:val="0"/>
      <w:marRight w:val="0"/>
      <w:marTop w:val="0"/>
      <w:marBottom w:val="0"/>
      <w:divBdr>
        <w:top w:val="none" w:sz="0" w:space="0" w:color="auto"/>
        <w:left w:val="none" w:sz="0" w:space="0" w:color="auto"/>
        <w:bottom w:val="none" w:sz="0" w:space="0" w:color="auto"/>
        <w:right w:val="none" w:sz="0" w:space="0" w:color="auto"/>
      </w:divBdr>
    </w:div>
    <w:div w:id="2058115311">
      <w:bodyDiv w:val="1"/>
      <w:marLeft w:val="0"/>
      <w:marRight w:val="0"/>
      <w:marTop w:val="0"/>
      <w:marBottom w:val="0"/>
      <w:divBdr>
        <w:top w:val="none" w:sz="0" w:space="0" w:color="auto"/>
        <w:left w:val="none" w:sz="0" w:space="0" w:color="auto"/>
        <w:bottom w:val="none" w:sz="0" w:space="0" w:color="auto"/>
        <w:right w:val="none" w:sz="0" w:space="0" w:color="auto"/>
      </w:divBdr>
    </w:div>
    <w:div w:id="2069449798">
      <w:bodyDiv w:val="1"/>
      <w:marLeft w:val="0"/>
      <w:marRight w:val="0"/>
      <w:marTop w:val="0"/>
      <w:marBottom w:val="0"/>
      <w:divBdr>
        <w:top w:val="none" w:sz="0" w:space="0" w:color="auto"/>
        <w:left w:val="none" w:sz="0" w:space="0" w:color="auto"/>
        <w:bottom w:val="none" w:sz="0" w:space="0" w:color="auto"/>
        <w:right w:val="none" w:sz="0" w:space="0" w:color="auto"/>
      </w:divBdr>
    </w:div>
    <w:div w:id="2104720930">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38571552">
      <w:bodyDiv w:val="1"/>
      <w:marLeft w:val="0"/>
      <w:marRight w:val="0"/>
      <w:marTop w:val="0"/>
      <w:marBottom w:val="0"/>
      <w:divBdr>
        <w:top w:val="none" w:sz="0" w:space="0" w:color="auto"/>
        <w:left w:val="none" w:sz="0" w:space="0" w:color="auto"/>
        <w:bottom w:val="none" w:sz="0" w:space="0" w:color="auto"/>
        <w:right w:val="none" w:sz="0" w:space="0" w:color="auto"/>
      </w:divBdr>
    </w:div>
    <w:div w:id="2140609562">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54</cp:revision>
  <dcterms:created xsi:type="dcterms:W3CDTF">2021-04-09T08:48:00Z</dcterms:created>
  <dcterms:modified xsi:type="dcterms:W3CDTF">2021-04-19T07:58:00Z</dcterms:modified>
</cp:coreProperties>
</file>