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4F5285DA"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August 22</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4756F857"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w:t>
      </w:r>
      <w:proofErr w:type="gramStart"/>
      <w:r w:rsidRPr="00602C9A">
        <w:t>all of</w:t>
      </w:r>
      <w:proofErr w:type="gramEnd"/>
      <w:r w:rsidRPr="00602C9A">
        <w:t xml:space="preserve"> the text, especially explaining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52AD06F3" w:rsidR="00602C9A" w:rsidRPr="00602C9A" w:rsidRDefault="00602C9A" w:rsidP="00602C9A">
      <w:pPr>
        <w:pStyle w:val="ListParagraph"/>
      </w:pPr>
      <w:r w:rsidRPr="00602C9A">
        <w:t>The revised text is no</w:t>
      </w:r>
      <w:r w:rsidR="00E55488">
        <w:t>w</w:t>
      </w:r>
      <w:r w:rsidR="00DC322F">
        <w:t xml:space="preserve"> 32</w:t>
      </w:r>
      <w:r w:rsidRPr="00E55488">
        <w:rPr>
          <w:color w:val="FF0000"/>
        </w:rPr>
        <w:t xml:space="preserve"> </w:t>
      </w:r>
      <w:r w:rsidRPr="00602C9A">
        <w:t>pages long</w:t>
      </w:r>
      <w:r w:rsidR="00DC322F">
        <w:t>. The body of the text has decreased in length, though the appendices have increased. The enlarged network descriptions in the appendices are now contained in 8 pages.</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06A9BB60" w:rsidR="001E0D28" w:rsidRPr="00DC322F" w:rsidRDefault="00DC322F" w:rsidP="00002E5D">
      <w:pPr>
        <w:autoSpaceDE w:val="0"/>
        <w:autoSpaceDN w:val="0"/>
        <w:adjustRightInd w:val="0"/>
        <w:ind w:left="720"/>
      </w:pPr>
      <w:r>
        <w:t>We have added more detailed description to the summaries. We focussed on the substantive questions and conclusions in the language of the relevant application.</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Please provide example code for fitting the two kinds of models. This is particularly useful in a comparative paper like this. It can be included as supplementary materials or even (if short and simple) in the appendix. Also, in the “Access to data and computer code” statement on the 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BC03BD2" w14:textId="61EA8419" w:rsidR="001E0D28" w:rsidRDefault="00002E5D" w:rsidP="00DC322F">
      <w:pPr>
        <w:pStyle w:val="ListParagraph"/>
        <w:autoSpaceDE w:val="0"/>
        <w:autoSpaceDN w:val="0"/>
        <w:adjustRightInd w:val="0"/>
        <w:rPr>
          <w:rFonts w:cs="Calibri"/>
          <w:color w:val="000000"/>
          <w:lang w:val="en-US"/>
        </w:rPr>
      </w:pPr>
      <w:r w:rsidRPr="00002E5D">
        <w:rPr>
          <w:rFonts w:cs="Calibri"/>
          <w:color w:val="000000"/>
          <w:lang w:val="en-US"/>
        </w:rPr>
        <w:t>We</w:t>
      </w:r>
      <w:r w:rsidR="0002048C">
        <w:rPr>
          <w:rFonts w:cs="Calibri"/>
          <w:color w:val="000000"/>
          <w:lang w:val="en-US"/>
        </w:rPr>
        <w:t xml:space="preserve"> have developed a GitHub site with the publicly available data and code to model it. It is linked in the </w:t>
      </w:r>
      <w:r w:rsidR="00DC322F">
        <w:rPr>
          <w:rFonts w:cs="Calibri"/>
          <w:color w:val="000000"/>
          <w:lang w:val="en-US"/>
        </w:rPr>
        <w:t>model estimation section</w:t>
      </w:r>
      <w:r w:rsidR="0002048C">
        <w:rPr>
          <w:rFonts w:cs="Calibri"/>
          <w:color w:val="000000"/>
          <w:lang w:val="en-US"/>
        </w:rPr>
        <w:t>. The site is likely more accessible</w:t>
      </w:r>
      <w:r w:rsidR="00DC322F">
        <w:rPr>
          <w:rFonts w:cs="Calibri"/>
          <w:color w:val="000000"/>
          <w:lang w:val="en-US"/>
        </w:rPr>
        <w:t xml:space="preserve"> than</w:t>
      </w:r>
      <w:r w:rsidR="0002048C">
        <w:rPr>
          <w:rFonts w:cs="Calibri"/>
          <w:color w:val="000000"/>
          <w:lang w:val="en-US"/>
        </w:rPr>
        <w:t xml:space="preserve"> an appendix </w:t>
      </w:r>
      <w:r w:rsidR="0002048C" w:rsidRPr="0002048C">
        <w:rPr>
          <w:rFonts w:cs="Calibri"/>
          <w:color w:val="000000"/>
          <w:lang w:val="en-US"/>
        </w:rPr>
        <w:t>or supplementary materials</w:t>
      </w:r>
      <w:r w:rsidR="0002048C">
        <w:rPr>
          <w:rFonts w:cs="Calibri"/>
          <w:color w:val="000000"/>
          <w:lang w:val="en-US"/>
        </w:rPr>
        <w:t>.</w:t>
      </w:r>
    </w:p>
    <w:p w14:paraId="1561A9F4" w14:textId="77777777" w:rsidR="00DC322F" w:rsidRPr="00DC322F" w:rsidRDefault="00DC322F" w:rsidP="00DC322F">
      <w:pPr>
        <w:pStyle w:val="ListParagraph"/>
        <w:autoSpaceDE w:val="0"/>
        <w:autoSpaceDN w:val="0"/>
        <w:adjustRightInd w:val="0"/>
        <w:rPr>
          <w:rFonts w:cs="Calibri"/>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15B49FC2"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many typos, including the references.</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/criteria and provide overall motivation for the original Table 9 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0AB0C5CA" w:rsidR="00513934" w:rsidRDefault="00513934" w:rsidP="00513934">
      <w:pPr>
        <w:rPr>
          <w:rFonts w:asciiTheme="minorHAnsi" w:hAnsiTheme="minorHAnsi"/>
          <w:i/>
          <w:iCs/>
        </w:rPr>
      </w:pPr>
    </w:p>
    <w:p w14:paraId="3AA098EB" w14:textId="57293E8D" w:rsidR="00B77AC2" w:rsidRPr="00BC7F39" w:rsidRDefault="00BC7F39" w:rsidP="00513934">
      <w:pPr>
        <w:rPr>
          <w:rFonts w:asciiTheme="minorHAnsi" w:hAnsiTheme="minorHAnsi"/>
          <w:i/>
          <w:iCs/>
          <w:color w:val="000000" w:themeColor="text1"/>
        </w:rPr>
      </w:pPr>
      <w:r w:rsidRPr="00BC7F39">
        <w:rPr>
          <w:rFonts w:asciiTheme="minorHAnsi" w:hAnsiTheme="minorHAnsi"/>
          <w:color w:val="000000" w:themeColor="text1"/>
        </w:rPr>
        <w:t>We have corrected the above errors.</w:t>
      </w:r>
    </w:p>
    <w:p w14:paraId="3DB85AC4" w14:textId="77777777" w:rsidR="0045510B" w:rsidRDefault="0045510B">
      <w:pPr>
        <w:rPr>
          <w:rFonts w:ascii="Cambria" w:eastAsia="Cambria" w:hAnsi="Cambria" w:cs="Cambria"/>
        </w:rPr>
      </w:pPr>
    </w:p>
    <w:p w14:paraId="0000002B" w14:textId="1BEB8071"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0000002C" w14:textId="77777777" w:rsidR="00763DBF" w:rsidRDefault="00763DBF">
      <w:pPr>
        <w:pBdr>
          <w:top w:val="nil"/>
          <w:left w:val="nil"/>
          <w:bottom w:val="nil"/>
          <w:right w:val="nil"/>
          <w:between w:val="nil"/>
        </w:pBdr>
        <w:rPr>
          <w:rFonts w:ascii="Cambria" w:eastAsia="Cambria" w:hAnsi="Cambria" w:cs="Cambria"/>
          <w:color w:val="000000"/>
        </w:rPr>
      </w:pPr>
    </w:p>
    <w:p w14:paraId="0000002D" w14:textId="77777777"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0000002E" w14:textId="77777777" w:rsidR="00763DBF" w:rsidRDefault="00763DBF">
      <w:pPr>
        <w:pBdr>
          <w:top w:val="nil"/>
          <w:left w:val="nil"/>
          <w:bottom w:val="nil"/>
          <w:right w:val="nil"/>
          <w:between w:val="nil"/>
        </w:pBdr>
        <w:rPr>
          <w:rFonts w:ascii="Cambria" w:eastAsia="Cambria" w:hAnsi="Cambria" w:cs="Cambria"/>
          <w:color w:val="000000"/>
        </w:rPr>
      </w:pPr>
    </w:p>
    <w:p w14:paraId="00000030" w14:textId="0B1DB33A" w:rsidR="00763DBF" w:rsidRDefault="00963B22">
      <w:pPr>
        <w:rPr>
          <w:rFonts w:ascii="Cambria" w:eastAsia="Cambria" w:hAnsi="Cambria" w:cs="Cambria"/>
          <w:color w:val="000000"/>
        </w:rPr>
      </w:pPr>
      <w:r>
        <w:rPr>
          <w:rFonts w:ascii="Cambria" w:eastAsia="Cambria" w:hAnsi="Cambria" w:cs="Cambria"/>
          <w:color w:val="000000"/>
        </w:rPr>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6BD2792" w14:textId="77777777" w:rsidR="00963B22" w:rsidRDefault="00963B22"/>
    <w:p w14:paraId="00000031" w14:textId="77777777" w:rsidR="00763DBF" w:rsidRDefault="008C143A">
      <w:r>
        <w:t>Duncan A. Clark</w:t>
      </w:r>
    </w:p>
    <w:p w14:paraId="00000032" w14:textId="77777777" w:rsidR="00763DBF" w:rsidRDefault="00763DBF"/>
    <w:sectPr w:rsidR="00763DB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DFFA" w14:textId="77777777" w:rsidR="004A001A" w:rsidRDefault="004A001A">
      <w:r>
        <w:separator/>
      </w:r>
    </w:p>
  </w:endnote>
  <w:endnote w:type="continuationSeparator" w:id="0">
    <w:p w14:paraId="6D585C9E" w14:textId="77777777" w:rsidR="004A001A" w:rsidRDefault="004A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New York">
    <w:altName w:val="Times New Roman"/>
    <w:panose1 w:val="02040503060506020304"/>
    <w:charset w:val="00"/>
    <w:family w:val="auto"/>
    <w:pitch w:val="default"/>
  </w:font>
  <w:font w:name="Monaco">
    <w:altName w:val="﷽﷽﷽﷽﷽﷽﷽﷽"/>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4A001A">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09C4" w14:textId="77777777" w:rsidR="004A001A" w:rsidRDefault="004A001A">
      <w:r>
        <w:separator/>
      </w:r>
    </w:p>
  </w:footnote>
  <w:footnote w:type="continuationSeparator" w:id="0">
    <w:p w14:paraId="398C2AC2" w14:textId="77777777" w:rsidR="004A001A" w:rsidRDefault="004A0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30A12"/>
    <w:rsid w:val="00404A84"/>
    <w:rsid w:val="0045510B"/>
    <w:rsid w:val="00494175"/>
    <w:rsid w:val="004A001A"/>
    <w:rsid w:val="004A404D"/>
    <w:rsid w:val="00511B4A"/>
    <w:rsid w:val="00513934"/>
    <w:rsid w:val="005151D4"/>
    <w:rsid w:val="005966C3"/>
    <w:rsid w:val="005F197B"/>
    <w:rsid w:val="00602C9A"/>
    <w:rsid w:val="006174BE"/>
    <w:rsid w:val="00654EAF"/>
    <w:rsid w:val="00672A31"/>
    <w:rsid w:val="00677CDC"/>
    <w:rsid w:val="00702E34"/>
    <w:rsid w:val="00737CA7"/>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526E9"/>
    <w:rsid w:val="00B7368A"/>
    <w:rsid w:val="00B77AC2"/>
    <w:rsid w:val="00B8698A"/>
    <w:rsid w:val="00BC7F39"/>
    <w:rsid w:val="00C36B39"/>
    <w:rsid w:val="00C90925"/>
    <w:rsid w:val="00C941E5"/>
    <w:rsid w:val="00CE692D"/>
    <w:rsid w:val="00D8568E"/>
    <w:rsid w:val="00DA3AAC"/>
    <w:rsid w:val="00DC322F"/>
    <w:rsid w:val="00DF3CD3"/>
    <w:rsid w:val="00E55488"/>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3022</TotalTime>
  <Pages>15</Pages>
  <Words>5381</Words>
  <Characters>30676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Duncan Clark</cp:lastModifiedBy>
  <cp:revision>25</cp:revision>
  <dcterms:created xsi:type="dcterms:W3CDTF">2021-05-29T03:14:00Z</dcterms:created>
  <dcterms:modified xsi:type="dcterms:W3CDTF">2021-08-22T23:05:00Z</dcterms:modified>
</cp:coreProperties>
</file>