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AE5" w:rsidRPr="003C2B34" w:rsidRDefault="00FF4AE5" w:rsidP="00FF4AE5">
      <w:pPr>
        <w:jc w:val="center"/>
        <w:rPr>
          <w:rFonts w:ascii="Garamond" w:hAnsi="Garamond"/>
          <w:sz w:val="24"/>
          <w:szCs w:val="24"/>
        </w:rPr>
      </w:pPr>
      <w:r w:rsidRPr="003C2B34">
        <w:rPr>
          <w:rFonts w:ascii="Garamond" w:hAnsi="Garamond"/>
          <w:b/>
          <w:sz w:val="24"/>
          <w:szCs w:val="24"/>
        </w:rPr>
        <w:t>BUSM 1311 The Entrepreneurial Process</w:t>
      </w:r>
    </w:p>
    <w:p w:rsidR="00FF4AE5" w:rsidRPr="00CF6FF7" w:rsidRDefault="00D24C89" w:rsidP="00FF4AE5">
      <w:pPr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Semester 1, 2020</w:t>
      </w:r>
    </w:p>
    <w:p w:rsidR="00FF4AE5" w:rsidRPr="00CF6FF7" w:rsidRDefault="00FF4AE5" w:rsidP="00FF4AE5">
      <w:pPr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Entrepreneurial Process</w:t>
      </w:r>
      <w:r w:rsidRPr="00CF6FF7">
        <w:rPr>
          <w:rFonts w:ascii="Garamond" w:hAnsi="Garamond"/>
          <w:b/>
          <w:sz w:val="24"/>
          <w:szCs w:val="24"/>
        </w:rPr>
        <w:t xml:space="preserve"> Analysis– Marking Criteria</w:t>
      </w:r>
    </w:p>
    <w:p w:rsidR="00FF4AE5" w:rsidRPr="00CF6FF7" w:rsidRDefault="00FF4AE5" w:rsidP="00FF4AE5">
      <w:pPr>
        <w:pStyle w:val="Textnospace"/>
        <w:spacing w:after="0" w:line="240" w:lineRule="auto"/>
        <w:jc w:val="center"/>
        <w:rPr>
          <w:rFonts w:ascii="Garamond" w:hAnsi="Garamond"/>
          <w:szCs w:val="24"/>
        </w:rPr>
      </w:pPr>
    </w:p>
    <w:p w:rsidR="00FF4AE5" w:rsidRPr="00CF6FF7" w:rsidRDefault="00FF4AE5" w:rsidP="00FF4AE5">
      <w:pPr>
        <w:pStyle w:val="Textnospace"/>
        <w:spacing w:after="0" w:line="240" w:lineRule="auto"/>
        <w:jc w:val="both"/>
        <w:rPr>
          <w:rFonts w:ascii="Garamond" w:hAnsi="Garamond"/>
          <w:szCs w:val="24"/>
        </w:rPr>
      </w:pPr>
      <w:r w:rsidRPr="00CF6FF7">
        <w:rPr>
          <w:rFonts w:ascii="Garamond" w:hAnsi="Garamond"/>
          <w:szCs w:val="24"/>
        </w:rPr>
        <w:t>Name</w:t>
      </w:r>
      <w:r>
        <w:rPr>
          <w:rFonts w:ascii="Garamond" w:hAnsi="Garamond"/>
          <w:szCs w:val="24"/>
        </w:rPr>
        <w:t xml:space="preserve"> of the Student</w:t>
      </w:r>
      <w:r w:rsidRPr="00CF6FF7">
        <w:rPr>
          <w:rFonts w:ascii="Garamond" w:hAnsi="Garamond"/>
          <w:szCs w:val="24"/>
        </w:rPr>
        <w:t xml:space="preserve">: </w:t>
      </w:r>
      <w:r w:rsidRPr="00CF6FF7">
        <w:rPr>
          <w:rFonts w:ascii="Garamond" w:hAnsi="Garamond"/>
          <w:szCs w:val="24"/>
        </w:rPr>
        <w:tab/>
        <w:t>________________________________________</w:t>
      </w:r>
    </w:p>
    <w:p w:rsidR="00FF4AE5" w:rsidRPr="00CF6FF7" w:rsidRDefault="00FF4AE5" w:rsidP="00FF4AE5">
      <w:pPr>
        <w:jc w:val="both"/>
        <w:rPr>
          <w:rFonts w:ascii="Garamond" w:hAnsi="Garamond"/>
          <w:sz w:val="24"/>
          <w:szCs w:val="24"/>
        </w:rPr>
      </w:pPr>
      <w:r w:rsidRPr="00CF6FF7">
        <w:rPr>
          <w:rFonts w:ascii="Garamond" w:hAnsi="Garamond"/>
          <w:sz w:val="24"/>
          <w:szCs w:val="24"/>
        </w:rPr>
        <w:t>Student Number:</w:t>
      </w:r>
      <w:r w:rsidRPr="00CF6FF7">
        <w:rPr>
          <w:rFonts w:ascii="Garamond" w:hAnsi="Garamond"/>
          <w:sz w:val="24"/>
          <w:szCs w:val="24"/>
        </w:rPr>
        <w:tab/>
        <w:t>________________________________________</w:t>
      </w:r>
    </w:p>
    <w:p w:rsidR="00FF4AE5" w:rsidRPr="00CF6FF7" w:rsidRDefault="00FF4AE5" w:rsidP="00FF4AE5">
      <w:pPr>
        <w:jc w:val="both"/>
        <w:rPr>
          <w:rFonts w:ascii="Garamond" w:hAnsi="Garamond"/>
          <w:sz w:val="24"/>
          <w:szCs w:val="24"/>
        </w:rPr>
      </w:pPr>
    </w:p>
    <w:p w:rsidR="00FF4AE5" w:rsidRDefault="00FF4AE5" w:rsidP="00FF4AE5">
      <w:pPr>
        <w:jc w:val="both"/>
        <w:rPr>
          <w:rFonts w:ascii="Garamond" w:hAnsi="Garamond"/>
          <w:bCs/>
          <w:sz w:val="24"/>
          <w:szCs w:val="24"/>
        </w:rPr>
      </w:pPr>
      <w:r w:rsidRPr="00CF6FF7">
        <w:rPr>
          <w:rFonts w:ascii="Garamond" w:hAnsi="Garamond"/>
          <w:sz w:val="24"/>
          <w:szCs w:val="24"/>
        </w:rPr>
        <w:t xml:space="preserve">Due Date: </w:t>
      </w:r>
      <w:r w:rsidRPr="00CF6FF7">
        <w:rPr>
          <w:rFonts w:ascii="Garamond" w:hAnsi="Garamond"/>
          <w:bCs/>
          <w:sz w:val="24"/>
          <w:szCs w:val="24"/>
          <w:u w:val="single"/>
        </w:rPr>
        <w:t>Week 12</w:t>
      </w:r>
      <w:r w:rsidRPr="00CF6FF7">
        <w:rPr>
          <w:rFonts w:ascii="Garamond" w:hAnsi="Garamond"/>
          <w:bCs/>
          <w:sz w:val="24"/>
          <w:szCs w:val="24"/>
        </w:rPr>
        <w:t xml:space="preserve"> (no later than </w:t>
      </w:r>
      <w:r>
        <w:rPr>
          <w:rFonts w:ascii="Garamond" w:hAnsi="Garamond"/>
          <w:bCs/>
          <w:sz w:val="24"/>
          <w:szCs w:val="24"/>
          <w:u w:val="single"/>
        </w:rPr>
        <w:t>11:59</w:t>
      </w:r>
      <w:r w:rsidRPr="00CF6FF7">
        <w:rPr>
          <w:rFonts w:ascii="Garamond" w:hAnsi="Garamond"/>
          <w:bCs/>
          <w:sz w:val="24"/>
          <w:szCs w:val="24"/>
          <w:u w:val="single"/>
        </w:rPr>
        <w:t xml:space="preserve"> pm on</w:t>
      </w:r>
      <w:r>
        <w:rPr>
          <w:rFonts w:ascii="Garamond" w:hAnsi="Garamond"/>
          <w:bCs/>
          <w:sz w:val="24"/>
          <w:szCs w:val="24"/>
          <w:u w:val="single"/>
        </w:rPr>
        <w:t xml:space="preserve"> </w:t>
      </w:r>
      <w:r w:rsidR="00D24C89">
        <w:rPr>
          <w:rFonts w:ascii="Garamond" w:hAnsi="Garamond"/>
          <w:bCs/>
          <w:sz w:val="24"/>
          <w:szCs w:val="24"/>
          <w:u w:val="single"/>
        </w:rPr>
        <w:t>Wednesday</w:t>
      </w:r>
      <w:r w:rsidRPr="00CF6FF7">
        <w:rPr>
          <w:rFonts w:ascii="Garamond" w:hAnsi="Garamond"/>
          <w:bCs/>
          <w:sz w:val="24"/>
          <w:szCs w:val="24"/>
          <w:u w:val="single"/>
        </w:rPr>
        <w:t>,</w:t>
      </w:r>
      <w:r w:rsidR="00D24C89">
        <w:rPr>
          <w:rFonts w:ascii="Garamond" w:hAnsi="Garamond"/>
          <w:bCs/>
          <w:sz w:val="24"/>
          <w:szCs w:val="24"/>
          <w:u w:val="single"/>
        </w:rPr>
        <w:t xml:space="preserve"> 27</w:t>
      </w:r>
      <w:r>
        <w:rPr>
          <w:rFonts w:ascii="Garamond" w:hAnsi="Garamond"/>
          <w:bCs/>
          <w:sz w:val="24"/>
          <w:szCs w:val="24"/>
          <w:u w:val="single"/>
        </w:rPr>
        <w:t xml:space="preserve"> May</w:t>
      </w:r>
      <w:r w:rsidR="00D24C89">
        <w:rPr>
          <w:rFonts w:ascii="Garamond" w:hAnsi="Garamond"/>
          <w:bCs/>
          <w:sz w:val="24"/>
          <w:szCs w:val="24"/>
          <w:u w:val="single"/>
        </w:rPr>
        <w:t xml:space="preserve"> 2020</w:t>
      </w:r>
      <w:r w:rsidRPr="00CF6FF7">
        <w:rPr>
          <w:rFonts w:ascii="Garamond" w:hAnsi="Garamond"/>
          <w:bCs/>
          <w:sz w:val="24"/>
          <w:szCs w:val="24"/>
        </w:rPr>
        <w:t xml:space="preserve">). </w:t>
      </w:r>
    </w:p>
    <w:p w:rsidR="00FF4AE5" w:rsidRPr="00CF6FF7" w:rsidRDefault="00FF4AE5" w:rsidP="00FF4AE5">
      <w:p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Overall course weight: 40%</w:t>
      </w:r>
    </w:p>
    <w:p w:rsidR="00FF4AE5" w:rsidRDefault="00FF4AE5" w:rsidP="00FF4AE5">
      <w:pPr>
        <w:jc w:val="both"/>
        <w:rPr>
          <w:rFonts w:ascii="Garamond" w:hAnsi="Garamond"/>
          <w:sz w:val="24"/>
          <w:szCs w:val="24"/>
        </w:rPr>
      </w:pPr>
      <w:r w:rsidRPr="00812A4D">
        <w:rPr>
          <w:rFonts w:ascii="Garamond" w:hAnsi="Garamond" w:cs="Arial"/>
          <w:bCs/>
          <w:i/>
          <w:iCs/>
          <w:sz w:val="24"/>
          <w:szCs w:val="24"/>
        </w:rPr>
        <w:t>Length of Report</w:t>
      </w:r>
      <w:r w:rsidRPr="00812A4D">
        <w:rPr>
          <w:rFonts w:ascii="Garamond" w:hAnsi="Garamond"/>
          <w:sz w:val="24"/>
          <w:szCs w:val="24"/>
        </w:rPr>
        <w:t>: maximum 2000 words (</w:t>
      </w:r>
      <w:r w:rsidRPr="00812A4D">
        <w:rPr>
          <w:rFonts w:ascii="Garamond" w:hAnsi="Garamond"/>
          <w:bCs/>
          <w:iCs/>
          <w:sz w:val="24"/>
          <w:szCs w:val="24"/>
        </w:rPr>
        <w:t>Total value:</w:t>
      </w:r>
      <w:r w:rsidRPr="00812A4D">
        <w:rPr>
          <w:rFonts w:ascii="Garamond" w:hAnsi="Garamond"/>
          <w:bCs/>
          <w:sz w:val="24"/>
          <w:szCs w:val="24"/>
        </w:rPr>
        <w:t xml:space="preserve"> </w:t>
      </w:r>
      <w:r w:rsidRPr="00812A4D">
        <w:rPr>
          <w:rFonts w:ascii="Garamond" w:hAnsi="Garamond"/>
          <w:sz w:val="24"/>
          <w:szCs w:val="24"/>
        </w:rPr>
        <w:t>20%)</w:t>
      </w:r>
    </w:p>
    <w:p w:rsidR="00FF4AE5" w:rsidRDefault="00FF4AE5" w:rsidP="00FF4AE5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Graphic Essay: 15%</w:t>
      </w:r>
    </w:p>
    <w:p w:rsidR="00FF4AE5" w:rsidRPr="00812A4D" w:rsidRDefault="00FF4AE5" w:rsidP="00FF4AE5">
      <w:p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Supporting evidence: 5%</w:t>
      </w:r>
    </w:p>
    <w:p w:rsidR="00FF4AE5" w:rsidRPr="00CF6FF7" w:rsidRDefault="00FF4AE5" w:rsidP="00FF4AE5">
      <w:pPr>
        <w:pStyle w:val="d"/>
        <w:tabs>
          <w:tab w:val="clear" w:pos="6000"/>
        </w:tabs>
        <w:spacing w:after="0" w:line="240" w:lineRule="auto"/>
        <w:jc w:val="both"/>
        <w:rPr>
          <w:rFonts w:ascii="Garamond" w:hAnsi="Garamond" w:cs="Arial"/>
          <w:bCs/>
          <w:i/>
          <w:iCs/>
          <w:szCs w:val="24"/>
        </w:rPr>
      </w:pPr>
      <w:r w:rsidRPr="00CF6FF7">
        <w:rPr>
          <w:rFonts w:ascii="Garamond" w:hAnsi="Garamond"/>
          <w:b w:val="0"/>
          <w:i/>
          <w:szCs w:val="24"/>
        </w:rPr>
        <w:t xml:space="preserve">       </w:t>
      </w:r>
    </w:p>
    <w:tbl>
      <w:tblPr>
        <w:tblW w:w="5905" w:type="pct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0"/>
        <w:gridCol w:w="886"/>
        <w:gridCol w:w="709"/>
        <w:gridCol w:w="1279"/>
        <w:gridCol w:w="1133"/>
        <w:gridCol w:w="1698"/>
      </w:tblGrid>
      <w:tr w:rsidR="00FF4AE5" w:rsidRPr="00CF6FF7" w:rsidTr="00E826F4">
        <w:tc>
          <w:tcPr>
            <w:tcW w:w="23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Report (20%)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CF6FF7">
              <w:rPr>
                <w:rFonts w:ascii="Garamond" w:hAnsi="Garamond"/>
                <w:b/>
                <w:sz w:val="24"/>
                <w:szCs w:val="24"/>
              </w:rPr>
              <w:t>Not at all</w:t>
            </w: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CF6FF7">
              <w:rPr>
                <w:rFonts w:ascii="Garamond" w:hAnsi="Garamond"/>
                <w:b/>
                <w:sz w:val="24"/>
                <w:szCs w:val="24"/>
              </w:rPr>
              <w:t xml:space="preserve">A little </w:t>
            </w: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CF6FF7">
              <w:rPr>
                <w:rFonts w:ascii="Garamond" w:hAnsi="Garamond"/>
                <w:b/>
                <w:sz w:val="24"/>
                <w:szCs w:val="24"/>
              </w:rPr>
              <w:t>Adequate</w:t>
            </w: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CF6FF7">
              <w:rPr>
                <w:rFonts w:ascii="Garamond" w:hAnsi="Garamond"/>
                <w:b/>
                <w:sz w:val="24"/>
                <w:szCs w:val="24"/>
              </w:rPr>
              <w:t>Very well</w:t>
            </w: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CF6FF7">
              <w:rPr>
                <w:rFonts w:ascii="Garamond" w:hAnsi="Garamond"/>
                <w:b/>
                <w:sz w:val="24"/>
                <w:szCs w:val="24"/>
              </w:rPr>
              <w:t>Exceptionally well</w:t>
            </w:r>
          </w:p>
        </w:tc>
      </w:tr>
      <w:tr w:rsidR="00FF4AE5" w:rsidRPr="00CF6FF7" w:rsidTr="00E826F4">
        <w:tc>
          <w:tcPr>
            <w:tcW w:w="23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CF6FF7">
              <w:rPr>
                <w:rFonts w:ascii="Garamond" w:hAnsi="Garamond"/>
                <w:b/>
                <w:sz w:val="24"/>
                <w:szCs w:val="24"/>
              </w:rPr>
              <w:t xml:space="preserve">Is the </w:t>
            </w:r>
            <w:r>
              <w:rPr>
                <w:rFonts w:ascii="Garamond" w:hAnsi="Garamond"/>
                <w:b/>
                <w:sz w:val="24"/>
                <w:szCs w:val="24"/>
              </w:rPr>
              <w:t>report well-argued? 1</w:t>
            </w:r>
            <w:r w:rsidRPr="00CF6FF7">
              <w:rPr>
                <w:rFonts w:ascii="Garamond" w:hAnsi="Garamond"/>
                <w:b/>
                <w:sz w:val="24"/>
                <w:szCs w:val="24"/>
              </w:rPr>
              <w:t>0%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c>
          <w:tcPr>
            <w:tcW w:w="23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6FF7">
              <w:rPr>
                <w:rFonts w:ascii="Garamond" w:hAnsi="Garamond"/>
                <w:sz w:val="22"/>
                <w:szCs w:val="22"/>
              </w:rPr>
              <w:t>Relationships between</w:t>
            </w:r>
            <w:r>
              <w:rPr>
                <w:rFonts w:ascii="Garamond" w:hAnsi="Garamond"/>
                <w:sz w:val="22"/>
                <w:szCs w:val="22"/>
              </w:rPr>
              <w:t xml:space="preserve"> information collected and</w:t>
            </w:r>
            <w:r w:rsidRPr="00CF6FF7">
              <w:rPr>
                <w:rFonts w:ascii="Garamond" w:hAnsi="Garamond"/>
                <w:sz w:val="22"/>
                <w:szCs w:val="22"/>
              </w:rPr>
              <w:t xml:space="preserve"> specific </w:t>
            </w:r>
            <w:r>
              <w:rPr>
                <w:rFonts w:ascii="Garamond" w:hAnsi="Garamond"/>
                <w:sz w:val="22"/>
                <w:szCs w:val="22"/>
              </w:rPr>
              <w:t xml:space="preserve">theoretical </w:t>
            </w:r>
            <w:r w:rsidRPr="00CF6FF7">
              <w:rPr>
                <w:rFonts w:ascii="Garamond" w:hAnsi="Garamond"/>
                <w:sz w:val="22"/>
                <w:szCs w:val="22"/>
              </w:rPr>
              <w:t>points/</w:t>
            </w:r>
            <w:r>
              <w:rPr>
                <w:rFonts w:ascii="Garamond" w:hAnsi="Garamond"/>
                <w:sz w:val="22"/>
                <w:szCs w:val="22"/>
              </w:rPr>
              <w:t>themes</w:t>
            </w:r>
            <w:r w:rsidRPr="00CF6FF7">
              <w:rPr>
                <w:rFonts w:ascii="Garamond" w:hAnsi="Garamond"/>
                <w:sz w:val="22"/>
                <w:szCs w:val="22"/>
              </w:rPr>
              <w:t xml:space="preserve"> are made clear.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c>
          <w:tcPr>
            <w:tcW w:w="23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The paper is interpretive</w:t>
            </w:r>
            <w:r w:rsidRPr="00CF6FF7">
              <w:rPr>
                <w:rFonts w:ascii="Garamond" w:hAnsi="Garamond"/>
                <w:sz w:val="22"/>
                <w:szCs w:val="22"/>
              </w:rPr>
              <w:t xml:space="preserve"> and analytical rather than merely descriptive.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c>
          <w:tcPr>
            <w:tcW w:w="23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9D61F0">
              <w:rPr>
                <w:rFonts w:ascii="Garamond" w:hAnsi="Garamond"/>
                <w:sz w:val="22"/>
                <w:szCs w:val="22"/>
              </w:rPr>
              <w:t>The conclusion follows logically and consistently from the overall analysis of the entrepreneur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c>
          <w:tcPr>
            <w:tcW w:w="2386" w:type="pct"/>
          </w:tcPr>
          <w:p w:rsidR="00FF4AE5" w:rsidRPr="009D61F0" w:rsidRDefault="00FF4AE5" w:rsidP="00E826F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6FF7">
              <w:rPr>
                <w:rFonts w:ascii="Garamond" w:hAnsi="Garamond"/>
                <w:sz w:val="22"/>
                <w:szCs w:val="22"/>
              </w:rPr>
              <w:t>Sources used are adequately and accurately referenced throughout the paper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c>
          <w:tcPr>
            <w:tcW w:w="23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CF6FF7">
              <w:rPr>
                <w:rFonts w:ascii="Garamond" w:hAnsi="Garamond"/>
                <w:b/>
                <w:sz w:val="24"/>
                <w:szCs w:val="24"/>
              </w:rPr>
              <w:t xml:space="preserve">Is the </w:t>
            </w:r>
            <w:r>
              <w:rPr>
                <w:rFonts w:ascii="Garamond" w:hAnsi="Garamond"/>
                <w:b/>
                <w:sz w:val="24"/>
                <w:szCs w:val="24"/>
              </w:rPr>
              <w:t>report well-structured 1</w:t>
            </w:r>
            <w:r w:rsidRPr="00CF6FF7">
              <w:rPr>
                <w:rFonts w:ascii="Garamond" w:hAnsi="Garamond"/>
                <w:b/>
                <w:sz w:val="24"/>
                <w:szCs w:val="24"/>
              </w:rPr>
              <w:t>0%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c>
          <w:tcPr>
            <w:tcW w:w="23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6FF7">
              <w:rPr>
                <w:rFonts w:ascii="Garamond" w:hAnsi="Garamond"/>
                <w:sz w:val="22"/>
                <w:szCs w:val="22"/>
              </w:rPr>
              <w:t>Each paragraph introduces and develops a specific point.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c>
          <w:tcPr>
            <w:tcW w:w="23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E165C6">
              <w:rPr>
                <w:rFonts w:ascii="Garamond" w:hAnsi="Garamond"/>
                <w:sz w:val="22"/>
                <w:szCs w:val="22"/>
              </w:rPr>
              <w:t>The writing is clear, concise and smooth-flowing.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c>
          <w:tcPr>
            <w:tcW w:w="23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9D61F0">
              <w:rPr>
                <w:rFonts w:ascii="Garamond" w:hAnsi="Garamond"/>
                <w:sz w:val="22"/>
                <w:szCs w:val="22"/>
              </w:rPr>
              <w:t>Sentences are properly constructed and the prose is grammatically correct and well punctuated.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c>
          <w:tcPr>
            <w:tcW w:w="2386" w:type="pct"/>
          </w:tcPr>
          <w:p w:rsidR="00FF4AE5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  <w:p w:rsidR="00FF4AE5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Graphic Essay (15%)</w:t>
            </w:r>
          </w:p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c>
          <w:tcPr>
            <w:tcW w:w="23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CF6FF7">
              <w:rPr>
                <w:rFonts w:ascii="Garamond" w:hAnsi="Garamond"/>
                <w:b/>
                <w:sz w:val="24"/>
                <w:szCs w:val="24"/>
              </w:rPr>
              <w:t xml:space="preserve">Does the </w:t>
            </w:r>
            <w:r>
              <w:rPr>
                <w:rFonts w:ascii="Garamond" w:hAnsi="Garamond"/>
                <w:b/>
                <w:sz w:val="24"/>
                <w:szCs w:val="24"/>
              </w:rPr>
              <w:t>graphic essay</w:t>
            </w:r>
            <w:r w:rsidRPr="00CF6FF7">
              <w:rPr>
                <w:rFonts w:ascii="Garamond" w:hAnsi="Garamond"/>
                <w:b/>
                <w:sz w:val="24"/>
                <w:szCs w:val="24"/>
              </w:rPr>
              <w:t xml:space="preserve"> demonstrate originality?  </w:t>
            </w:r>
            <w:r>
              <w:rPr>
                <w:rFonts w:ascii="Garamond" w:hAnsi="Garamond"/>
                <w:b/>
                <w:sz w:val="24"/>
                <w:szCs w:val="24"/>
              </w:rPr>
              <w:t>10%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c>
          <w:tcPr>
            <w:tcW w:w="23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6FF7">
              <w:rPr>
                <w:rFonts w:ascii="Garamond" w:hAnsi="Garamond"/>
                <w:sz w:val="22"/>
                <w:szCs w:val="22"/>
              </w:rPr>
              <w:t>Reveals independence of thought beyond a mere restatement of received ideas.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c>
          <w:tcPr>
            <w:tcW w:w="23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6FF7">
              <w:rPr>
                <w:rFonts w:ascii="Garamond" w:hAnsi="Garamond"/>
                <w:sz w:val="22"/>
                <w:szCs w:val="22"/>
              </w:rPr>
              <w:t>The writer addresses the issues with insight and originality.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c>
          <w:tcPr>
            <w:tcW w:w="23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CF6FF7">
              <w:rPr>
                <w:rFonts w:ascii="Garamond" w:hAnsi="Garamond"/>
                <w:b/>
                <w:sz w:val="24"/>
                <w:szCs w:val="24"/>
              </w:rPr>
              <w:t xml:space="preserve">Is the </w:t>
            </w:r>
            <w:r>
              <w:rPr>
                <w:rFonts w:ascii="Garamond" w:hAnsi="Garamond"/>
                <w:b/>
                <w:sz w:val="24"/>
                <w:szCs w:val="24"/>
              </w:rPr>
              <w:t>graphic essay</w:t>
            </w:r>
            <w:r w:rsidRPr="00CF6FF7">
              <w:rPr>
                <w:rFonts w:ascii="Garamond" w:hAnsi="Garamond"/>
                <w:b/>
                <w:sz w:val="24"/>
                <w:szCs w:val="24"/>
              </w:rPr>
              <w:t xml:space="preserve"> well </w:t>
            </w:r>
            <w:r>
              <w:rPr>
                <w:rFonts w:ascii="Garamond" w:hAnsi="Garamond"/>
                <w:b/>
                <w:sz w:val="24"/>
                <w:szCs w:val="24"/>
              </w:rPr>
              <w:t>designed?  5</w:t>
            </w:r>
            <w:r w:rsidRPr="00CF6FF7">
              <w:rPr>
                <w:rFonts w:ascii="Garamond" w:hAnsi="Garamond"/>
                <w:b/>
                <w:sz w:val="24"/>
                <w:szCs w:val="24"/>
              </w:rPr>
              <w:t>%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c>
          <w:tcPr>
            <w:tcW w:w="23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6FF7">
              <w:rPr>
                <w:rFonts w:ascii="Garamond" w:hAnsi="Garamond"/>
                <w:sz w:val="22"/>
                <w:szCs w:val="22"/>
              </w:rPr>
              <w:t xml:space="preserve">The </w:t>
            </w:r>
            <w:r>
              <w:rPr>
                <w:rFonts w:ascii="Garamond" w:hAnsi="Garamond"/>
                <w:sz w:val="22"/>
                <w:szCs w:val="22"/>
              </w:rPr>
              <w:t>graphic essay</w:t>
            </w:r>
            <w:r w:rsidRPr="00CF6FF7">
              <w:rPr>
                <w:rFonts w:ascii="Garamond" w:hAnsi="Garamond"/>
                <w:sz w:val="22"/>
                <w:szCs w:val="22"/>
              </w:rPr>
              <w:t xml:space="preserve"> is clear and </w:t>
            </w:r>
            <w:r>
              <w:rPr>
                <w:rFonts w:ascii="Garamond" w:hAnsi="Garamond"/>
                <w:sz w:val="22"/>
                <w:szCs w:val="22"/>
              </w:rPr>
              <w:t>demonstrates originality in</w:t>
            </w:r>
            <w:r w:rsidRPr="009D61F0">
              <w:rPr>
                <w:rFonts w:ascii="Garamond" w:hAnsi="Garamond"/>
                <w:bCs/>
                <w:iCs/>
                <w:sz w:val="22"/>
                <w:szCs w:val="22"/>
              </w:rPr>
              <w:t xml:space="preserve"> design, formatting and logical flow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c>
          <w:tcPr>
            <w:tcW w:w="23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6FF7">
              <w:rPr>
                <w:rFonts w:ascii="Garamond" w:hAnsi="Garamond"/>
                <w:sz w:val="22"/>
                <w:szCs w:val="22"/>
              </w:rPr>
              <w:t xml:space="preserve">The </w:t>
            </w:r>
            <w:r>
              <w:rPr>
                <w:rFonts w:ascii="Garamond" w:hAnsi="Garamond"/>
                <w:sz w:val="22"/>
                <w:szCs w:val="22"/>
              </w:rPr>
              <w:t>graphic essay</w:t>
            </w:r>
            <w:r w:rsidRPr="00CF6FF7">
              <w:rPr>
                <w:rFonts w:ascii="Garamond" w:hAnsi="Garamond"/>
                <w:sz w:val="22"/>
                <w:szCs w:val="22"/>
              </w:rPr>
              <w:t xml:space="preserve"> is cohesive and built on a logical sequence of relevant </w:t>
            </w:r>
            <w:r>
              <w:rPr>
                <w:rFonts w:ascii="Garamond" w:hAnsi="Garamond"/>
                <w:sz w:val="22"/>
                <w:szCs w:val="22"/>
              </w:rPr>
              <w:t xml:space="preserve">conceptual details </w:t>
            </w:r>
            <w:r w:rsidRPr="00C9677F">
              <w:rPr>
                <w:rFonts w:ascii="Garamond" w:hAnsi="Garamond"/>
                <w:bCs/>
                <w:iCs/>
                <w:sz w:val="22"/>
                <w:szCs w:val="22"/>
              </w:rPr>
              <w:t>as related to the entrepreneur and their business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rPr>
          <w:trHeight w:val="624"/>
        </w:trPr>
        <w:tc>
          <w:tcPr>
            <w:tcW w:w="2386" w:type="pct"/>
          </w:tcPr>
          <w:p w:rsidR="00FF4AE5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  <w:p w:rsidR="00FF4AE5" w:rsidRPr="005C319C" w:rsidRDefault="00FF4AE5" w:rsidP="00E826F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9D61F0">
              <w:rPr>
                <w:rFonts w:ascii="Garamond" w:hAnsi="Garamond"/>
                <w:b/>
                <w:sz w:val="24"/>
                <w:szCs w:val="24"/>
              </w:rPr>
              <w:t>Supporting Evidence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(5%)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c>
          <w:tcPr>
            <w:tcW w:w="23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Strength of the supporting evidence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F4AE5" w:rsidRPr="00CF6FF7" w:rsidTr="00E826F4">
        <w:tc>
          <w:tcPr>
            <w:tcW w:w="23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6FF7">
              <w:rPr>
                <w:rFonts w:ascii="Garamond" w:hAnsi="Garamond"/>
                <w:sz w:val="22"/>
                <w:szCs w:val="22"/>
              </w:rPr>
              <w:t xml:space="preserve">The </w:t>
            </w:r>
            <w:r>
              <w:rPr>
                <w:rFonts w:ascii="Garamond" w:hAnsi="Garamond"/>
                <w:sz w:val="22"/>
                <w:szCs w:val="22"/>
              </w:rPr>
              <w:t>supporting evidences are convincing and</w:t>
            </w:r>
            <w:r w:rsidRPr="00CF6FF7">
              <w:rPr>
                <w:rFonts w:ascii="Garamond" w:hAnsi="Garamond"/>
                <w:sz w:val="22"/>
                <w:szCs w:val="22"/>
              </w:rPr>
              <w:t xml:space="preserve"> presented appropriately and accurately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  <w:tc>
          <w:tcPr>
            <w:tcW w:w="40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25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86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519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778" w:type="pct"/>
          </w:tcPr>
          <w:p w:rsidR="00FF4AE5" w:rsidRPr="00CF6FF7" w:rsidRDefault="00FF4AE5" w:rsidP="00E826F4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</w:tbl>
    <w:p w:rsidR="00FF4AE5" w:rsidRPr="00CF6FF7" w:rsidRDefault="00FF4AE5" w:rsidP="00FF4AE5">
      <w:pPr>
        <w:jc w:val="both"/>
        <w:rPr>
          <w:rFonts w:ascii="Garamond" w:hAnsi="Garamond"/>
          <w:b/>
          <w:sz w:val="24"/>
          <w:szCs w:val="24"/>
        </w:rPr>
      </w:pPr>
    </w:p>
    <w:p w:rsidR="00FF4AE5" w:rsidRPr="00CF6FF7" w:rsidRDefault="00FF4AE5" w:rsidP="00FF4AE5">
      <w:pPr>
        <w:jc w:val="both"/>
        <w:rPr>
          <w:rFonts w:ascii="Garamond" w:hAnsi="Garamond"/>
          <w:b/>
          <w:sz w:val="24"/>
          <w:szCs w:val="24"/>
        </w:rPr>
      </w:pPr>
    </w:p>
    <w:p w:rsidR="00FF4AE5" w:rsidRPr="00CF6FF7" w:rsidRDefault="00FF4AE5" w:rsidP="00FF4AE5">
      <w:pPr>
        <w:jc w:val="both"/>
        <w:rPr>
          <w:rFonts w:ascii="Garamond" w:hAnsi="Garamond"/>
          <w:b/>
          <w:sz w:val="24"/>
          <w:szCs w:val="24"/>
        </w:rPr>
      </w:pPr>
    </w:p>
    <w:p w:rsidR="00FF4AE5" w:rsidRPr="00CF6FF7" w:rsidRDefault="00FF4AE5" w:rsidP="00FF4AE5">
      <w:pPr>
        <w:jc w:val="both"/>
        <w:rPr>
          <w:rFonts w:ascii="Garamond" w:hAnsi="Garamond"/>
          <w:b/>
          <w:sz w:val="24"/>
          <w:szCs w:val="24"/>
        </w:rPr>
      </w:pPr>
    </w:p>
    <w:p w:rsidR="00C75466" w:rsidRDefault="00FF4AE5" w:rsidP="00D24C89">
      <w:pPr>
        <w:jc w:val="both"/>
      </w:pPr>
      <w:r w:rsidRPr="00CF6FF7">
        <w:rPr>
          <w:rFonts w:ascii="Garamond" w:hAnsi="Garamond"/>
          <w:b/>
          <w:sz w:val="24"/>
          <w:szCs w:val="24"/>
        </w:rPr>
        <w:t>Comments:</w:t>
      </w:r>
      <w:bookmarkStart w:id="0" w:name="_GoBack"/>
      <w:bookmarkEnd w:id="0"/>
    </w:p>
    <w:sectPr w:rsidR="00C75466" w:rsidSect="00D24C8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E5"/>
    <w:rsid w:val="00C75466"/>
    <w:rsid w:val="00D24C89"/>
    <w:rsid w:val="00F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703E"/>
  <w15:docId w15:val="{F5DF2DEE-8DC6-4F51-B8C6-C05B0151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A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">
    <w:name w:val="d"/>
    <w:basedOn w:val="Normal"/>
    <w:rsid w:val="00FF4AE5"/>
    <w:pPr>
      <w:keepNext/>
      <w:tabs>
        <w:tab w:val="right" w:pos="6000"/>
      </w:tabs>
      <w:spacing w:after="240" w:line="240" w:lineRule="atLeast"/>
    </w:pPr>
    <w:rPr>
      <w:rFonts w:ascii="Times" w:hAnsi="Times"/>
      <w:b/>
      <w:sz w:val="24"/>
    </w:rPr>
  </w:style>
  <w:style w:type="paragraph" w:customStyle="1" w:styleId="Textnospace">
    <w:name w:val="Text (no space)"/>
    <w:basedOn w:val="Normal"/>
    <w:rsid w:val="00FF4AE5"/>
    <w:pPr>
      <w:spacing w:after="120" w:line="300" w:lineRule="atLeas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Huq</dc:creator>
  <cp:lastModifiedBy>Ashenafi Biru</cp:lastModifiedBy>
  <cp:revision>2</cp:revision>
  <dcterms:created xsi:type="dcterms:W3CDTF">2020-02-11T22:59:00Z</dcterms:created>
  <dcterms:modified xsi:type="dcterms:W3CDTF">2020-02-11T22:59:00Z</dcterms:modified>
</cp:coreProperties>
</file>