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EBFC" w14:textId="502A24AB" w:rsidR="006C414D" w:rsidRDefault="00BE0C92">
      <w:r>
        <w:t>6502 Macro</w:t>
      </w:r>
      <w:r w:rsidR="002D2EEB">
        <w:fldChar w:fldCharType="begin"/>
      </w:r>
      <w:r w:rsidR="002D2EEB">
        <w:instrText xml:space="preserve"> XE "</w:instrText>
      </w:r>
      <w:r w:rsidR="002D2EEB" w:rsidRPr="00643F83">
        <w:instrText>Macro</w:instrText>
      </w:r>
      <w:r w:rsidR="002D2EEB">
        <w:instrText xml:space="preserve">" </w:instrText>
      </w:r>
      <w:r w:rsidR="002D2EEB">
        <w:fldChar w:fldCharType="end"/>
      </w:r>
      <w:r>
        <w:t xml:space="preserve"> Assembler Technical Documentation</w:t>
      </w:r>
    </w:p>
    <w:p w14:paraId="6ECA8EC2" w14:textId="22FD3591" w:rsidR="00BE0C92" w:rsidRDefault="00BE0C92">
      <w:r>
        <w:t>Duncan Munro</w:t>
      </w:r>
    </w:p>
    <w:p w14:paraId="66FCB42B" w14:textId="7D7A397D" w:rsidR="00BE0C92" w:rsidRDefault="00BE0C92">
      <w:r>
        <w:t>January 2020</w:t>
      </w:r>
    </w:p>
    <w:p w14:paraId="54FC5E41" w14:textId="70B8C88A" w:rsidR="00BE0C92" w:rsidRDefault="00BE0C92">
      <w:r>
        <w:br w:type="page"/>
      </w:r>
    </w:p>
    <w:sdt>
      <w:sdtPr>
        <w:id w:val="311677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D8643D" w14:textId="25EBD22E" w:rsidR="0035228D" w:rsidRDefault="0035228D" w:rsidP="0035228D">
          <w:r>
            <w:t>Contents</w:t>
          </w:r>
        </w:p>
        <w:p w14:paraId="62EAF3CB" w14:textId="77777777" w:rsidR="0035228D" w:rsidRDefault="0035228D" w:rsidP="0035228D"/>
        <w:p w14:paraId="26C78E6E" w14:textId="5B8FE0CA" w:rsidR="0035228D" w:rsidRDefault="003522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69603" w:history="1">
            <w:r w:rsidRPr="002A7533">
              <w:rPr>
                <w:rStyle w:val="Hyperlink"/>
                <w:noProof/>
              </w:rPr>
              <w:t>1 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EC2D" w14:textId="330FDFA5" w:rsidR="0035228D" w:rsidRDefault="00A1323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0769604" w:history="1">
            <w:r w:rsidR="0035228D" w:rsidRPr="002A7533">
              <w:rPr>
                <w:rStyle w:val="Hyperlink"/>
                <w:noProof/>
              </w:rPr>
              <w:t>1.1 Software purpose</w:t>
            </w:r>
            <w:r w:rsidR="0035228D">
              <w:rPr>
                <w:noProof/>
                <w:webHidden/>
              </w:rPr>
              <w:tab/>
            </w:r>
            <w:r w:rsidR="0035228D">
              <w:rPr>
                <w:noProof/>
                <w:webHidden/>
              </w:rPr>
              <w:fldChar w:fldCharType="begin"/>
            </w:r>
            <w:r w:rsidR="0035228D">
              <w:rPr>
                <w:noProof/>
                <w:webHidden/>
              </w:rPr>
              <w:instrText xml:space="preserve"> PAGEREF _Toc30769604 \h </w:instrText>
            </w:r>
            <w:r w:rsidR="0035228D">
              <w:rPr>
                <w:noProof/>
                <w:webHidden/>
              </w:rPr>
            </w:r>
            <w:r w:rsidR="0035228D">
              <w:rPr>
                <w:noProof/>
                <w:webHidden/>
              </w:rPr>
              <w:fldChar w:fldCharType="separate"/>
            </w:r>
            <w:r w:rsidR="0035228D">
              <w:rPr>
                <w:noProof/>
                <w:webHidden/>
              </w:rPr>
              <w:t>3</w:t>
            </w:r>
            <w:r w:rsidR="0035228D">
              <w:rPr>
                <w:noProof/>
                <w:webHidden/>
              </w:rPr>
              <w:fldChar w:fldCharType="end"/>
            </w:r>
          </w:hyperlink>
        </w:p>
        <w:p w14:paraId="08044880" w14:textId="61C8B93F" w:rsidR="0035228D" w:rsidRDefault="00A1323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0769605" w:history="1">
            <w:r w:rsidR="0035228D" w:rsidRPr="002A7533">
              <w:rPr>
                <w:rStyle w:val="Hyperlink"/>
                <w:noProof/>
              </w:rPr>
              <w:t>1.2 General approach</w:t>
            </w:r>
            <w:r w:rsidR="0035228D">
              <w:rPr>
                <w:noProof/>
                <w:webHidden/>
              </w:rPr>
              <w:tab/>
            </w:r>
            <w:r w:rsidR="0035228D">
              <w:rPr>
                <w:noProof/>
                <w:webHidden/>
              </w:rPr>
              <w:fldChar w:fldCharType="begin"/>
            </w:r>
            <w:r w:rsidR="0035228D">
              <w:rPr>
                <w:noProof/>
                <w:webHidden/>
              </w:rPr>
              <w:instrText xml:space="preserve"> PAGEREF _Toc30769605 \h </w:instrText>
            </w:r>
            <w:r w:rsidR="0035228D">
              <w:rPr>
                <w:noProof/>
                <w:webHidden/>
              </w:rPr>
            </w:r>
            <w:r w:rsidR="0035228D">
              <w:rPr>
                <w:noProof/>
                <w:webHidden/>
              </w:rPr>
              <w:fldChar w:fldCharType="separate"/>
            </w:r>
            <w:r w:rsidR="0035228D">
              <w:rPr>
                <w:noProof/>
                <w:webHidden/>
              </w:rPr>
              <w:t>3</w:t>
            </w:r>
            <w:r w:rsidR="0035228D">
              <w:rPr>
                <w:noProof/>
                <w:webHidden/>
              </w:rPr>
              <w:fldChar w:fldCharType="end"/>
            </w:r>
          </w:hyperlink>
        </w:p>
        <w:p w14:paraId="275E1B49" w14:textId="2916EE9C" w:rsidR="0035228D" w:rsidRDefault="00A1323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0769606" w:history="1">
            <w:r w:rsidR="0035228D" w:rsidRPr="002A7533">
              <w:rPr>
                <w:rStyle w:val="Hyperlink"/>
                <w:noProof/>
              </w:rPr>
              <w:t>1.3 Files used</w:t>
            </w:r>
            <w:r w:rsidR="0035228D">
              <w:rPr>
                <w:noProof/>
                <w:webHidden/>
              </w:rPr>
              <w:tab/>
            </w:r>
            <w:r w:rsidR="0035228D">
              <w:rPr>
                <w:noProof/>
                <w:webHidden/>
              </w:rPr>
              <w:fldChar w:fldCharType="begin"/>
            </w:r>
            <w:r w:rsidR="0035228D">
              <w:rPr>
                <w:noProof/>
                <w:webHidden/>
              </w:rPr>
              <w:instrText xml:space="preserve"> PAGEREF _Toc30769606 \h </w:instrText>
            </w:r>
            <w:r w:rsidR="0035228D">
              <w:rPr>
                <w:noProof/>
                <w:webHidden/>
              </w:rPr>
            </w:r>
            <w:r w:rsidR="0035228D">
              <w:rPr>
                <w:noProof/>
                <w:webHidden/>
              </w:rPr>
              <w:fldChar w:fldCharType="separate"/>
            </w:r>
            <w:r w:rsidR="0035228D">
              <w:rPr>
                <w:noProof/>
                <w:webHidden/>
              </w:rPr>
              <w:t>3</w:t>
            </w:r>
            <w:r w:rsidR="0035228D">
              <w:rPr>
                <w:noProof/>
                <w:webHidden/>
              </w:rPr>
              <w:fldChar w:fldCharType="end"/>
            </w:r>
          </w:hyperlink>
        </w:p>
        <w:p w14:paraId="60498F9E" w14:textId="06430B67" w:rsidR="0035228D" w:rsidRDefault="00A1323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0769607" w:history="1">
            <w:r w:rsidR="0035228D" w:rsidRPr="002A7533">
              <w:rPr>
                <w:rStyle w:val="Hyperlink"/>
                <w:noProof/>
              </w:rPr>
              <w:t>1.4 Preprocessing</w:t>
            </w:r>
            <w:r w:rsidR="002D2EEB">
              <w:rPr>
                <w:rStyle w:val="Hyperlink"/>
                <w:noProof/>
              </w:rPr>
              <w:fldChar w:fldCharType="begin"/>
            </w:r>
            <w:r w:rsidR="002D2EEB">
              <w:instrText xml:space="preserve"> XE "</w:instrText>
            </w:r>
            <w:r w:rsidR="002D2EEB" w:rsidRPr="00144AEB">
              <w:instrText>Preprocessing</w:instrText>
            </w:r>
            <w:r w:rsidR="002D2EEB">
              <w:instrText xml:space="preserve">" </w:instrText>
            </w:r>
            <w:r w:rsidR="002D2EEB">
              <w:rPr>
                <w:rStyle w:val="Hyperlink"/>
                <w:noProof/>
              </w:rPr>
              <w:fldChar w:fldCharType="end"/>
            </w:r>
            <w:r w:rsidR="0035228D" w:rsidRPr="002A7533">
              <w:rPr>
                <w:rStyle w:val="Hyperlink"/>
                <w:noProof/>
              </w:rPr>
              <w:t xml:space="preserve"> pass</w:t>
            </w:r>
            <w:r w:rsidR="0035228D">
              <w:rPr>
                <w:noProof/>
                <w:webHidden/>
              </w:rPr>
              <w:tab/>
            </w:r>
            <w:r w:rsidR="0035228D">
              <w:rPr>
                <w:noProof/>
                <w:webHidden/>
              </w:rPr>
              <w:fldChar w:fldCharType="begin"/>
            </w:r>
            <w:r w:rsidR="0035228D">
              <w:rPr>
                <w:noProof/>
                <w:webHidden/>
              </w:rPr>
              <w:instrText xml:space="preserve"> PAGEREF _Toc30769607 \h </w:instrText>
            </w:r>
            <w:r w:rsidR="0035228D">
              <w:rPr>
                <w:noProof/>
                <w:webHidden/>
              </w:rPr>
            </w:r>
            <w:r w:rsidR="0035228D">
              <w:rPr>
                <w:noProof/>
                <w:webHidden/>
              </w:rPr>
              <w:fldChar w:fldCharType="separate"/>
            </w:r>
            <w:r w:rsidR="0035228D">
              <w:rPr>
                <w:noProof/>
                <w:webHidden/>
              </w:rPr>
              <w:t>4</w:t>
            </w:r>
            <w:r w:rsidR="0035228D">
              <w:rPr>
                <w:noProof/>
                <w:webHidden/>
              </w:rPr>
              <w:fldChar w:fldCharType="end"/>
            </w:r>
          </w:hyperlink>
        </w:p>
        <w:p w14:paraId="011780E9" w14:textId="7B9E8DE7" w:rsidR="0035228D" w:rsidRDefault="00A1323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0769608" w:history="1">
            <w:r w:rsidR="0035228D" w:rsidRPr="002A7533">
              <w:rPr>
                <w:rStyle w:val="Hyperlink"/>
                <w:noProof/>
              </w:rPr>
              <w:t>2 Detail Design</w:t>
            </w:r>
            <w:r w:rsidR="0035228D">
              <w:rPr>
                <w:noProof/>
                <w:webHidden/>
              </w:rPr>
              <w:tab/>
            </w:r>
            <w:r w:rsidR="0035228D">
              <w:rPr>
                <w:noProof/>
                <w:webHidden/>
              </w:rPr>
              <w:fldChar w:fldCharType="begin"/>
            </w:r>
            <w:r w:rsidR="0035228D">
              <w:rPr>
                <w:noProof/>
                <w:webHidden/>
              </w:rPr>
              <w:instrText xml:space="preserve"> PAGEREF _Toc30769608 \h </w:instrText>
            </w:r>
            <w:r w:rsidR="0035228D">
              <w:rPr>
                <w:noProof/>
                <w:webHidden/>
              </w:rPr>
            </w:r>
            <w:r w:rsidR="0035228D">
              <w:rPr>
                <w:noProof/>
                <w:webHidden/>
              </w:rPr>
              <w:fldChar w:fldCharType="separate"/>
            </w:r>
            <w:r w:rsidR="0035228D">
              <w:rPr>
                <w:noProof/>
                <w:webHidden/>
              </w:rPr>
              <w:t>5</w:t>
            </w:r>
            <w:r w:rsidR="0035228D">
              <w:rPr>
                <w:noProof/>
                <w:webHidden/>
              </w:rPr>
              <w:fldChar w:fldCharType="end"/>
            </w:r>
          </w:hyperlink>
        </w:p>
        <w:p w14:paraId="7DB91C52" w14:textId="331C21E6" w:rsidR="0035228D" w:rsidRDefault="00A1323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0769609" w:history="1">
            <w:r w:rsidR="0035228D" w:rsidRPr="002A7533">
              <w:rPr>
                <w:rStyle w:val="Hyperlink"/>
                <w:noProof/>
              </w:rPr>
              <w:t>3 Technical Information</w:t>
            </w:r>
            <w:r w:rsidR="0035228D">
              <w:rPr>
                <w:noProof/>
                <w:webHidden/>
              </w:rPr>
              <w:tab/>
            </w:r>
            <w:r w:rsidR="0035228D">
              <w:rPr>
                <w:noProof/>
                <w:webHidden/>
              </w:rPr>
              <w:fldChar w:fldCharType="begin"/>
            </w:r>
            <w:r w:rsidR="0035228D">
              <w:rPr>
                <w:noProof/>
                <w:webHidden/>
              </w:rPr>
              <w:instrText xml:space="preserve"> PAGEREF _Toc30769609 \h </w:instrText>
            </w:r>
            <w:r w:rsidR="0035228D">
              <w:rPr>
                <w:noProof/>
                <w:webHidden/>
              </w:rPr>
            </w:r>
            <w:r w:rsidR="0035228D">
              <w:rPr>
                <w:noProof/>
                <w:webHidden/>
              </w:rPr>
              <w:fldChar w:fldCharType="separate"/>
            </w:r>
            <w:r w:rsidR="0035228D">
              <w:rPr>
                <w:noProof/>
                <w:webHidden/>
              </w:rPr>
              <w:t>7</w:t>
            </w:r>
            <w:r w:rsidR="0035228D">
              <w:rPr>
                <w:noProof/>
                <w:webHidden/>
              </w:rPr>
              <w:fldChar w:fldCharType="end"/>
            </w:r>
          </w:hyperlink>
        </w:p>
        <w:p w14:paraId="4180600A" w14:textId="6EA7A95D" w:rsidR="0035228D" w:rsidRDefault="00A1323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0769610" w:history="1">
            <w:r w:rsidR="0035228D" w:rsidRPr="002A7533">
              <w:rPr>
                <w:rStyle w:val="Hyperlink"/>
                <w:noProof/>
              </w:rPr>
              <w:t>4 File Formats</w:t>
            </w:r>
            <w:r w:rsidR="0035228D">
              <w:rPr>
                <w:noProof/>
                <w:webHidden/>
              </w:rPr>
              <w:tab/>
            </w:r>
            <w:r w:rsidR="0035228D">
              <w:rPr>
                <w:noProof/>
                <w:webHidden/>
              </w:rPr>
              <w:fldChar w:fldCharType="begin"/>
            </w:r>
            <w:r w:rsidR="0035228D">
              <w:rPr>
                <w:noProof/>
                <w:webHidden/>
              </w:rPr>
              <w:instrText xml:space="preserve"> PAGEREF _Toc30769610 \h </w:instrText>
            </w:r>
            <w:r w:rsidR="0035228D">
              <w:rPr>
                <w:noProof/>
                <w:webHidden/>
              </w:rPr>
            </w:r>
            <w:r w:rsidR="0035228D">
              <w:rPr>
                <w:noProof/>
                <w:webHidden/>
              </w:rPr>
              <w:fldChar w:fldCharType="separate"/>
            </w:r>
            <w:r w:rsidR="0035228D">
              <w:rPr>
                <w:noProof/>
                <w:webHidden/>
              </w:rPr>
              <w:t>8</w:t>
            </w:r>
            <w:r w:rsidR="0035228D">
              <w:rPr>
                <w:noProof/>
                <w:webHidden/>
              </w:rPr>
              <w:fldChar w:fldCharType="end"/>
            </w:r>
          </w:hyperlink>
        </w:p>
        <w:p w14:paraId="7D8A5EA9" w14:textId="74F13460" w:rsidR="0035228D" w:rsidRDefault="0035228D">
          <w:r>
            <w:rPr>
              <w:b/>
              <w:bCs/>
              <w:noProof/>
            </w:rPr>
            <w:fldChar w:fldCharType="end"/>
          </w:r>
        </w:p>
      </w:sdtContent>
    </w:sdt>
    <w:p w14:paraId="1B715132" w14:textId="77777777" w:rsidR="0035228D" w:rsidRDefault="0035228D"/>
    <w:p w14:paraId="5DF5B16E" w14:textId="35A4C0C6" w:rsidR="00BE0C92" w:rsidRDefault="00BE0C92">
      <w:r>
        <w:br w:type="page"/>
      </w:r>
    </w:p>
    <w:p w14:paraId="43989A79" w14:textId="094C50C8" w:rsidR="00F9462D" w:rsidRDefault="00BE0C92" w:rsidP="00844ADC">
      <w:pPr>
        <w:pStyle w:val="Heading1"/>
      </w:pPr>
      <w:bookmarkStart w:id="0" w:name="_Toc30769603"/>
      <w:r>
        <w:lastRenderedPageBreak/>
        <w:t>High Level Design</w:t>
      </w:r>
      <w:bookmarkEnd w:id="0"/>
    </w:p>
    <w:p w14:paraId="1A07614D" w14:textId="68C00C78" w:rsidR="0035228D" w:rsidRDefault="002E3B6E" w:rsidP="002E3B6E">
      <w:r>
        <w:t>This main section details the high level design of the assembler.</w:t>
      </w:r>
    </w:p>
    <w:p w14:paraId="2AAB5001" w14:textId="77777777" w:rsidR="00F5188C" w:rsidRPr="002E3B6E" w:rsidRDefault="00F5188C" w:rsidP="002E3B6E"/>
    <w:p w14:paraId="5DAB1E9E" w14:textId="212FD8B0" w:rsidR="00F9462D" w:rsidRPr="00844ADC" w:rsidRDefault="00F9462D" w:rsidP="00732FAB">
      <w:pPr>
        <w:pStyle w:val="Heading2"/>
      </w:pPr>
      <w:bookmarkStart w:id="1" w:name="_Toc30769604"/>
      <w:r>
        <w:t>Software purpose</w:t>
      </w:r>
      <w:bookmarkEnd w:id="1"/>
    </w:p>
    <w:p w14:paraId="1E20C3C8" w14:textId="31193A2A" w:rsidR="00F9462D" w:rsidRDefault="00F9462D" w:rsidP="00844ADC">
      <w:r>
        <w:t>The purpose of the software is to take a source file containing assembly language instructions for the 6502 processor and assemble this into an object file which can be executed in an appropriate processor environment.</w:t>
      </w:r>
    </w:p>
    <w:p w14:paraId="2FD92DF5" w14:textId="7BB39E59" w:rsidR="0035228D" w:rsidRDefault="0035228D" w:rsidP="00844ADC"/>
    <w:p w14:paraId="34CEB617" w14:textId="1B92CCC9" w:rsidR="0035228D" w:rsidRDefault="0035228D" w:rsidP="00E6490B">
      <w:pPr>
        <w:pStyle w:val="Heading2"/>
      </w:pPr>
      <w:r>
        <w:t>Key specifications</w:t>
      </w:r>
      <w:r w:rsidR="002D2EEB">
        <w:fldChar w:fldCharType="begin"/>
      </w:r>
      <w:r w:rsidR="002D2EEB">
        <w:instrText xml:space="preserve"> XE "</w:instrText>
      </w:r>
      <w:r w:rsidR="002D2EEB" w:rsidRPr="001971E8">
        <w:instrText>Specifications</w:instrText>
      </w:r>
      <w:r w:rsidR="002D2EEB">
        <w:instrText xml:space="preserve">" </w:instrText>
      </w:r>
      <w:r w:rsidR="002D2EEB">
        <w:fldChar w:fldCharType="end"/>
      </w:r>
    </w:p>
    <w:p w14:paraId="4EC055C0" w14:textId="74A860A9" w:rsidR="0035228D" w:rsidRDefault="0035228D" w:rsidP="00844ADC">
      <w:r>
        <w:t>Some of the main</w:t>
      </w:r>
      <w:r w:rsidR="00E6490B">
        <w:t xml:space="preserve"> functional</w:t>
      </w:r>
      <w:r>
        <w:t xml:space="preserve"> features of the assembler are:</w:t>
      </w:r>
    </w:p>
    <w:p w14:paraId="64020526" w14:textId="3AB27F73" w:rsidR="0035228D" w:rsidRDefault="00E6490B" w:rsidP="00E6490B">
      <w:pPr>
        <w:pStyle w:val="ListParagraph"/>
        <w:numPr>
          <w:ilvl w:val="0"/>
          <w:numId w:val="10"/>
        </w:numPr>
      </w:pPr>
      <w:r>
        <w:t>Macro</w:t>
      </w:r>
      <w:r w:rsidR="002D2EEB">
        <w:fldChar w:fldCharType="begin"/>
      </w:r>
      <w:r w:rsidR="002D2EEB">
        <w:instrText xml:space="preserve"> XE "</w:instrText>
      </w:r>
      <w:r w:rsidR="002D2EEB" w:rsidRPr="00643F83">
        <w:instrText>Macro</w:instrText>
      </w:r>
      <w:r w:rsidR="002D2EEB">
        <w:instrText xml:space="preserve">" </w:instrText>
      </w:r>
      <w:r w:rsidR="002D2EEB">
        <w:fldChar w:fldCharType="end"/>
      </w:r>
      <w:r>
        <w:t xml:space="preserve"> capability with nested macros</w:t>
      </w:r>
    </w:p>
    <w:p w14:paraId="28063ECE" w14:textId="6F24FE56" w:rsidR="00E6490B" w:rsidRDefault="00E6490B" w:rsidP="00E6490B">
      <w:pPr>
        <w:pStyle w:val="ListParagraph"/>
        <w:numPr>
          <w:ilvl w:val="0"/>
          <w:numId w:val="10"/>
        </w:numPr>
      </w:pPr>
      <w:r>
        <w:t>Include file</w:t>
      </w:r>
      <w:r w:rsidR="002D2EEB">
        <w:fldChar w:fldCharType="begin"/>
      </w:r>
      <w:r w:rsidR="002D2EEB">
        <w:instrText xml:space="preserve"> XE "</w:instrText>
      </w:r>
      <w:r w:rsidR="002D2EEB" w:rsidRPr="00CF0B2C">
        <w:instrText>Include file</w:instrText>
      </w:r>
      <w:r w:rsidR="002D2EEB">
        <w:instrText xml:space="preserve">" </w:instrText>
      </w:r>
      <w:r w:rsidR="002D2EEB">
        <w:fldChar w:fldCharType="end"/>
      </w:r>
      <w:r>
        <w:t xml:space="preserve"> capability</w:t>
      </w:r>
    </w:p>
    <w:p w14:paraId="6E07851B" w14:textId="699E1EF0" w:rsidR="00E6490B" w:rsidRDefault="00E6490B" w:rsidP="00E6490B">
      <w:pPr>
        <w:pStyle w:val="ListParagraph"/>
        <w:numPr>
          <w:ilvl w:val="0"/>
          <w:numId w:val="10"/>
        </w:numPr>
      </w:pPr>
      <w:r>
        <w:t>Conditional assembly</w:t>
      </w:r>
      <w:r w:rsidR="002D2EEB">
        <w:fldChar w:fldCharType="begin"/>
      </w:r>
      <w:r w:rsidR="002D2EEB">
        <w:instrText xml:space="preserve"> XE "</w:instrText>
      </w:r>
      <w:r w:rsidR="002D2EEB" w:rsidRPr="003D602F">
        <w:instrText>Conditional assembly</w:instrText>
      </w:r>
      <w:r w:rsidR="002D2EEB">
        <w:instrText xml:space="preserve">" </w:instrText>
      </w:r>
      <w:r w:rsidR="002D2EEB">
        <w:fldChar w:fldCharType="end"/>
      </w:r>
      <w:r>
        <w:t xml:space="preserve"> using if</w:t>
      </w:r>
      <w:r w:rsidR="002D2EEB">
        <w:fldChar w:fldCharType="begin"/>
      </w:r>
      <w:r w:rsidR="002D2EEB">
        <w:instrText xml:space="preserve"> XE "</w:instrText>
      </w:r>
      <w:r w:rsidR="002D2EEB" w:rsidRPr="00E00ED2">
        <w:instrText>If</w:instrText>
      </w:r>
      <w:r w:rsidR="002D2EEB">
        <w:instrText xml:space="preserve">" </w:instrText>
      </w:r>
      <w:r w:rsidR="002D2EEB">
        <w:fldChar w:fldCharType="end"/>
      </w:r>
      <w:r>
        <w:t xml:space="preserve"> / then</w:t>
      </w:r>
      <w:r w:rsidR="002D2EEB">
        <w:fldChar w:fldCharType="begin"/>
      </w:r>
      <w:r w:rsidR="002D2EEB">
        <w:instrText xml:space="preserve"> XE "</w:instrText>
      </w:r>
      <w:r w:rsidR="002D2EEB" w:rsidRPr="00BB3EC0">
        <w:instrText>Then</w:instrText>
      </w:r>
      <w:r w:rsidR="002D2EEB">
        <w:instrText xml:space="preserve">" </w:instrText>
      </w:r>
      <w:r w:rsidR="002D2EEB">
        <w:fldChar w:fldCharType="end"/>
      </w:r>
      <w:r>
        <w:t xml:space="preserve"> / else</w:t>
      </w:r>
      <w:r w:rsidR="002D2EEB">
        <w:fldChar w:fldCharType="begin"/>
      </w:r>
      <w:r w:rsidR="002D2EEB">
        <w:instrText xml:space="preserve"> XE "</w:instrText>
      </w:r>
      <w:r w:rsidR="002D2EEB" w:rsidRPr="00931166">
        <w:instrText>Else</w:instrText>
      </w:r>
      <w:r w:rsidR="002D2EEB">
        <w:instrText xml:space="preserve">" </w:instrText>
      </w:r>
      <w:r w:rsidR="002D2EEB">
        <w:fldChar w:fldCharType="end"/>
      </w:r>
    </w:p>
    <w:p w14:paraId="1666B109" w14:textId="73AEED59" w:rsidR="00E6490B" w:rsidRDefault="00E6490B" w:rsidP="00E6490B">
      <w:pPr>
        <w:pStyle w:val="ListParagraph"/>
        <w:numPr>
          <w:ilvl w:val="0"/>
          <w:numId w:val="10"/>
        </w:numPr>
      </w:pPr>
      <w:r>
        <w:t>Full expression evaluation</w:t>
      </w:r>
    </w:p>
    <w:p w14:paraId="50537D91" w14:textId="4E7EEF36" w:rsidR="0035228D" w:rsidRDefault="00E6490B" w:rsidP="00844ADC">
      <w:pPr>
        <w:pStyle w:val="ListParagraph"/>
        <w:numPr>
          <w:ilvl w:val="0"/>
          <w:numId w:val="10"/>
        </w:numPr>
      </w:pPr>
      <w:r>
        <w:t>Comprehensive error checking</w:t>
      </w:r>
    </w:p>
    <w:p w14:paraId="096314D1" w14:textId="77DC30F7" w:rsidR="00732FAB" w:rsidRDefault="00732FAB" w:rsidP="00732FAB">
      <w:pPr>
        <w:pStyle w:val="Heading2"/>
      </w:pPr>
      <w:bookmarkStart w:id="2" w:name="_Toc30769605"/>
      <w:r>
        <w:t>General approach</w:t>
      </w:r>
      <w:bookmarkEnd w:id="2"/>
    </w:p>
    <w:p w14:paraId="4AFE9671" w14:textId="711EB9F1" w:rsidR="002E3B6E" w:rsidRDefault="00732FAB" w:rsidP="00844ADC">
      <w:r>
        <w:t>The assembly is conducted in three passes in order to deal with include files</w:t>
      </w:r>
      <w:r w:rsidR="002D2EEB">
        <w:fldChar w:fldCharType="begin"/>
      </w:r>
      <w:r w:rsidR="002D2EEB">
        <w:instrText xml:space="preserve"> XE "</w:instrText>
      </w:r>
      <w:r w:rsidR="002D2EEB" w:rsidRPr="00EE440E">
        <w:instrText>Include files</w:instrText>
      </w:r>
      <w:r w:rsidR="002D2EEB">
        <w:instrText xml:space="preserve">" </w:instrText>
      </w:r>
      <w:r w:rsidR="002D2EEB">
        <w:fldChar w:fldCharType="end"/>
      </w:r>
      <w:r>
        <w:t>, macro expansions, variable definitions and code generation</w:t>
      </w:r>
      <w:r w:rsidR="002D2EEB">
        <w:fldChar w:fldCharType="begin"/>
      </w:r>
      <w:r w:rsidR="002D2EEB">
        <w:instrText xml:space="preserve"> XE "</w:instrText>
      </w:r>
      <w:r w:rsidR="002D2EEB" w:rsidRPr="00EA2EE9">
        <w:instrText>Code generation</w:instrText>
      </w:r>
      <w:r w:rsidR="002D2EEB">
        <w:instrText xml:space="preserve">" </w:instrText>
      </w:r>
      <w:r w:rsidR="002D2EEB">
        <w:fldChar w:fldCharType="end"/>
      </w:r>
      <w:r>
        <w:t>. The three passes are:</w:t>
      </w:r>
    </w:p>
    <w:p w14:paraId="5F8E7323" w14:textId="0E4CD35B" w:rsidR="00732FAB" w:rsidRDefault="00BC4ACF" w:rsidP="002E3B6E">
      <w:pPr>
        <w:pStyle w:val="ListParagraph"/>
        <w:numPr>
          <w:ilvl w:val="0"/>
          <w:numId w:val="9"/>
        </w:numPr>
      </w:pPr>
      <w:r>
        <w:t xml:space="preserve">1 - </w:t>
      </w:r>
      <w:r w:rsidR="00732FAB">
        <w:t>Preprocessing</w:t>
      </w:r>
      <w:r w:rsidR="002D2EEB">
        <w:fldChar w:fldCharType="begin"/>
      </w:r>
      <w:r w:rsidR="002D2EEB">
        <w:instrText xml:space="preserve"> XE "</w:instrText>
      </w:r>
      <w:r w:rsidR="002D2EEB" w:rsidRPr="00144AEB">
        <w:instrText>Preprocessing</w:instrText>
      </w:r>
      <w:r w:rsidR="002D2EEB">
        <w:instrText xml:space="preserve">" </w:instrText>
      </w:r>
      <w:r w:rsidR="002D2EEB">
        <w:fldChar w:fldCharType="end"/>
      </w:r>
    </w:p>
    <w:p w14:paraId="54258CD2" w14:textId="00291C91" w:rsidR="00732FAB" w:rsidRDefault="00BC4ACF" w:rsidP="002E3B6E">
      <w:pPr>
        <w:pStyle w:val="ListParagraph"/>
        <w:numPr>
          <w:ilvl w:val="0"/>
          <w:numId w:val="9"/>
        </w:numPr>
      </w:pPr>
      <w:r>
        <w:t xml:space="preserve">2 - </w:t>
      </w:r>
      <w:r w:rsidR="00732FAB">
        <w:t>Initial pass</w:t>
      </w:r>
    </w:p>
    <w:p w14:paraId="1FD13BD5" w14:textId="3A724B1B" w:rsidR="002E3B6E" w:rsidRDefault="00BC4ACF" w:rsidP="00844ADC">
      <w:pPr>
        <w:pStyle w:val="ListParagraph"/>
        <w:numPr>
          <w:ilvl w:val="0"/>
          <w:numId w:val="9"/>
        </w:numPr>
      </w:pPr>
      <w:r>
        <w:t xml:space="preserve">3 - </w:t>
      </w:r>
      <w:r w:rsidR="00732FAB">
        <w:t>Final pass</w:t>
      </w:r>
    </w:p>
    <w:p w14:paraId="0C0AC696" w14:textId="6B1600D3" w:rsidR="00732FAB" w:rsidRDefault="00732FAB" w:rsidP="00844ADC">
      <w:r>
        <w:t>At the end of the preprocessing stage, and interim file</w:t>
      </w:r>
      <w:r w:rsidR="002D2EEB">
        <w:fldChar w:fldCharType="begin"/>
      </w:r>
      <w:r w:rsidR="002D2EEB">
        <w:instrText xml:space="preserve"> XE "</w:instrText>
      </w:r>
      <w:r w:rsidR="002D2EEB" w:rsidRPr="003D18B1">
        <w:instrText>Interim file</w:instrText>
      </w:r>
      <w:r w:rsidR="002D2EEB">
        <w:instrText xml:space="preserve">" </w:instrText>
      </w:r>
      <w:r w:rsidR="002D2EEB">
        <w:fldChar w:fldCharType="end"/>
      </w:r>
      <w:r>
        <w:t xml:space="preserve"> is created. The initial pass will resolve all variable address, preparing for the final pass which carries out the assembly and produces the output files.</w:t>
      </w:r>
    </w:p>
    <w:p w14:paraId="0F988CF9" w14:textId="77777777" w:rsidR="0035228D" w:rsidRDefault="0035228D" w:rsidP="00844ADC"/>
    <w:p w14:paraId="78946CAF" w14:textId="2828DE38" w:rsidR="00BC4ACF" w:rsidRDefault="00BC4ACF" w:rsidP="00F5188C">
      <w:pPr>
        <w:pStyle w:val="Heading2"/>
      </w:pPr>
      <w:bookmarkStart w:id="3" w:name="_Toc30769606"/>
      <w:r>
        <w:lastRenderedPageBreak/>
        <w:t xml:space="preserve">Files </w:t>
      </w:r>
      <w:r w:rsidR="0035228D">
        <w:t>used</w:t>
      </w:r>
      <w:bookmarkEnd w:id="3"/>
    </w:p>
    <w:p w14:paraId="236B9C14" w14:textId="6BC990D1" w:rsidR="00BC4ACF" w:rsidRDefault="00BC4ACF" w:rsidP="00F5188C">
      <w:pPr>
        <w:keepNext/>
        <w:keepLines/>
      </w:pPr>
      <w:r>
        <w:t>The following files are</w:t>
      </w:r>
      <w:r w:rsidR="0035228D">
        <w:t xml:space="preserve"> used and/or</w:t>
      </w:r>
      <w:r>
        <w:t xml:space="preserve"> generated by the assembler: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1097"/>
        <w:gridCol w:w="2254"/>
      </w:tblGrid>
      <w:tr w:rsidR="00BC4ACF" w14:paraId="0A79C3C3" w14:textId="77777777" w:rsidTr="0035228D">
        <w:tc>
          <w:tcPr>
            <w:tcW w:w="1838" w:type="dxa"/>
          </w:tcPr>
          <w:p w14:paraId="7F02CD5D" w14:textId="03092B2E" w:rsidR="00BC4ACF" w:rsidRDefault="00BC4ACF" w:rsidP="00F5188C">
            <w:pPr>
              <w:keepNext/>
              <w:keepLines/>
            </w:pPr>
            <w:r>
              <w:t>Type</w:t>
            </w:r>
          </w:p>
        </w:tc>
        <w:tc>
          <w:tcPr>
            <w:tcW w:w="3827" w:type="dxa"/>
          </w:tcPr>
          <w:p w14:paraId="298D6C70" w14:textId="4A3573B1" w:rsidR="00BC4ACF" w:rsidRDefault="00BC4ACF" w:rsidP="00F5188C">
            <w:pPr>
              <w:keepNext/>
              <w:keepLines/>
            </w:pPr>
            <w:r>
              <w:t>Contents</w:t>
            </w:r>
          </w:p>
        </w:tc>
        <w:tc>
          <w:tcPr>
            <w:tcW w:w="1097" w:type="dxa"/>
          </w:tcPr>
          <w:p w14:paraId="3185BDB6" w14:textId="6F8452DA" w:rsidR="00BC4ACF" w:rsidRDefault="00BC4ACF" w:rsidP="00F5188C">
            <w:pPr>
              <w:keepNext/>
              <w:keepLines/>
            </w:pPr>
            <w:r>
              <w:t>Ext</w:t>
            </w:r>
          </w:p>
        </w:tc>
        <w:tc>
          <w:tcPr>
            <w:tcW w:w="2254" w:type="dxa"/>
          </w:tcPr>
          <w:p w14:paraId="72CBAB5B" w14:textId="5D487856" w:rsidR="00BC4ACF" w:rsidRDefault="00BC4ACF" w:rsidP="00F5188C">
            <w:pPr>
              <w:keepNext/>
              <w:keepLines/>
            </w:pPr>
            <w:r>
              <w:t>Attributes</w:t>
            </w:r>
          </w:p>
        </w:tc>
      </w:tr>
      <w:tr w:rsidR="0035228D" w14:paraId="15FD151E" w14:textId="77777777" w:rsidTr="0035228D">
        <w:tc>
          <w:tcPr>
            <w:tcW w:w="1838" w:type="dxa"/>
          </w:tcPr>
          <w:p w14:paraId="4A9D19D9" w14:textId="7D3D668D" w:rsidR="0035228D" w:rsidRDefault="0035228D" w:rsidP="00F5188C">
            <w:pPr>
              <w:keepNext/>
              <w:keepLines/>
            </w:pPr>
            <w:r>
              <w:t>Source</w:t>
            </w:r>
            <w:r w:rsidR="002D2EEB">
              <w:fldChar w:fldCharType="begin"/>
            </w:r>
            <w:r w:rsidR="002D2EEB">
              <w:instrText xml:space="preserve"> XE "</w:instrText>
            </w:r>
            <w:r w:rsidR="002D2EEB" w:rsidRPr="002A6C47">
              <w:instrText>Source</w:instrText>
            </w:r>
            <w:r w:rsidR="002D2EEB">
              <w:instrText xml:space="preserve">" </w:instrText>
            </w:r>
            <w:r w:rsidR="002D2EEB">
              <w:fldChar w:fldCharType="end"/>
            </w:r>
          </w:p>
        </w:tc>
        <w:tc>
          <w:tcPr>
            <w:tcW w:w="3827" w:type="dxa"/>
          </w:tcPr>
          <w:p w14:paraId="07F57061" w14:textId="4702F167" w:rsidR="0035228D" w:rsidRDefault="0035228D" w:rsidP="00F5188C">
            <w:pPr>
              <w:keepNext/>
              <w:keepLines/>
            </w:pPr>
            <w:r>
              <w:t>Source</w:t>
            </w:r>
            <w:r w:rsidR="002D2EEB">
              <w:fldChar w:fldCharType="begin"/>
            </w:r>
            <w:r w:rsidR="002D2EEB">
              <w:instrText xml:space="preserve"> XE "</w:instrText>
            </w:r>
            <w:r w:rsidR="002D2EEB" w:rsidRPr="002A6C47">
              <w:instrText>Source</w:instrText>
            </w:r>
            <w:r w:rsidR="002D2EEB">
              <w:instrText xml:space="preserve">" </w:instrText>
            </w:r>
            <w:r w:rsidR="002D2EEB">
              <w:fldChar w:fldCharType="end"/>
            </w:r>
            <w:r>
              <w:t xml:space="preserve"> code to be assembled</w:t>
            </w:r>
          </w:p>
        </w:tc>
        <w:tc>
          <w:tcPr>
            <w:tcW w:w="1097" w:type="dxa"/>
          </w:tcPr>
          <w:p w14:paraId="40D75E66" w14:textId="77777777" w:rsidR="0035228D" w:rsidRDefault="0035228D" w:rsidP="00F5188C">
            <w:pPr>
              <w:keepNext/>
              <w:keepLines/>
            </w:pPr>
            <w:r>
              <w:t>.asm</w:t>
            </w:r>
          </w:p>
          <w:p w14:paraId="6DE4E4D8" w14:textId="5FAF0A73" w:rsidR="0035228D" w:rsidRDefault="0035228D" w:rsidP="00F5188C">
            <w:pPr>
              <w:keepNext/>
              <w:keepLines/>
            </w:pPr>
            <w:r>
              <w:t>.inc</w:t>
            </w:r>
          </w:p>
        </w:tc>
        <w:tc>
          <w:tcPr>
            <w:tcW w:w="2254" w:type="dxa"/>
          </w:tcPr>
          <w:p w14:paraId="350CCDFC" w14:textId="77777777" w:rsidR="0035228D" w:rsidRDefault="0035228D" w:rsidP="00EE788F">
            <w:pPr>
              <w:keepNext/>
              <w:keepLines/>
              <w:spacing w:after="0"/>
            </w:pPr>
            <w:r>
              <w:t>Input</w:t>
            </w:r>
          </w:p>
          <w:p w14:paraId="012C27BC" w14:textId="45593B64" w:rsidR="0035228D" w:rsidRDefault="0035228D" w:rsidP="00EE788F">
            <w:pPr>
              <w:keepNext/>
              <w:keepLines/>
              <w:spacing w:after="0"/>
            </w:pPr>
            <w:r>
              <w:t>Human readable</w:t>
            </w:r>
          </w:p>
        </w:tc>
      </w:tr>
      <w:tr w:rsidR="00BC4ACF" w14:paraId="1272E650" w14:textId="77777777" w:rsidTr="0035228D">
        <w:tc>
          <w:tcPr>
            <w:tcW w:w="1838" w:type="dxa"/>
          </w:tcPr>
          <w:p w14:paraId="7C57D37F" w14:textId="342690DC" w:rsidR="00BC4ACF" w:rsidRDefault="00BC4ACF" w:rsidP="00F5188C">
            <w:pPr>
              <w:keepNext/>
              <w:keepLines/>
            </w:pPr>
            <w:r>
              <w:t>Intermediate</w:t>
            </w:r>
            <w:r w:rsidR="002D2EEB">
              <w:fldChar w:fldCharType="begin"/>
            </w:r>
            <w:r w:rsidR="002D2EEB">
              <w:instrText xml:space="preserve"> XE "</w:instrText>
            </w:r>
            <w:r w:rsidR="002D2EEB" w:rsidRPr="00C00E90">
              <w:instrText>Intermediate</w:instrText>
            </w:r>
            <w:r w:rsidR="002D2EEB">
              <w:instrText xml:space="preserve">" </w:instrText>
            </w:r>
            <w:r w:rsidR="002D2EEB">
              <w:fldChar w:fldCharType="end"/>
            </w:r>
          </w:p>
        </w:tc>
        <w:tc>
          <w:tcPr>
            <w:tcW w:w="3827" w:type="dxa"/>
          </w:tcPr>
          <w:p w14:paraId="5059B02A" w14:textId="608FAE32" w:rsidR="00BC4ACF" w:rsidRDefault="00BC4ACF" w:rsidP="00F5188C">
            <w:pPr>
              <w:keepNext/>
              <w:keepLines/>
            </w:pPr>
            <w:r>
              <w:t>Contains the preprocessed information from pass 1</w:t>
            </w:r>
          </w:p>
        </w:tc>
        <w:tc>
          <w:tcPr>
            <w:tcW w:w="1097" w:type="dxa"/>
          </w:tcPr>
          <w:p w14:paraId="1BC80D02" w14:textId="79629032" w:rsidR="00BC4ACF" w:rsidRDefault="00BC4ACF" w:rsidP="00F5188C">
            <w:pPr>
              <w:keepNext/>
              <w:keepLines/>
            </w:pPr>
            <w:r>
              <w:t>.asmpp</w:t>
            </w:r>
          </w:p>
        </w:tc>
        <w:tc>
          <w:tcPr>
            <w:tcW w:w="2254" w:type="dxa"/>
          </w:tcPr>
          <w:p w14:paraId="0BAB1BAB" w14:textId="77777777" w:rsidR="00BC4ACF" w:rsidRDefault="00BC4ACF" w:rsidP="00EE788F">
            <w:pPr>
              <w:keepNext/>
              <w:keepLines/>
              <w:spacing w:after="0"/>
            </w:pPr>
            <w:r>
              <w:t>Temporary</w:t>
            </w:r>
          </w:p>
          <w:p w14:paraId="64A7BFB8" w14:textId="023C2B71" w:rsidR="00BC4ACF" w:rsidRDefault="00EE788F" w:rsidP="00EE788F">
            <w:pPr>
              <w:keepNext/>
              <w:keepLines/>
              <w:spacing w:after="0"/>
            </w:pPr>
            <w:r>
              <w:t>Human</w:t>
            </w:r>
            <w:r w:rsidR="00BC4ACF">
              <w:t xml:space="preserve"> readable</w:t>
            </w:r>
          </w:p>
        </w:tc>
      </w:tr>
      <w:tr w:rsidR="00340CF4" w14:paraId="024E1C46" w14:textId="77777777" w:rsidTr="0035228D">
        <w:tc>
          <w:tcPr>
            <w:tcW w:w="1838" w:type="dxa"/>
          </w:tcPr>
          <w:p w14:paraId="15189311" w14:textId="5AF25F44" w:rsidR="00340CF4" w:rsidRDefault="00340CF4" w:rsidP="00F5188C">
            <w:pPr>
              <w:keepNext/>
              <w:keepLines/>
            </w:pPr>
            <w:r>
              <w:t>Debug</w:t>
            </w:r>
          </w:p>
        </w:tc>
        <w:tc>
          <w:tcPr>
            <w:tcW w:w="3827" w:type="dxa"/>
          </w:tcPr>
          <w:p w14:paraId="6ACE9DA8" w14:textId="0AB6C3ED" w:rsidR="00340CF4" w:rsidRDefault="00340CF4" w:rsidP="00F5188C">
            <w:pPr>
              <w:keepNext/>
              <w:keepLines/>
            </w:pPr>
            <w:r>
              <w:t>Records that can be used by an external debugging tool</w:t>
            </w:r>
          </w:p>
        </w:tc>
        <w:tc>
          <w:tcPr>
            <w:tcW w:w="1097" w:type="dxa"/>
          </w:tcPr>
          <w:p w14:paraId="138335DD" w14:textId="58D73407" w:rsidR="00340CF4" w:rsidRDefault="00340CF4" w:rsidP="00F5188C">
            <w:pPr>
              <w:keepNext/>
              <w:keepLines/>
            </w:pPr>
            <w:r>
              <w:t>.dbg</w:t>
            </w:r>
          </w:p>
        </w:tc>
        <w:tc>
          <w:tcPr>
            <w:tcW w:w="2254" w:type="dxa"/>
          </w:tcPr>
          <w:p w14:paraId="10596B83" w14:textId="67025B3A" w:rsidR="00340CF4" w:rsidRDefault="00340CF4" w:rsidP="00EE788F">
            <w:pPr>
              <w:keepNext/>
              <w:keepLines/>
              <w:spacing w:after="0"/>
            </w:pPr>
            <w:r>
              <w:t>Permanent</w:t>
            </w:r>
          </w:p>
          <w:p w14:paraId="6072B209" w14:textId="25D432DD" w:rsidR="00340CF4" w:rsidRDefault="00340CF4" w:rsidP="00EE788F">
            <w:pPr>
              <w:keepNext/>
              <w:keepLines/>
              <w:spacing w:after="0"/>
            </w:pPr>
            <w:r>
              <w:t>Optional</w:t>
            </w:r>
          </w:p>
          <w:p w14:paraId="2BB60E44" w14:textId="2746ED17" w:rsidR="00340CF4" w:rsidRDefault="00340CF4" w:rsidP="00EE788F">
            <w:pPr>
              <w:keepNext/>
              <w:keepLines/>
              <w:spacing w:after="0"/>
            </w:pPr>
            <w:r>
              <w:t>Not readable</w:t>
            </w:r>
          </w:p>
        </w:tc>
      </w:tr>
      <w:tr w:rsidR="00BC4ACF" w14:paraId="42BFABC3" w14:textId="77777777" w:rsidTr="0035228D">
        <w:tc>
          <w:tcPr>
            <w:tcW w:w="1838" w:type="dxa"/>
          </w:tcPr>
          <w:p w14:paraId="5CFA5730" w14:textId="3DA956F3" w:rsidR="00BC4ACF" w:rsidRDefault="00BC4ACF" w:rsidP="00F5188C">
            <w:pPr>
              <w:keepNext/>
              <w:keepLines/>
            </w:pPr>
            <w:r>
              <w:t>Object</w:t>
            </w:r>
            <w:r w:rsidR="002D2EEB">
              <w:fldChar w:fldCharType="begin"/>
            </w:r>
            <w:r w:rsidR="002D2EEB">
              <w:instrText xml:space="preserve"> XE "</w:instrText>
            </w:r>
            <w:r w:rsidR="002D2EEB" w:rsidRPr="00CB2973">
              <w:instrText>Object</w:instrText>
            </w:r>
            <w:r w:rsidR="002D2EEB">
              <w:instrText xml:space="preserve">" </w:instrText>
            </w:r>
            <w:r w:rsidR="002D2EEB">
              <w:fldChar w:fldCharType="end"/>
            </w:r>
          </w:p>
        </w:tc>
        <w:tc>
          <w:tcPr>
            <w:tcW w:w="3827" w:type="dxa"/>
          </w:tcPr>
          <w:p w14:paraId="0AEFBB43" w14:textId="47687F1A" w:rsidR="00BC4ACF" w:rsidRDefault="00BC4ACF" w:rsidP="00F5188C">
            <w:pPr>
              <w:keepNext/>
              <w:keepLines/>
            </w:pPr>
            <w:r>
              <w:t>Code records produced by the assembler in a binary form</w:t>
            </w:r>
          </w:p>
        </w:tc>
        <w:tc>
          <w:tcPr>
            <w:tcW w:w="1097" w:type="dxa"/>
          </w:tcPr>
          <w:p w14:paraId="29EF9F41" w14:textId="41BD0ECE" w:rsidR="00BC4ACF" w:rsidRDefault="00BC4ACF" w:rsidP="00F5188C">
            <w:pPr>
              <w:keepNext/>
              <w:keepLines/>
            </w:pPr>
            <w:r>
              <w:t>.obj</w:t>
            </w:r>
          </w:p>
        </w:tc>
        <w:tc>
          <w:tcPr>
            <w:tcW w:w="2254" w:type="dxa"/>
          </w:tcPr>
          <w:p w14:paraId="729FE741" w14:textId="77777777" w:rsidR="00BC4ACF" w:rsidRDefault="00BC4ACF" w:rsidP="00EE788F">
            <w:pPr>
              <w:keepNext/>
              <w:keepLines/>
              <w:spacing w:after="0"/>
            </w:pPr>
            <w:r>
              <w:t>Permanent</w:t>
            </w:r>
          </w:p>
          <w:p w14:paraId="68BD5701" w14:textId="30DF0323" w:rsidR="00BC4ACF" w:rsidRDefault="00BC4ACF" w:rsidP="00EE788F">
            <w:pPr>
              <w:keepNext/>
              <w:keepLines/>
              <w:spacing w:after="0"/>
            </w:pPr>
            <w:r>
              <w:t>Not readable</w:t>
            </w:r>
          </w:p>
        </w:tc>
      </w:tr>
      <w:tr w:rsidR="0035228D" w14:paraId="17815420" w14:textId="77777777" w:rsidTr="0035228D">
        <w:tc>
          <w:tcPr>
            <w:tcW w:w="1838" w:type="dxa"/>
          </w:tcPr>
          <w:p w14:paraId="3B17F7F0" w14:textId="01B9408C" w:rsidR="0035228D" w:rsidRDefault="0035228D" w:rsidP="00F5188C">
            <w:pPr>
              <w:keepNext/>
              <w:keepLines/>
            </w:pPr>
            <w:r>
              <w:t>Hex</w:t>
            </w:r>
            <w:r w:rsidR="002D2EEB">
              <w:fldChar w:fldCharType="begin"/>
            </w:r>
            <w:r w:rsidR="002D2EEB">
              <w:instrText xml:space="preserve"> XE "</w:instrText>
            </w:r>
            <w:r w:rsidR="002D2EEB" w:rsidRPr="007966A0">
              <w:instrText>Hex</w:instrText>
            </w:r>
            <w:r w:rsidR="002D2EEB">
              <w:instrText xml:space="preserve">" </w:instrText>
            </w:r>
            <w:r w:rsidR="002D2EEB">
              <w:fldChar w:fldCharType="end"/>
            </w:r>
          </w:p>
        </w:tc>
        <w:tc>
          <w:tcPr>
            <w:tcW w:w="3827" w:type="dxa"/>
          </w:tcPr>
          <w:p w14:paraId="218F7600" w14:textId="3887F345" w:rsidR="0035228D" w:rsidRDefault="0035228D" w:rsidP="00F5188C">
            <w:pPr>
              <w:keepNext/>
              <w:keepLines/>
            </w:pPr>
            <w:r>
              <w:t>Code records produced by the assembler in a text form</w:t>
            </w:r>
          </w:p>
        </w:tc>
        <w:tc>
          <w:tcPr>
            <w:tcW w:w="1097" w:type="dxa"/>
          </w:tcPr>
          <w:p w14:paraId="17AEA03D" w14:textId="0D9BF0A5" w:rsidR="0035228D" w:rsidRDefault="0035228D" w:rsidP="00F5188C">
            <w:pPr>
              <w:keepNext/>
              <w:keepLines/>
            </w:pPr>
            <w:r>
              <w:t>.hex</w:t>
            </w:r>
          </w:p>
        </w:tc>
        <w:tc>
          <w:tcPr>
            <w:tcW w:w="2254" w:type="dxa"/>
          </w:tcPr>
          <w:p w14:paraId="0D672C0A" w14:textId="77777777" w:rsidR="0035228D" w:rsidRDefault="0035228D" w:rsidP="00EE788F">
            <w:pPr>
              <w:keepNext/>
              <w:keepLines/>
              <w:spacing w:after="0"/>
            </w:pPr>
            <w:r>
              <w:t>Permanent</w:t>
            </w:r>
          </w:p>
          <w:p w14:paraId="21460D84" w14:textId="6F20ADE4" w:rsidR="0035228D" w:rsidRDefault="0035228D" w:rsidP="00EE788F">
            <w:pPr>
              <w:keepNext/>
              <w:keepLines/>
              <w:spacing w:after="0"/>
            </w:pPr>
            <w:r>
              <w:t>Human readable</w:t>
            </w:r>
          </w:p>
        </w:tc>
      </w:tr>
      <w:tr w:rsidR="00BC4ACF" w14:paraId="10589679" w14:textId="77777777" w:rsidTr="0035228D">
        <w:tc>
          <w:tcPr>
            <w:tcW w:w="1838" w:type="dxa"/>
          </w:tcPr>
          <w:p w14:paraId="4E2D2EFB" w14:textId="67636529" w:rsidR="00BC4ACF" w:rsidRDefault="00BC4ACF" w:rsidP="00F5188C">
            <w:pPr>
              <w:keepNext/>
              <w:keepLines/>
            </w:pPr>
            <w:r>
              <w:t>Listing</w:t>
            </w:r>
            <w:r w:rsidR="002D2EEB">
              <w:fldChar w:fldCharType="begin"/>
            </w:r>
            <w:r w:rsidR="002D2EEB">
              <w:instrText xml:space="preserve"> XE "</w:instrText>
            </w:r>
            <w:r w:rsidR="002D2EEB" w:rsidRPr="00ED53B7">
              <w:instrText>Listing</w:instrText>
            </w:r>
            <w:r w:rsidR="002D2EEB">
              <w:instrText xml:space="preserve">" </w:instrText>
            </w:r>
            <w:r w:rsidR="002D2EEB">
              <w:fldChar w:fldCharType="end"/>
            </w:r>
          </w:p>
        </w:tc>
        <w:tc>
          <w:tcPr>
            <w:tcW w:w="3827" w:type="dxa"/>
          </w:tcPr>
          <w:p w14:paraId="3670368A" w14:textId="72A2AAC0" w:rsidR="00BC4ACF" w:rsidRDefault="00BC4ACF" w:rsidP="00F5188C">
            <w:pPr>
              <w:keepNext/>
              <w:keepLines/>
            </w:pPr>
            <w:r>
              <w:t>Listing</w:t>
            </w:r>
            <w:r w:rsidR="002D2EEB">
              <w:fldChar w:fldCharType="begin"/>
            </w:r>
            <w:r w:rsidR="002D2EEB">
              <w:instrText xml:space="preserve"> XE "</w:instrText>
            </w:r>
            <w:r w:rsidR="002D2EEB" w:rsidRPr="00ED53B7">
              <w:instrText>Listing</w:instrText>
            </w:r>
            <w:r w:rsidR="002D2EEB">
              <w:instrText xml:space="preserve">" </w:instrText>
            </w:r>
            <w:r w:rsidR="002D2EEB">
              <w:fldChar w:fldCharType="end"/>
            </w:r>
            <w:r>
              <w:t xml:space="preserve"> in human readable form which can be reviewed or printed</w:t>
            </w:r>
          </w:p>
        </w:tc>
        <w:tc>
          <w:tcPr>
            <w:tcW w:w="1097" w:type="dxa"/>
          </w:tcPr>
          <w:p w14:paraId="09E9206E" w14:textId="1C1EFB6E" w:rsidR="00BC4ACF" w:rsidRDefault="00BC4ACF" w:rsidP="00F5188C">
            <w:pPr>
              <w:keepNext/>
              <w:keepLines/>
            </w:pPr>
            <w:r>
              <w:t>.lst</w:t>
            </w:r>
          </w:p>
        </w:tc>
        <w:tc>
          <w:tcPr>
            <w:tcW w:w="2254" w:type="dxa"/>
          </w:tcPr>
          <w:p w14:paraId="658A5332" w14:textId="77777777" w:rsidR="00BC4ACF" w:rsidRDefault="00BC4ACF" w:rsidP="00EE788F">
            <w:pPr>
              <w:keepNext/>
              <w:keepLines/>
              <w:spacing w:after="0"/>
            </w:pPr>
            <w:r>
              <w:t>Permanent</w:t>
            </w:r>
          </w:p>
          <w:p w14:paraId="65896E5A" w14:textId="77777777" w:rsidR="00BC4ACF" w:rsidRDefault="00BC4ACF" w:rsidP="00EE788F">
            <w:pPr>
              <w:keepNext/>
              <w:keepLines/>
              <w:spacing w:after="0"/>
            </w:pPr>
            <w:r>
              <w:t>Optional</w:t>
            </w:r>
          </w:p>
          <w:p w14:paraId="4F8DDCB3" w14:textId="4AAF1C4F" w:rsidR="00BC4ACF" w:rsidRDefault="00BC4ACF" w:rsidP="00EE788F">
            <w:pPr>
              <w:keepNext/>
              <w:keepLines/>
              <w:spacing w:after="0"/>
            </w:pPr>
            <w:r>
              <w:t>Human readable</w:t>
            </w:r>
          </w:p>
        </w:tc>
      </w:tr>
      <w:tr w:rsidR="00BC4ACF" w14:paraId="47C02586" w14:textId="77777777" w:rsidTr="0035228D">
        <w:tc>
          <w:tcPr>
            <w:tcW w:w="1838" w:type="dxa"/>
          </w:tcPr>
          <w:p w14:paraId="31915276" w14:textId="2FE1E490" w:rsidR="00BC4ACF" w:rsidRDefault="00BC4ACF" w:rsidP="00F5188C">
            <w:pPr>
              <w:keepNext/>
              <w:keepLines/>
            </w:pPr>
            <w:r>
              <w:t>Log</w:t>
            </w:r>
            <w:r w:rsidR="002D2EEB">
              <w:fldChar w:fldCharType="begin"/>
            </w:r>
            <w:r w:rsidR="002D2EEB">
              <w:instrText xml:space="preserve"> XE "</w:instrText>
            </w:r>
            <w:r w:rsidR="002D2EEB" w:rsidRPr="007C1C0B">
              <w:instrText>Log</w:instrText>
            </w:r>
            <w:r w:rsidR="002D2EEB">
              <w:instrText xml:space="preserve">" </w:instrText>
            </w:r>
            <w:r w:rsidR="002D2EEB">
              <w:fldChar w:fldCharType="end"/>
            </w:r>
          </w:p>
        </w:tc>
        <w:tc>
          <w:tcPr>
            <w:tcW w:w="3827" w:type="dxa"/>
          </w:tcPr>
          <w:p w14:paraId="2F153CAE" w14:textId="037B966C" w:rsidR="00BC4ACF" w:rsidRDefault="00BC4ACF" w:rsidP="00F5188C">
            <w:pPr>
              <w:keepNext/>
              <w:keepLines/>
            </w:pPr>
            <w:r>
              <w:t>Details of progress, warnings and errors stemming from the assembly</w:t>
            </w:r>
          </w:p>
        </w:tc>
        <w:tc>
          <w:tcPr>
            <w:tcW w:w="1097" w:type="dxa"/>
          </w:tcPr>
          <w:p w14:paraId="5CC5A172" w14:textId="4646FA2E" w:rsidR="00BC4ACF" w:rsidRDefault="00BC4ACF" w:rsidP="00F5188C">
            <w:pPr>
              <w:keepNext/>
              <w:keepLines/>
            </w:pPr>
            <w:r>
              <w:t>.log</w:t>
            </w:r>
          </w:p>
        </w:tc>
        <w:tc>
          <w:tcPr>
            <w:tcW w:w="2254" w:type="dxa"/>
          </w:tcPr>
          <w:p w14:paraId="2ED0F705" w14:textId="77777777" w:rsidR="00BC4ACF" w:rsidRDefault="00BC4ACF" w:rsidP="00EE788F">
            <w:pPr>
              <w:keepNext/>
              <w:keepLines/>
              <w:spacing w:after="0"/>
            </w:pPr>
            <w:r>
              <w:t>Permanent</w:t>
            </w:r>
          </w:p>
          <w:p w14:paraId="680792F3" w14:textId="77777777" w:rsidR="00BC4ACF" w:rsidRDefault="00BC4ACF" w:rsidP="00EE788F">
            <w:pPr>
              <w:keepNext/>
              <w:keepLines/>
              <w:spacing w:after="0"/>
            </w:pPr>
            <w:r>
              <w:t>Optional</w:t>
            </w:r>
          </w:p>
          <w:p w14:paraId="24CF8222" w14:textId="5BCF3110" w:rsidR="00BC4ACF" w:rsidRDefault="00BC4ACF" w:rsidP="00EE788F">
            <w:pPr>
              <w:keepNext/>
              <w:keepLines/>
              <w:spacing w:after="0"/>
            </w:pPr>
            <w:r>
              <w:t>Human readable</w:t>
            </w:r>
          </w:p>
        </w:tc>
      </w:tr>
    </w:tbl>
    <w:p w14:paraId="331BA245" w14:textId="77777777" w:rsidR="00BC4ACF" w:rsidRDefault="00BC4ACF" w:rsidP="00844ADC"/>
    <w:p w14:paraId="46AD77B5" w14:textId="2B6ED713" w:rsidR="00732FAB" w:rsidRDefault="0035228D" w:rsidP="0035228D">
      <w:pPr>
        <w:pStyle w:val="Heading2"/>
      </w:pPr>
      <w:bookmarkStart w:id="4" w:name="_Toc30769607"/>
      <w:r>
        <w:t>Preprocessing</w:t>
      </w:r>
      <w:r w:rsidR="002D2EEB">
        <w:fldChar w:fldCharType="begin"/>
      </w:r>
      <w:r w:rsidR="002D2EEB">
        <w:instrText xml:space="preserve"> XE "</w:instrText>
      </w:r>
      <w:r w:rsidR="002D2EEB" w:rsidRPr="00144AEB">
        <w:instrText>Preprocessing</w:instrText>
      </w:r>
      <w:r w:rsidR="002D2EEB">
        <w:instrText xml:space="preserve">" </w:instrText>
      </w:r>
      <w:r w:rsidR="002D2EEB">
        <w:fldChar w:fldCharType="end"/>
      </w:r>
      <w:r>
        <w:t xml:space="preserve"> pass</w:t>
      </w:r>
      <w:bookmarkEnd w:id="4"/>
    </w:p>
    <w:p w14:paraId="1FC5C150" w14:textId="77D7544C" w:rsidR="00E6490B" w:rsidRDefault="0035228D" w:rsidP="0035228D">
      <w:r>
        <w:t>The preprocessing pass will produce the intermediate</w:t>
      </w:r>
      <w:r w:rsidR="002D2EEB">
        <w:fldChar w:fldCharType="begin"/>
      </w:r>
      <w:r w:rsidR="002D2EEB">
        <w:instrText xml:space="preserve"> XE "</w:instrText>
      </w:r>
      <w:r w:rsidR="002D2EEB" w:rsidRPr="000A0C95">
        <w:instrText>Intermediate</w:instrText>
      </w:r>
      <w:r w:rsidR="002D2EEB">
        <w:instrText xml:space="preserve">" </w:instrText>
      </w:r>
      <w:r w:rsidR="002D2EEB">
        <w:fldChar w:fldCharType="end"/>
      </w:r>
      <w:r>
        <w:t xml:space="preserve"> file which can then be used for the subsequent passes. The purpose of this pass is to visit all include files</w:t>
      </w:r>
      <w:r w:rsidR="002D2EEB">
        <w:fldChar w:fldCharType="begin"/>
      </w:r>
      <w:r w:rsidR="002D2EEB">
        <w:instrText xml:space="preserve"> XE "</w:instrText>
      </w:r>
      <w:r w:rsidR="002D2EEB" w:rsidRPr="00EE440E">
        <w:instrText>Include files</w:instrText>
      </w:r>
      <w:r w:rsidR="002D2EEB">
        <w:instrText xml:space="preserve">" </w:instrText>
      </w:r>
      <w:r w:rsidR="002D2EEB">
        <w:fldChar w:fldCharType="end"/>
      </w:r>
      <w:r>
        <w:t xml:space="preserve"> referenced in the software, include them into the main file, define and expand</w:t>
      </w:r>
      <w:r w:rsidR="002D2EEB">
        <w:fldChar w:fldCharType="begin"/>
      </w:r>
      <w:r w:rsidR="002D2EEB">
        <w:instrText xml:space="preserve"> XE "</w:instrText>
      </w:r>
      <w:r w:rsidR="002D2EEB" w:rsidRPr="003C0021">
        <w:instrText>Macro:expansion</w:instrText>
      </w:r>
      <w:r w:rsidR="002D2EEB">
        <w:instrText xml:space="preserve">" </w:instrText>
      </w:r>
      <w:r w:rsidR="002D2EEB">
        <w:fldChar w:fldCharType="end"/>
      </w:r>
      <w:r>
        <w:t xml:space="preserve"> and macros.</w:t>
      </w:r>
    </w:p>
    <w:p w14:paraId="7CCA4D46" w14:textId="65BD8106" w:rsidR="0035228D" w:rsidRDefault="0035228D" w:rsidP="0035228D">
      <w:r>
        <w:t>For this to be effective, the software must also process any conditional instructions at this point, these relying on expression evaluation.</w:t>
      </w:r>
      <w:r w:rsidR="002D2EEB">
        <w:fldChar w:fldCharType="begin"/>
      </w:r>
      <w:r w:rsidR="002D2EEB">
        <w:instrText xml:space="preserve"> XE "</w:instrText>
      </w:r>
      <w:r w:rsidR="002D2EEB" w:rsidRPr="00A67D0E">
        <w:instrText>Expressions:evaluation</w:instrText>
      </w:r>
      <w:r w:rsidR="002D2EEB">
        <w:instrText xml:space="preserve">" </w:instrText>
      </w:r>
      <w:r w:rsidR="002D2EEB">
        <w:fldChar w:fldCharType="end"/>
      </w:r>
    </w:p>
    <w:p w14:paraId="12FFDF00" w14:textId="1BA4AB5E" w:rsidR="00E6490B" w:rsidRDefault="0035228D" w:rsidP="0035228D">
      <w:r>
        <w:t>A separate parser</w:t>
      </w:r>
      <w:r w:rsidR="002D2EEB">
        <w:fldChar w:fldCharType="begin"/>
      </w:r>
      <w:r w:rsidR="002D2EEB">
        <w:instrText xml:space="preserve"> XE "</w:instrText>
      </w:r>
      <w:r w:rsidR="002D2EEB" w:rsidRPr="000B0553">
        <w:instrText>Parser</w:instrText>
      </w:r>
      <w:r w:rsidR="002D2EEB">
        <w:instrText xml:space="preserve">" </w:instrText>
      </w:r>
      <w:r w:rsidR="002D2EEB">
        <w:fldChar w:fldCharType="end"/>
      </w:r>
      <w:r>
        <w:t xml:space="preserve"> is used for this phase which contains many of the features of the main parser</w:t>
      </w:r>
      <w:r w:rsidR="002D2EEB">
        <w:fldChar w:fldCharType="begin"/>
      </w:r>
      <w:r w:rsidR="002D2EEB">
        <w:instrText xml:space="preserve"> XE "</w:instrText>
      </w:r>
      <w:r w:rsidR="002D2EEB" w:rsidRPr="000B0553">
        <w:instrText>Parser</w:instrText>
      </w:r>
      <w:r w:rsidR="002D2EEB">
        <w:instrText xml:space="preserve">" </w:instrText>
      </w:r>
      <w:r w:rsidR="002D2EEB">
        <w:fldChar w:fldCharType="end"/>
      </w:r>
      <w:r>
        <w:t xml:space="preserve"> without the support for code generation</w:t>
      </w:r>
      <w:r w:rsidR="002D2EEB">
        <w:fldChar w:fldCharType="begin"/>
      </w:r>
      <w:r w:rsidR="002D2EEB">
        <w:instrText xml:space="preserve"> XE "</w:instrText>
      </w:r>
      <w:r w:rsidR="002D2EEB" w:rsidRPr="00EA2EE9">
        <w:instrText>Code generation</w:instrText>
      </w:r>
      <w:r w:rsidR="002D2EEB">
        <w:instrText xml:space="preserve">" </w:instrText>
      </w:r>
      <w:r w:rsidR="002D2EEB">
        <w:fldChar w:fldCharType="end"/>
      </w:r>
      <w:r>
        <w:t>.</w:t>
      </w:r>
    </w:p>
    <w:p w14:paraId="04AC2570" w14:textId="39DFBA1F" w:rsidR="00E6490B" w:rsidRDefault="00E6490B" w:rsidP="0035228D">
      <w:r>
        <w:t>The format</w:t>
      </w:r>
      <w:r w:rsidR="002D2EEB">
        <w:fldChar w:fldCharType="begin"/>
      </w:r>
      <w:r w:rsidR="002D2EEB">
        <w:instrText xml:space="preserve"> XE "</w:instrText>
      </w:r>
      <w:r w:rsidR="002D2EEB" w:rsidRPr="004E4D26">
        <w:instrText>File format</w:instrText>
      </w:r>
      <w:r w:rsidR="002D2EEB">
        <w:instrText xml:space="preserve">" </w:instrText>
      </w:r>
      <w:r w:rsidR="002D2EEB">
        <w:fldChar w:fldCharType="end"/>
      </w:r>
      <w:r>
        <w:t xml:space="preserve"> of the intermediate</w:t>
      </w:r>
      <w:r w:rsidR="002D2EEB">
        <w:fldChar w:fldCharType="begin"/>
      </w:r>
      <w:r w:rsidR="002D2EEB">
        <w:instrText xml:space="preserve"> XE "</w:instrText>
      </w:r>
      <w:r w:rsidR="002D2EEB" w:rsidRPr="000A0C95">
        <w:instrText>Intermediate</w:instrText>
      </w:r>
      <w:r w:rsidR="002D2EEB">
        <w:instrText xml:space="preserve">" </w:instrText>
      </w:r>
      <w:r w:rsidR="002D2EEB">
        <w:fldChar w:fldCharType="end"/>
      </w:r>
      <w:r>
        <w:t xml:space="preserve"> file is described in section </w:t>
      </w:r>
      <w:r>
        <w:fldChar w:fldCharType="begin"/>
      </w:r>
      <w:r>
        <w:instrText xml:space="preserve"> REF _Ref30770011 \r \h </w:instrText>
      </w:r>
      <w:r>
        <w:fldChar w:fldCharType="separate"/>
      </w:r>
      <w:r>
        <w:t xml:space="preserve">4.1 </w:t>
      </w:r>
      <w:r>
        <w:fldChar w:fldCharType="end"/>
      </w:r>
      <w:r>
        <w:t>of this document.</w:t>
      </w:r>
    </w:p>
    <w:p w14:paraId="30A1A5EF" w14:textId="77777777" w:rsidR="00732FAB" w:rsidRDefault="00732FAB" w:rsidP="00844ADC"/>
    <w:p w14:paraId="767EDF67" w14:textId="77777777" w:rsidR="00F9462D" w:rsidRDefault="00F9462D"/>
    <w:p w14:paraId="6715E4E1" w14:textId="276AAF65" w:rsidR="00F9462D" w:rsidRDefault="00F9462D"/>
    <w:p w14:paraId="42D774C9" w14:textId="77777777" w:rsidR="00F9462D" w:rsidRDefault="00F9462D"/>
    <w:p w14:paraId="6F1CF040" w14:textId="4439B3EE" w:rsidR="00BE0C92" w:rsidRDefault="00BE0C92">
      <w:r>
        <w:br w:type="page"/>
      </w:r>
    </w:p>
    <w:p w14:paraId="74B89989" w14:textId="7C5DD2C6" w:rsidR="00BE0C92" w:rsidRDefault="00BE0C92" w:rsidP="00844ADC">
      <w:pPr>
        <w:pStyle w:val="Heading1"/>
      </w:pPr>
      <w:bookmarkStart w:id="5" w:name="_Toc30769608"/>
      <w:r>
        <w:lastRenderedPageBreak/>
        <w:t>Detail Design</w:t>
      </w:r>
      <w:bookmarkEnd w:id="5"/>
    </w:p>
    <w:p w14:paraId="1E831FDD" w14:textId="009AEC1A" w:rsidR="0035228D" w:rsidRDefault="0035228D" w:rsidP="00F5188C">
      <w:r>
        <w:br w:type="page"/>
      </w:r>
    </w:p>
    <w:p w14:paraId="2CE7804A" w14:textId="2C6A0998" w:rsidR="0035228D" w:rsidRDefault="0035228D" w:rsidP="0035228D">
      <w:pPr>
        <w:pStyle w:val="Heading1"/>
      </w:pPr>
      <w:bookmarkStart w:id="6" w:name="_Toc30769609"/>
      <w:r>
        <w:lastRenderedPageBreak/>
        <w:t>Technical Information</w:t>
      </w:r>
      <w:bookmarkEnd w:id="6"/>
      <w:r>
        <w:br w:type="page"/>
      </w:r>
    </w:p>
    <w:p w14:paraId="7AFEE7ED" w14:textId="1645ADDB" w:rsidR="0035228D" w:rsidRDefault="0035228D" w:rsidP="0035228D">
      <w:pPr>
        <w:pStyle w:val="Heading1"/>
      </w:pPr>
      <w:bookmarkStart w:id="7" w:name="_Toc30769610"/>
      <w:r>
        <w:lastRenderedPageBreak/>
        <w:t>File Formats</w:t>
      </w:r>
      <w:bookmarkEnd w:id="7"/>
    </w:p>
    <w:p w14:paraId="0A2B739E" w14:textId="0B5014D2" w:rsidR="00E6490B" w:rsidRDefault="00E6490B" w:rsidP="00E6490B">
      <w:pPr>
        <w:pStyle w:val="Heading2"/>
      </w:pPr>
      <w:bookmarkStart w:id="8" w:name="_Ref30770011"/>
      <w:r>
        <w:t>Intermediate</w:t>
      </w:r>
      <w:r w:rsidR="002D2EEB">
        <w:fldChar w:fldCharType="begin"/>
      </w:r>
      <w:r w:rsidR="002D2EEB">
        <w:instrText xml:space="preserve"> XE "</w:instrText>
      </w:r>
      <w:r w:rsidR="002D2EEB" w:rsidRPr="00C00E90">
        <w:instrText>Intermediate</w:instrText>
      </w:r>
      <w:r w:rsidR="002D2EEB">
        <w:instrText xml:space="preserve">" </w:instrText>
      </w:r>
      <w:r w:rsidR="002D2EEB">
        <w:fldChar w:fldCharType="end"/>
      </w:r>
      <w:r>
        <w:t xml:space="preserve"> file</w:t>
      </w:r>
      <w:bookmarkEnd w:id="8"/>
    </w:p>
    <w:p w14:paraId="379C60A3" w14:textId="24AEC6CF" w:rsidR="00E9324D" w:rsidRDefault="00E6490B" w:rsidP="00E6490B">
      <w:r>
        <w:t>The intermediate</w:t>
      </w:r>
      <w:r w:rsidR="002D2EEB">
        <w:fldChar w:fldCharType="begin"/>
      </w:r>
      <w:r w:rsidR="002D2EEB">
        <w:instrText xml:space="preserve"> XE "</w:instrText>
      </w:r>
      <w:r w:rsidR="002D2EEB" w:rsidRPr="000A0C95">
        <w:instrText>Intermediate</w:instrText>
      </w:r>
      <w:r w:rsidR="002D2EEB">
        <w:instrText xml:space="preserve">" </w:instrText>
      </w:r>
      <w:r w:rsidR="002D2EEB">
        <w:fldChar w:fldCharType="end"/>
      </w:r>
      <w:r>
        <w:t xml:space="preserve"> file stores the results of the preprocessing, The lines contained within it could potentially be gathered from multiple source files so a list of files is summarised in the heading</w:t>
      </w:r>
      <w:r w:rsidR="00E9324D">
        <w:t xml:space="preserve"> and referred to in short form later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9324D" w14:paraId="4D411BCC" w14:textId="77777777" w:rsidTr="00E9324D">
        <w:tc>
          <w:tcPr>
            <w:tcW w:w="2547" w:type="dxa"/>
          </w:tcPr>
          <w:p w14:paraId="0876B66D" w14:textId="4ED9E826" w:rsidR="00E9324D" w:rsidRPr="00E9324D" w:rsidRDefault="00E9324D" w:rsidP="00E6490B">
            <w:pPr>
              <w:rPr>
                <w:b/>
                <w:bCs/>
              </w:rPr>
            </w:pPr>
            <w:r w:rsidRPr="00E9324D">
              <w:rPr>
                <w:b/>
                <w:bCs/>
              </w:rPr>
              <w:t>Contents</w:t>
            </w:r>
          </w:p>
        </w:tc>
      </w:tr>
      <w:tr w:rsidR="00E9324D" w14:paraId="499D0136" w14:textId="77777777" w:rsidTr="00E9324D">
        <w:tc>
          <w:tcPr>
            <w:tcW w:w="2547" w:type="dxa"/>
          </w:tcPr>
          <w:p w14:paraId="55D43909" w14:textId="47B16E7A" w:rsidR="00E9324D" w:rsidRDefault="00E9324D" w:rsidP="00E6490B">
            <w:r>
              <w:t>File list</w:t>
            </w:r>
          </w:p>
        </w:tc>
      </w:tr>
      <w:tr w:rsidR="00E9324D" w14:paraId="37202194" w14:textId="77777777" w:rsidTr="00E9324D">
        <w:tc>
          <w:tcPr>
            <w:tcW w:w="2547" w:type="dxa"/>
          </w:tcPr>
          <w:p w14:paraId="6FA20ED6" w14:textId="44C2BC62" w:rsidR="00E9324D" w:rsidRDefault="00E9324D" w:rsidP="00E6490B">
            <w:r>
              <w:t>Source</w:t>
            </w:r>
            <w:r w:rsidR="002D2EEB">
              <w:fldChar w:fldCharType="begin"/>
            </w:r>
            <w:r w:rsidR="002D2EEB">
              <w:instrText xml:space="preserve"> XE "</w:instrText>
            </w:r>
            <w:r w:rsidR="002D2EEB" w:rsidRPr="002A6C47">
              <w:instrText>Source</w:instrText>
            </w:r>
            <w:r w:rsidR="002D2EEB">
              <w:instrText xml:space="preserve">" </w:instrText>
            </w:r>
            <w:r w:rsidR="002D2EEB">
              <w:fldChar w:fldCharType="end"/>
            </w:r>
            <w:r>
              <w:t xml:space="preserve"> lines</w:t>
            </w:r>
          </w:p>
        </w:tc>
      </w:tr>
    </w:tbl>
    <w:p w14:paraId="3E354577" w14:textId="77777777" w:rsidR="00E9324D" w:rsidRDefault="00E9324D" w:rsidP="00E6490B"/>
    <w:p w14:paraId="505D24F0" w14:textId="33DE5A5D" w:rsidR="00E6490B" w:rsidRDefault="00E9324D" w:rsidP="00F5188C">
      <w:pPr>
        <w:pStyle w:val="Heading2"/>
      </w:pPr>
      <w:bookmarkStart w:id="9" w:name="_Ref30771417"/>
      <w:r>
        <w:t>Intermediate</w:t>
      </w:r>
      <w:r w:rsidR="002D2EEB">
        <w:fldChar w:fldCharType="begin"/>
      </w:r>
      <w:r w:rsidR="002D2EEB">
        <w:instrText xml:space="preserve"> XE "</w:instrText>
      </w:r>
      <w:r w:rsidR="002D2EEB" w:rsidRPr="00C00E90">
        <w:instrText>Intermediate</w:instrText>
      </w:r>
      <w:r w:rsidR="002D2EEB">
        <w:instrText xml:space="preserve">" </w:instrText>
      </w:r>
      <w:r w:rsidR="002D2EEB">
        <w:fldChar w:fldCharType="end"/>
      </w:r>
      <w:r>
        <w:t xml:space="preserve"> file list</w:t>
      </w:r>
      <w:bookmarkEnd w:id="9"/>
    </w:p>
    <w:p w14:paraId="3EC2419C" w14:textId="6081285B" w:rsidR="00E9324D" w:rsidRDefault="00E9324D" w:rsidP="00E6490B">
      <w:r>
        <w:t xml:space="preserve">The file list is a simple list of </w:t>
      </w:r>
      <w:r w:rsidR="00F5188C">
        <w:t>text lines followed by a line containing the string &lt;end&gt;.</w:t>
      </w:r>
    </w:p>
    <w:p w14:paraId="383A04D9" w14:textId="53066820" w:rsidR="00F5188C" w:rsidRDefault="00F5188C" w:rsidP="00E6490B">
      <w:r>
        <w:t>Each text line has an ascending integer number starting at zero followed by a comma followed by the fully expanded filename, for example:</w:t>
      </w:r>
    </w:p>
    <w:tbl>
      <w:tblPr>
        <w:tblStyle w:val="TableGrid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463E7F" w14:paraId="7DE9F49B" w14:textId="77777777" w:rsidTr="00463E7F">
        <w:tc>
          <w:tcPr>
            <w:tcW w:w="9016" w:type="dxa"/>
          </w:tcPr>
          <w:p w14:paraId="5B21108C" w14:textId="77777777" w:rsidR="00463E7F" w:rsidRDefault="00463E7F" w:rsidP="00463E7F">
            <w:pPr>
              <w:spacing w:after="0"/>
            </w:pPr>
            <w:r>
              <w:t>0,C:\mydata\projects\spaceship\source\main_unit.asm</w:t>
            </w:r>
          </w:p>
          <w:p w14:paraId="1E84B470" w14:textId="77777777" w:rsidR="00463E7F" w:rsidRDefault="00463E7F" w:rsidP="00463E7F">
            <w:pPr>
              <w:spacing w:after="0"/>
            </w:pPr>
            <w:r>
              <w:t>1,C:\mydata\projects\spaceship\source\include_file.inc</w:t>
            </w:r>
          </w:p>
          <w:p w14:paraId="640ADD8A" w14:textId="77777777" w:rsidR="00463E7F" w:rsidRDefault="00463E7F" w:rsidP="00463E7F">
            <w:pPr>
              <w:spacing w:after="0"/>
            </w:pPr>
            <w:r>
              <w:t>2,C:\mydata\projects\spaceship\source\another_include_file.inc</w:t>
            </w:r>
          </w:p>
          <w:p w14:paraId="28D491CC" w14:textId="679315AD" w:rsidR="00463E7F" w:rsidRDefault="00463E7F" w:rsidP="00463E7F">
            <w:pPr>
              <w:spacing w:after="0"/>
            </w:pPr>
            <w:r>
              <w:t>&lt;end&gt;</w:t>
            </w:r>
          </w:p>
        </w:tc>
      </w:tr>
    </w:tbl>
    <w:p w14:paraId="137E24BA" w14:textId="047C9E59" w:rsidR="00F5188C" w:rsidRDefault="00F5188C" w:rsidP="00F5188C"/>
    <w:p w14:paraId="3BD367B7" w14:textId="612050DF" w:rsidR="00F5188C" w:rsidRDefault="00F5188C" w:rsidP="00F5188C">
      <w:pPr>
        <w:pStyle w:val="Heading2"/>
      </w:pPr>
      <w:r>
        <w:t>Intermediate</w:t>
      </w:r>
      <w:r w:rsidR="002D2EEB">
        <w:fldChar w:fldCharType="begin"/>
      </w:r>
      <w:r w:rsidR="002D2EEB">
        <w:instrText xml:space="preserve"> XE "</w:instrText>
      </w:r>
      <w:r w:rsidR="002D2EEB" w:rsidRPr="00C00E90">
        <w:instrText>Intermediate</w:instrText>
      </w:r>
      <w:r w:rsidR="002D2EEB">
        <w:instrText xml:space="preserve">" </w:instrText>
      </w:r>
      <w:r w:rsidR="002D2EEB">
        <w:fldChar w:fldCharType="end"/>
      </w:r>
      <w:r>
        <w:t xml:space="preserve"> source lines</w:t>
      </w:r>
    </w:p>
    <w:p w14:paraId="4C60D3FE" w14:textId="13F8AF5C" w:rsidR="00F5188C" w:rsidRDefault="00F5188C" w:rsidP="00F5188C">
      <w:r>
        <w:t>The intermediate</w:t>
      </w:r>
      <w:r w:rsidR="002D2EEB">
        <w:fldChar w:fldCharType="begin"/>
      </w:r>
      <w:r w:rsidR="002D2EEB">
        <w:instrText xml:space="preserve"> XE "</w:instrText>
      </w:r>
      <w:r w:rsidR="002D2EEB" w:rsidRPr="000A0C95">
        <w:instrText>Intermediate</w:instrText>
      </w:r>
      <w:r w:rsidR="002D2EEB">
        <w:instrText xml:space="preserve">" </w:instrText>
      </w:r>
      <w:r w:rsidR="002D2EEB">
        <w:fldChar w:fldCharType="end"/>
      </w:r>
      <w:r>
        <w:t xml:space="preserve"> sources lines section is in the format:</w:t>
      </w:r>
    </w:p>
    <w:p w14:paraId="7CCF5278" w14:textId="40124492" w:rsidR="00F5188C" w:rsidRPr="00F5188C" w:rsidRDefault="00F5188C" w:rsidP="00F5188C">
      <w:pPr>
        <w:rPr>
          <w:i/>
          <w:iCs/>
        </w:rPr>
      </w:pPr>
      <w:r w:rsidRPr="00F5188C">
        <w:rPr>
          <w:i/>
          <w:iCs/>
        </w:rPr>
        <w:t>&lt;filenum&gt;,&lt;linenum&gt;,&lt;sourceline&gt;</w:t>
      </w:r>
    </w:p>
    <w:p w14:paraId="17DD685D" w14:textId="51850A7A" w:rsidR="00F5188C" w:rsidRDefault="00F5188C" w:rsidP="00463E7F">
      <w:pPr>
        <w:tabs>
          <w:tab w:val="left" w:pos="1814"/>
        </w:tabs>
        <w:ind w:left="1814" w:hanging="1814"/>
      </w:pPr>
      <w:r>
        <w:t>&lt;filenum&gt;</w:t>
      </w:r>
      <w:r>
        <w:tab/>
        <w:t>The integer which corresponds to the file number in the intermediate</w:t>
      </w:r>
      <w:r w:rsidR="002D2EEB">
        <w:fldChar w:fldCharType="begin"/>
      </w:r>
      <w:r w:rsidR="002D2EEB">
        <w:instrText xml:space="preserve"> XE "</w:instrText>
      </w:r>
      <w:r w:rsidR="002D2EEB" w:rsidRPr="000A0C95">
        <w:instrText>Intermediate</w:instrText>
      </w:r>
      <w:r w:rsidR="002D2EEB">
        <w:instrText xml:space="preserve">" </w:instrText>
      </w:r>
      <w:r w:rsidR="002D2EEB">
        <w:fldChar w:fldCharType="end"/>
      </w:r>
      <w:r>
        <w:t xml:space="preserve"> file list described in section </w:t>
      </w:r>
      <w:r>
        <w:fldChar w:fldCharType="begin"/>
      </w:r>
      <w:r>
        <w:instrText xml:space="preserve"> REF _Ref30771417 \r \h </w:instrText>
      </w:r>
      <w:r>
        <w:fldChar w:fldCharType="separate"/>
      </w:r>
      <w:r>
        <w:t>4.2</w:t>
      </w:r>
      <w:r>
        <w:fldChar w:fldCharType="end"/>
      </w:r>
      <w:r>
        <w:t>.</w:t>
      </w:r>
    </w:p>
    <w:p w14:paraId="4FA7CCFE" w14:textId="086427F1" w:rsidR="00463E7F" w:rsidRDefault="00463E7F" w:rsidP="00463E7F">
      <w:pPr>
        <w:tabs>
          <w:tab w:val="left" w:pos="1814"/>
        </w:tabs>
        <w:ind w:left="1814" w:hanging="1814"/>
      </w:pPr>
      <w:r>
        <w:t>&lt;linenum&gt;</w:t>
      </w:r>
      <w:r>
        <w:tab/>
        <w:t>The line number from the original source file which starts at 1 and increments sequentially as the file is read.</w:t>
      </w:r>
    </w:p>
    <w:p w14:paraId="2C6E46D1" w14:textId="51CA65B9" w:rsidR="00463E7F" w:rsidRPr="00F5188C" w:rsidRDefault="00463E7F" w:rsidP="00463E7F">
      <w:pPr>
        <w:tabs>
          <w:tab w:val="left" w:pos="1814"/>
        </w:tabs>
        <w:ind w:left="1814" w:hanging="1814"/>
      </w:pPr>
      <w:r>
        <w:t>&lt;sourceline&gt;</w:t>
      </w:r>
      <w:r>
        <w:tab/>
        <w:t>The optional source code line from the original file. This may be blank so the line may end after the second comma.</w:t>
      </w:r>
    </w:p>
    <w:p w14:paraId="58ECD071" w14:textId="10B37554" w:rsidR="00F5188C" w:rsidRDefault="00463E7F" w:rsidP="00E6490B">
      <w:r>
        <w:t>For example:</w:t>
      </w:r>
    </w:p>
    <w:tbl>
      <w:tblPr>
        <w:tblStyle w:val="TableGrid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463E7F" w14:paraId="2A5A3AD6" w14:textId="77777777" w:rsidTr="002D2EEB">
        <w:tc>
          <w:tcPr>
            <w:tcW w:w="9016" w:type="dxa"/>
          </w:tcPr>
          <w:p w14:paraId="26FE9391" w14:textId="77777777" w:rsidR="002D2EEB" w:rsidRDefault="002D2EEB" w:rsidP="002D2EEB">
            <w:pPr>
              <w:spacing w:after="0"/>
            </w:pPr>
            <w:r>
              <w:lastRenderedPageBreak/>
              <w:t>0,1,;</w:t>
            </w:r>
          </w:p>
          <w:p w14:paraId="0F6FDA8D" w14:textId="77777777" w:rsidR="002D2EEB" w:rsidRDefault="002D2EEB" w:rsidP="002D2EEB">
            <w:pPr>
              <w:spacing w:after="0"/>
            </w:pPr>
            <w:r>
              <w:t>0,2,; Sample file</w:t>
            </w:r>
          </w:p>
          <w:p w14:paraId="51200187" w14:textId="77777777" w:rsidR="002D2EEB" w:rsidRDefault="002D2EEB" w:rsidP="002D2EEB">
            <w:pPr>
              <w:spacing w:after="0"/>
            </w:pPr>
            <w:r>
              <w:t>0,3,;</w:t>
            </w:r>
          </w:p>
          <w:p w14:paraId="53E77B9F" w14:textId="77777777" w:rsidR="002D2EEB" w:rsidRDefault="002D2EEB" w:rsidP="002D2EEB">
            <w:pPr>
              <w:spacing w:after="0"/>
            </w:pPr>
            <w:r>
              <w:t>0,4,.INCLUDE “extras.inc”</w:t>
            </w:r>
          </w:p>
          <w:p w14:paraId="727E6BF5" w14:textId="77777777" w:rsidR="002D2EEB" w:rsidRDefault="002D2EEB" w:rsidP="002D2EEB">
            <w:pPr>
              <w:spacing w:after="0"/>
            </w:pPr>
            <w:r>
              <w:t>1,1,;</w:t>
            </w:r>
          </w:p>
          <w:p w14:paraId="7700971A" w14:textId="77777777" w:rsidR="002D2EEB" w:rsidRDefault="002D2EEB" w:rsidP="002D2EEB">
            <w:pPr>
              <w:spacing w:after="0"/>
            </w:pPr>
            <w:r>
              <w:t>1,2,; Extras.inc file</w:t>
            </w:r>
          </w:p>
          <w:p w14:paraId="6CB1BF72" w14:textId="77777777" w:rsidR="002D2EEB" w:rsidRDefault="002D2EEB" w:rsidP="002D2EEB">
            <w:pPr>
              <w:spacing w:after="0"/>
            </w:pPr>
            <w:r>
              <w:t>1,3,;</w:t>
            </w:r>
          </w:p>
          <w:p w14:paraId="5D769C62" w14:textId="7E159EE7" w:rsidR="00463E7F" w:rsidRDefault="002D2EEB" w:rsidP="002D2EEB">
            <w:pPr>
              <w:spacing w:after="0"/>
            </w:pPr>
            <w:r>
              <w:t>:  :  :</w:t>
            </w:r>
          </w:p>
        </w:tc>
      </w:tr>
    </w:tbl>
    <w:p w14:paraId="4FA8C512" w14:textId="189D2E2A" w:rsidR="00463E7F" w:rsidRDefault="00463E7F" w:rsidP="00E6490B"/>
    <w:p w14:paraId="6C305228" w14:textId="0E134443" w:rsidR="00463E7F" w:rsidRDefault="003076C0" w:rsidP="003076C0">
      <w:pPr>
        <w:pStyle w:val="Heading2"/>
      </w:pPr>
      <w:r>
        <w:t>Debug File Format</w:t>
      </w:r>
    </w:p>
    <w:p w14:paraId="3D037122" w14:textId="6E6B3588" w:rsidR="003076C0" w:rsidRDefault="003076C0" w:rsidP="003076C0">
      <w:r>
        <w:t>The debug file contains source lines and object code which can be used at a later stage by a debugging tool.</w:t>
      </w:r>
    </w:p>
    <w:p w14:paraId="21F18756" w14:textId="75118A78" w:rsidR="003076C0" w:rsidRDefault="003076C0" w:rsidP="003076C0">
      <w:r>
        <w:t>The general format is:</w:t>
      </w:r>
    </w:p>
    <w:p w14:paraId="5B2A5442" w14:textId="6AAC9C3E" w:rsidR="003076C0" w:rsidRDefault="003076C0" w:rsidP="003076C0">
      <w:pPr>
        <w:spacing w:after="0"/>
      </w:pPr>
      <w:r>
        <w:tab/>
        <w:t>Line detail 1</w:t>
      </w:r>
    </w:p>
    <w:p w14:paraId="7AF2D4EE" w14:textId="17078476" w:rsidR="003076C0" w:rsidRDefault="003076C0" w:rsidP="003076C0">
      <w:pPr>
        <w:spacing w:after="0"/>
      </w:pPr>
      <w:r>
        <w:tab/>
        <w:t>Line detail 2</w:t>
      </w:r>
    </w:p>
    <w:p w14:paraId="167165EE" w14:textId="6D5C38C3" w:rsidR="003076C0" w:rsidRDefault="003076C0" w:rsidP="003076C0">
      <w:pPr>
        <w:spacing w:after="0"/>
      </w:pPr>
      <w:r>
        <w:tab/>
        <w:t>Line detail 3</w:t>
      </w:r>
    </w:p>
    <w:p w14:paraId="05FA7373" w14:textId="606D49DF" w:rsidR="003076C0" w:rsidRDefault="003076C0" w:rsidP="003076C0">
      <w:pPr>
        <w:spacing w:after="0"/>
      </w:pPr>
      <w:r>
        <w:t xml:space="preserve">   </w:t>
      </w:r>
      <w:r>
        <w:tab/>
        <w:t xml:space="preserve">  :     :</w:t>
      </w:r>
    </w:p>
    <w:p w14:paraId="764D83BC" w14:textId="77777777" w:rsidR="003076C0" w:rsidRDefault="003076C0" w:rsidP="003076C0"/>
    <w:p w14:paraId="5BB7CD12" w14:textId="3EBE96AF" w:rsidR="003076C0" w:rsidRDefault="003076C0" w:rsidP="003076C0">
      <w:r>
        <w:t>This is a binary format.</w:t>
      </w:r>
    </w:p>
    <w:p w14:paraId="30A7861A" w14:textId="77777777" w:rsidR="003076C0" w:rsidRDefault="003076C0" w:rsidP="003076C0"/>
    <w:p w14:paraId="6AA1C456" w14:textId="31B7EDEA" w:rsidR="003076C0" w:rsidRPr="003076C0" w:rsidRDefault="003076C0" w:rsidP="003076C0">
      <w:pPr>
        <w:pStyle w:val="Heading2"/>
      </w:pPr>
      <w:r>
        <w:t>Debug File Line Detail</w:t>
      </w:r>
    </w:p>
    <w:p w14:paraId="72151FC4" w14:textId="690C619B" w:rsidR="00E6490B" w:rsidRDefault="003076C0" w:rsidP="00E6490B">
      <w:r>
        <w:t>Each debug file line contains the following information in a binary format</w:t>
      </w:r>
    </w:p>
    <w:p w14:paraId="1B09733E" w14:textId="14D54133" w:rsidR="003076C0" w:rsidRDefault="003076C0" w:rsidP="00F15C15">
      <w:pPr>
        <w:spacing w:after="0"/>
      </w:pPr>
      <w:r>
        <w:tab/>
        <w:t>16 bit code address, or $FFFF if no code at this address</w:t>
      </w:r>
    </w:p>
    <w:p w14:paraId="5432F048" w14:textId="7060B374" w:rsidR="00A1323D" w:rsidRDefault="00A1323D" w:rsidP="00F15C15">
      <w:pPr>
        <w:spacing w:after="0"/>
      </w:pPr>
      <w:r>
        <w:tab/>
        <w:t>16 bit code output length indicator</w:t>
      </w:r>
    </w:p>
    <w:p w14:paraId="48D16479" w14:textId="5287DE5C" w:rsidR="00A1323D" w:rsidRDefault="00A1323D" w:rsidP="00F15C15">
      <w:pPr>
        <w:spacing w:after="0"/>
      </w:pPr>
      <w:r>
        <w:tab/>
        <w:t>Sequence of bytes output by this line</w:t>
      </w:r>
    </w:p>
    <w:p w14:paraId="245D28F4" w14:textId="6B84F423" w:rsidR="003076C0" w:rsidRDefault="003076C0" w:rsidP="00F15C15">
      <w:pPr>
        <w:spacing w:after="0"/>
      </w:pPr>
      <w:r>
        <w:tab/>
        <w:t>16 bit string length indicator</w:t>
      </w:r>
    </w:p>
    <w:p w14:paraId="6696D6ED" w14:textId="18748162" w:rsidR="003076C0" w:rsidRDefault="003076C0" w:rsidP="00F15C15">
      <w:pPr>
        <w:spacing w:after="0"/>
      </w:pPr>
      <w:r>
        <w:tab/>
        <w:t xml:space="preserve">String </w:t>
      </w:r>
      <w:r w:rsidR="00F15C15">
        <w:t>as a sequence of bytes</w:t>
      </w:r>
    </w:p>
    <w:p w14:paraId="4894582B" w14:textId="7E07375B" w:rsidR="00F15C15" w:rsidRDefault="00F15C15" w:rsidP="00E6490B"/>
    <w:p w14:paraId="75E39C62" w14:textId="190B8128" w:rsidR="00F15C15" w:rsidRDefault="00F15C15" w:rsidP="00E6490B">
      <w:r>
        <w:t>This continues until the end of the file is reached</w:t>
      </w:r>
    </w:p>
    <w:p w14:paraId="0B70FC98" w14:textId="0897025A" w:rsidR="00E6490B" w:rsidRDefault="00E6490B" w:rsidP="00E6490B"/>
    <w:p w14:paraId="2441F3D7" w14:textId="77777777" w:rsidR="00E6490B" w:rsidRPr="00E6490B" w:rsidRDefault="00E6490B" w:rsidP="00E6490B"/>
    <w:p w14:paraId="11008214" w14:textId="5B8B0099" w:rsidR="0035228D" w:rsidRDefault="0035228D" w:rsidP="0035228D"/>
    <w:p w14:paraId="7EA2C46C" w14:textId="77777777" w:rsidR="0035228D" w:rsidRPr="0035228D" w:rsidRDefault="0035228D" w:rsidP="0035228D"/>
    <w:p w14:paraId="60A33B4E" w14:textId="7127192B" w:rsidR="0035228D" w:rsidRDefault="0035228D">
      <w:pPr>
        <w:spacing w:after="160"/>
      </w:pPr>
      <w:r>
        <w:br w:type="page"/>
      </w:r>
    </w:p>
    <w:p w14:paraId="39F1BBC9" w14:textId="4976763F" w:rsidR="00BE0C92" w:rsidRDefault="00BE0C92">
      <w:r>
        <w:lastRenderedPageBreak/>
        <w:t>Index</w:t>
      </w:r>
    </w:p>
    <w:p w14:paraId="5770BC45" w14:textId="77777777" w:rsidR="002D2EEB" w:rsidRDefault="002D2EEB">
      <w:pPr>
        <w:rPr>
          <w:noProof/>
        </w:rPr>
        <w:sectPr w:rsidR="002D2EEB" w:rsidSect="002D2E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"2057" </w:instrText>
      </w:r>
      <w:r>
        <w:fldChar w:fldCharType="separate"/>
      </w:r>
    </w:p>
    <w:p w14:paraId="1AF39A34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Code generation, 3, 4</w:t>
      </w:r>
    </w:p>
    <w:p w14:paraId="0E6F8F64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Conditional assembly, 3</w:t>
      </w:r>
    </w:p>
    <w:p w14:paraId="68DCA247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Else, 3</w:t>
      </w:r>
    </w:p>
    <w:p w14:paraId="734A6B69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Expressions</w:t>
      </w:r>
    </w:p>
    <w:p w14:paraId="09079163" w14:textId="77777777" w:rsidR="002D2EEB" w:rsidRDefault="002D2EEB">
      <w:pPr>
        <w:pStyle w:val="Index2"/>
        <w:tabs>
          <w:tab w:val="right" w:leader="dot" w:pos="4143"/>
        </w:tabs>
        <w:rPr>
          <w:noProof/>
        </w:rPr>
      </w:pPr>
      <w:r>
        <w:rPr>
          <w:noProof/>
        </w:rPr>
        <w:t>evaluation, 4</w:t>
      </w:r>
    </w:p>
    <w:p w14:paraId="0261285C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File format, 4</w:t>
      </w:r>
    </w:p>
    <w:p w14:paraId="6455F709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Hex, 4</w:t>
      </w:r>
    </w:p>
    <w:p w14:paraId="50F2F527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If, 3</w:t>
      </w:r>
    </w:p>
    <w:p w14:paraId="13B3C4B1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Include file, 3</w:t>
      </w:r>
    </w:p>
    <w:p w14:paraId="728D86E0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Include files, 3, 4</w:t>
      </w:r>
    </w:p>
    <w:p w14:paraId="3A7C31A4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Interim file, 3</w:t>
      </w:r>
    </w:p>
    <w:p w14:paraId="49893A91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Intermediate, 4, 8</w:t>
      </w:r>
    </w:p>
    <w:p w14:paraId="3098AC49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Listing, 4</w:t>
      </w:r>
    </w:p>
    <w:p w14:paraId="6C163DAA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Log, 4</w:t>
      </w:r>
    </w:p>
    <w:p w14:paraId="2C489819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Macro, 1, 3</w:t>
      </w:r>
    </w:p>
    <w:p w14:paraId="77FFBBF0" w14:textId="77777777" w:rsidR="002D2EEB" w:rsidRDefault="002D2EEB">
      <w:pPr>
        <w:pStyle w:val="Index2"/>
        <w:tabs>
          <w:tab w:val="right" w:leader="dot" w:pos="4143"/>
        </w:tabs>
        <w:rPr>
          <w:noProof/>
        </w:rPr>
      </w:pPr>
      <w:r>
        <w:rPr>
          <w:noProof/>
        </w:rPr>
        <w:t>expansion, 4</w:t>
      </w:r>
    </w:p>
    <w:p w14:paraId="28D9E39F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Object, 4</w:t>
      </w:r>
    </w:p>
    <w:p w14:paraId="49FE00EF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Parser, 4</w:t>
      </w:r>
    </w:p>
    <w:p w14:paraId="3076B72D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Preprocessing, 2, 3, 4</w:t>
      </w:r>
    </w:p>
    <w:p w14:paraId="555E17D5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Source, 4, 8</w:t>
      </w:r>
    </w:p>
    <w:p w14:paraId="15C52218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Specifications, 3</w:t>
      </w:r>
    </w:p>
    <w:p w14:paraId="46B9B2C8" w14:textId="77777777" w:rsidR="002D2EEB" w:rsidRDefault="002D2EEB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Then, 3</w:t>
      </w:r>
    </w:p>
    <w:p w14:paraId="72EF47FA" w14:textId="60A93C07" w:rsidR="002D2EEB" w:rsidRDefault="002D2EEB">
      <w:pPr>
        <w:rPr>
          <w:noProof/>
        </w:rPr>
        <w:sectPr w:rsidR="002D2EEB" w:rsidSect="002D2EEB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0066825C" w14:textId="0A2CC787" w:rsidR="00BE0C92" w:rsidRDefault="002D2EEB">
      <w:r>
        <w:fldChar w:fldCharType="end"/>
      </w:r>
    </w:p>
    <w:p w14:paraId="4D2B4B66" w14:textId="77777777" w:rsidR="00BE0C92" w:rsidRDefault="00BE0C92"/>
    <w:sectPr w:rsidR="00BE0C92" w:rsidSect="002D2EE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FD9"/>
    <w:multiLevelType w:val="hybridMultilevel"/>
    <w:tmpl w:val="455C7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04D7"/>
    <w:multiLevelType w:val="hybridMultilevel"/>
    <w:tmpl w:val="5D90C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9106B"/>
    <w:multiLevelType w:val="multilevel"/>
    <w:tmpl w:val="E5687FD6"/>
    <w:styleLink w:val="NumberedHeadingList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B86530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A237E2"/>
    <w:multiLevelType w:val="hybridMultilevel"/>
    <w:tmpl w:val="35D0D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E3AD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5E6094"/>
    <w:multiLevelType w:val="hybridMultilevel"/>
    <w:tmpl w:val="9D847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923C1"/>
    <w:multiLevelType w:val="multilevel"/>
    <w:tmpl w:val="E5687FD6"/>
    <w:numStyleLink w:val="NumberedHeadingList"/>
  </w:abstractNum>
  <w:abstractNum w:abstractNumId="8" w15:restartNumberingAfterBreak="0">
    <w:nsid w:val="73013AC4"/>
    <w:multiLevelType w:val="multilevel"/>
    <w:tmpl w:val="E5687FD6"/>
    <w:numStyleLink w:val="NumberedHeadingList"/>
  </w:abstractNum>
  <w:abstractNum w:abstractNumId="9" w15:restartNumberingAfterBreak="0">
    <w:nsid w:val="79481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824961">
    <w:abstractNumId w:val="9"/>
  </w:num>
  <w:num w:numId="2" w16cid:durableId="1678385467">
    <w:abstractNumId w:val="5"/>
  </w:num>
  <w:num w:numId="3" w16cid:durableId="1017731199">
    <w:abstractNumId w:val="3"/>
  </w:num>
  <w:num w:numId="4" w16cid:durableId="183986704">
    <w:abstractNumId w:val="2"/>
  </w:num>
  <w:num w:numId="5" w16cid:durableId="262568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1564379">
    <w:abstractNumId w:val="8"/>
  </w:num>
  <w:num w:numId="7" w16cid:durableId="138108394">
    <w:abstractNumId w:val="7"/>
  </w:num>
  <w:num w:numId="8" w16cid:durableId="1675961458">
    <w:abstractNumId w:val="1"/>
  </w:num>
  <w:num w:numId="9" w16cid:durableId="1082340041">
    <w:abstractNumId w:val="0"/>
  </w:num>
  <w:num w:numId="10" w16cid:durableId="220555298">
    <w:abstractNumId w:val="4"/>
  </w:num>
  <w:num w:numId="11" w16cid:durableId="125583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4"/>
    <w:rsid w:val="00272394"/>
    <w:rsid w:val="002D2EEB"/>
    <w:rsid w:val="002E3B6E"/>
    <w:rsid w:val="003076C0"/>
    <w:rsid w:val="00340CF4"/>
    <w:rsid w:val="0035228D"/>
    <w:rsid w:val="00463E7F"/>
    <w:rsid w:val="006C414D"/>
    <w:rsid w:val="00732FAB"/>
    <w:rsid w:val="00844ADC"/>
    <w:rsid w:val="00A1323D"/>
    <w:rsid w:val="00BC4ACF"/>
    <w:rsid w:val="00BE0C92"/>
    <w:rsid w:val="00D05023"/>
    <w:rsid w:val="00E6490B"/>
    <w:rsid w:val="00E9324D"/>
    <w:rsid w:val="00EE788F"/>
    <w:rsid w:val="00F15C15"/>
    <w:rsid w:val="00F5188C"/>
    <w:rsid w:val="00F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83BF"/>
  <w15:chartTrackingRefBased/>
  <w15:docId w15:val="{2B4A666B-3328-4597-B2CC-F462E541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8C"/>
    <w:pPr>
      <w:spacing w:after="200"/>
    </w:pPr>
    <w:rPr>
      <w:rFonts w:ascii="Lucida Sans Typewriter" w:hAnsi="Lucida Sans Typewri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B6E"/>
    <w:pPr>
      <w:keepNext/>
      <w:keepLines/>
      <w:numPr>
        <w:numId w:val="7"/>
      </w:numPr>
      <w:spacing w:before="240" w:after="1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6E"/>
    <w:pPr>
      <w:keepNext/>
      <w:keepLines/>
      <w:numPr>
        <w:ilvl w:val="1"/>
        <w:numId w:val="7"/>
      </w:numPr>
      <w:spacing w:before="160" w:after="1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A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AB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6E"/>
    <w:rPr>
      <w:rFonts w:ascii="Lucida Sans Typewriter" w:eastAsiaTheme="majorEastAsia" w:hAnsi="Lucida Sans Typewriter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B6E"/>
    <w:rPr>
      <w:rFonts w:ascii="Lucida Sans Typewriter" w:eastAsiaTheme="majorEastAsia" w:hAnsi="Lucida Sans Typewriter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844ADC"/>
    <w:pPr>
      <w:ind w:left="720"/>
      <w:contextualSpacing/>
    </w:pPr>
  </w:style>
  <w:style w:type="numbering" w:customStyle="1" w:styleId="NumberedHeadingList">
    <w:name w:val="Numbered Heading List"/>
    <w:uiPriority w:val="99"/>
    <w:rsid w:val="00732FAB"/>
    <w:pPr>
      <w:numPr>
        <w:numId w:val="4"/>
      </w:numPr>
    </w:pPr>
  </w:style>
  <w:style w:type="table" w:styleId="TableGrid">
    <w:name w:val="Table Grid"/>
    <w:basedOn w:val="TableNormal"/>
    <w:uiPriority w:val="39"/>
    <w:rsid w:val="00BC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A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5228D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22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2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228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2EE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2EEB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2D0D-B6E0-46F0-88EA-0F6FAAC4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Munro</dc:creator>
  <cp:keywords/>
  <dc:description/>
  <cp:lastModifiedBy>Duncan Munro</cp:lastModifiedBy>
  <cp:revision>9</cp:revision>
  <dcterms:created xsi:type="dcterms:W3CDTF">2020-01-24T13:45:00Z</dcterms:created>
  <dcterms:modified xsi:type="dcterms:W3CDTF">2022-05-13T15:56:00Z</dcterms:modified>
</cp:coreProperties>
</file>