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4A8D" w14:textId="448E19F7" w:rsidR="00B201BE" w:rsidRDefault="00B201BE"/>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77777777" w:rsidR="00B201BE" w:rsidRPr="00C03C5E" w:rsidRDefault="00B201BE" w:rsidP="00C03C5E">
      <w:pPr>
        <w:jc w:val="center"/>
        <w:rPr>
          <w:sz w:val="44"/>
          <w:szCs w:val="44"/>
        </w:rPr>
      </w:pPr>
      <w:r w:rsidRPr="00C03C5E">
        <w:rPr>
          <w:sz w:val="44"/>
          <w:szCs w:val="44"/>
        </w:rPr>
        <w:t>ASM65</w:t>
      </w:r>
    </w:p>
    <w:p w14:paraId="3F8C4CC1" w14:textId="77777777" w:rsidR="00B201BE" w:rsidRPr="00C03C5E" w:rsidRDefault="00B201BE" w:rsidP="00C03C5E">
      <w:pPr>
        <w:jc w:val="center"/>
        <w:rPr>
          <w:sz w:val="44"/>
          <w:szCs w:val="44"/>
        </w:rPr>
      </w:pPr>
      <w:r w:rsidRPr="00C03C5E">
        <w:rPr>
          <w:sz w:val="44"/>
          <w:szCs w:val="44"/>
        </w:rPr>
        <w:t>Usage Instructions</w:t>
      </w:r>
    </w:p>
    <w:p w14:paraId="597DE3B5" w14:textId="77777777" w:rsidR="00B201BE" w:rsidRDefault="00B201BE"/>
    <w:p w14:paraId="374FB1EC" w14:textId="77777777" w:rsidR="00C03C5E" w:rsidRDefault="00C03C5E">
      <w:r>
        <w:br w:type="page"/>
      </w:r>
    </w:p>
    <w:sdt>
      <w:sdtPr>
        <w:rPr>
          <w:rFonts w:asciiTheme="minorHAnsi" w:eastAsiaTheme="minorHAnsi" w:hAnsiTheme="minorHAnsi" w:cstheme="minorBidi"/>
          <w:color w:val="auto"/>
          <w:sz w:val="24"/>
          <w:szCs w:val="24"/>
          <w:lang w:val="en-GB"/>
        </w:rPr>
        <w:id w:val="2104689638"/>
        <w:docPartObj>
          <w:docPartGallery w:val="Table of Contents"/>
          <w:docPartUnique/>
        </w:docPartObj>
      </w:sdtPr>
      <w:sdtEndPr>
        <w:rPr>
          <w:b/>
          <w:bCs/>
          <w:noProof/>
        </w:rPr>
      </w:sdtEndPr>
      <w:sdtContent>
        <w:p w14:paraId="741376D2" w14:textId="0537E548" w:rsidR="00C03C5E" w:rsidRDefault="00C03C5E">
          <w:pPr>
            <w:pStyle w:val="TOCHeading"/>
          </w:pPr>
          <w:r>
            <w:t>Contents</w:t>
          </w:r>
        </w:p>
        <w:p w14:paraId="79BBFB01" w14:textId="10F55777" w:rsidR="00F43ECB" w:rsidRDefault="00C03C5E">
          <w:pPr>
            <w:pStyle w:val="TOC1"/>
            <w:tabs>
              <w:tab w:val="left" w:pos="44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03330853" w:history="1">
            <w:r w:rsidR="00F43ECB" w:rsidRPr="00854237">
              <w:rPr>
                <w:rStyle w:val="Hyperlink"/>
                <w:noProof/>
              </w:rPr>
              <w:t>1.</w:t>
            </w:r>
            <w:r w:rsidR="00F43ECB">
              <w:rPr>
                <w:rFonts w:eastAsiaTheme="minorEastAsia"/>
                <w:noProof/>
                <w:sz w:val="22"/>
                <w:szCs w:val="22"/>
                <w:lang w:eastAsia="en-GB"/>
              </w:rPr>
              <w:tab/>
            </w:r>
            <w:r w:rsidR="00F43ECB" w:rsidRPr="00854237">
              <w:rPr>
                <w:rStyle w:val="Hyperlink"/>
                <w:noProof/>
              </w:rPr>
              <w:t>ASM65 Syntax</w:t>
            </w:r>
            <w:r w:rsidR="00F43ECB">
              <w:rPr>
                <w:noProof/>
                <w:webHidden/>
              </w:rPr>
              <w:tab/>
            </w:r>
            <w:r w:rsidR="00F43ECB">
              <w:rPr>
                <w:noProof/>
                <w:webHidden/>
              </w:rPr>
              <w:fldChar w:fldCharType="begin"/>
            </w:r>
            <w:r w:rsidR="00F43ECB">
              <w:rPr>
                <w:noProof/>
                <w:webHidden/>
              </w:rPr>
              <w:instrText xml:space="preserve"> PAGEREF _Toc103330853 \h </w:instrText>
            </w:r>
            <w:r w:rsidR="00F43ECB">
              <w:rPr>
                <w:noProof/>
                <w:webHidden/>
              </w:rPr>
            </w:r>
            <w:r w:rsidR="00F43ECB">
              <w:rPr>
                <w:noProof/>
                <w:webHidden/>
              </w:rPr>
              <w:fldChar w:fldCharType="separate"/>
            </w:r>
            <w:r w:rsidR="00F43ECB">
              <w:rPr>
                <w:noProof/>
                <w:webHidden/>
              </w:rPr>
              <w:t>3</w:t>
            </w:r>
            <w:r w:rsidR="00F43ECB">
              <w:rPr>
                <w:noProof/>
                <w:webHidden/>
              </w:rPr>
              <w:fldChar w:fldCharType="end"/>
            </w:r>
          </w:hyperlink>
        </w:p>
        <w:p w14:paraId="3B9949CD" w14:textId="14DD40D0" w:rsidR="00F43ECB" w:rsidRDefault="00465F46">
          <w:pPr>
            <w:pStyle w:val="TOC1"/>
            <w:tabs>
              <w:tab w:val="left" w:pos="440"/>
              <w:tab w:val="right" w:leader="dot" w:pos="9010"/>
            </w:tabs>
            <w:rPr>
              <w:rFonts w:eastAsiaTheme="minorEastAsia"/>
              <w:noProof/>
              <w:sz w:val="22"/>
              <w:szCs w:val="22"/>
              <w:lang w:eastAsia="en-GB"/>
            </w:rPr>
          </w:pPr>
          <w:hyperlink w:anchor="_Toc103330854" w:history="1">
            <w:r w:rsidR="00F43ECB" w:rsidRPr="00854237">
              <w:rPr>
                <w:rStyle w:val="Hyperlink"/>
                <w:noProof/>
              </w:rPr>
              <w:t>2.</w:t>
            </w:r>
            <w:r w:rsidR="00F43ECB">
              <w:rPr>
                <w:rFonts w:eastAsiaTheme="minorEastAsia"/>
                <w:noProof/>
                <w:sz w:val="22"/>
                <w:szCs w:val="22"/>
                <w:lang w:eastAsia="en-GB"/>
              </w:rPr>
              <w:tab/>
            </w:r>
            <w:r w:rsidR="00F43ECB" w:rsidRPr="00854237">
              <w:rPr>
                <w:rStyle w:val="Hyperlink"/>
                <w:noProof/>
              </w:rPr>
              <w:t>Directives</w:t>
            </w:r>
            <w:r w:rsidR="00F43ECB">
              <w:rPr>
                <w:noProof/>
                <w:webHidden/>
              </w:rPr>
              <w:tab/>
            </w:r>
            <w:r w:rsidR="00F43ECB">
              <w:rPr>
                <w:noProof/>
                <w:webHidden/>
              </w:rPr>
              <w:fldChar w:fldCharType="begin"/>
            </w:r>
            <w:r w:rsidR="00F43ECB">
              <w:rPr>
                <w:noProof/>
                <w:webHidden/>
              </w:rPr>
              <w:instrText xml:space="preserve"> PAGEREF _Toc103330854 \h </w:instrText>
            </w:r>
            <w:r w:rsidR="00F43ECB">
              <w:rPr>
                <w:noProof/>
                <w:webHidden/>
              </w:rPr>
            </w:r>
            <w:r w:rsidR="00F43ECB">
              <w:rPr>
                <w:noProof/>
                <w:webHidden/>
              </w:rPr>
              <w:fldChar w:fldCharType="separate"/>
            </w:r>
            <w:r w:rsidR="00F43ECB">
              <w:rPr>
                <w:noProof/>
                <w:webHidden/>
              </w:rPr>
              <w:t>3</w:t>
            </w:r>
            <w:r w:rsidR="00F43ECB">
              <w:rPr>
                <w:noProof/>
                <w:webHidden/>
              </w:rPr>
              <w:fldChar w:fldCharType="end"/>
            </w:r>
          </w:hyperlink>
        </w:p>
        <w:p w14:paraId="02B121CE" w14:textId="2E12EAB8" w:rsidR="00F43ECB" w:rsidRDefault="00465F46">
          <w:pPr>
            <w:pStyle w:val="TOC1"/>
            <w:tabs>
              <w:tab w:val="left" w:pos="440"/>
              <w:tab w:val="right" w:leader="dot" w:pos="9010"/>
            </w:tabs>
            <w:rPr>
              <w:rFonts w:eastAsiaTheme="minorEastAsia"/>
              <w:noProof/>
              <w:sz w:val="22"/>
              <w:szCs w:val="22"/>
              <w:lang w:eastAsia="en-GB"/>
            </w:rPr>
          </w:pPr>
          <w:hyperlink w:anchor="_Toc103330855" w:history="1">
            <w:r w:rsidR="00F43ECB" w:rsidRPr="00854237">
              <w:rPr>
                <w:rStyle w:val="Hyperlink"/>
                <w:noProof/>
              </w:rPr>
              <w:t>3.</w:t>
            </w:r>
            <w:r w:rsidR="00F43ECB">
              <w:rPr>
                <w:rFonts w:eastAsiaTheme="minorEastAsia"/>
                <w:noProof/>
                <w:sz w:val="22"/>
                <w:szCs w:val="22"/>
                <w:lang w:eastAsia="en-GB"/>
              </w:rPr>
              <w:tab/>
            </w:r>
            <w:r w:rsidR="00F43ECB" w:rsidRPr="00854237">
              <w:rPr>
                <w:rStyle w:val="Hyperlink"/>
                <w:noProof/>
              </w:rPr>
              <w:t>Instructions</w:t>
            </w:r>
            <w:r w:rsidR="00F43ECB">
              <w:rPr>
                <w:noProof/>
                <w:webHidden/>
              </w:rPr>
              <w:tab/>
            </w:r>
            <w:r w:rsidR="00F43ECB">
              <w:rPr>
                <w:noProof/>
                <w:webHidden/>
              </w:rPr>
              <w:fldChar w:fldCharType="begin"/>
            </w:r>
            <w:r w:rsidR="00F43ECB">
              <w:rPr>
                <w:noProof/>
                <w:webHidden/>
              </w:rPr>
              <w:instrText xml:space="preserve"> PAGEREF _Toc103330855 \h </w:instrText>
            </w:r>
            <w:r w:rsidR="00F43ECB">
              <w:rPr>
                <w:noProof/>
                <w:webHidden/>
              </w:rPr>
            </w:r>
            <w:r w:rsidR="00F43ECB">
              <w:rPr>
                <w:noProof/>
                <w:webHidden/>
              </w:rPr>
              <w:fldChar w:fldCharType="separate"/>
            </w:r>
            <w:r w:rsidR="00F43ECB">
              <w:rPr>
                <w:noProof/>
                <w:webHidden/>
              </w:rPr>
              <w:t>4</w:t>
            </w:r>
            <w:r w:rsidR="00F43ECB">
              <w:rPr>
                <w:noProof/>
                <w:webHidden/>
              </w:rPr>
              <w:fldChar w:fldCharType="end"/>
            </w:r>
          </w:hyperlink>
        </w:p>
        <w:p w14:paraId="606A97A1" w14:textId="291FF42A" w:rsidR="00F43ECB" w:rsidRDefault="00465F46">
          <w:pPr>
            <w:pStyle w:val="TOC2"/>
            <w:tabs>
              <w:tab w:val="left" w:pos="880"/>
              <w:tab w:val="right" w:leader="dot" w:pos="9010"/>
            </w:tabs>
            <w:rPr>
              <w:rFonts w:eastAsiaTheme="minorEastAsia"/>
              <w:noProof/>
              <w:sz w:val="22"/>
              <w:szCs w:val="22"/>
              <w:lang w:eastAsia="en-GB"/>
            </w:rPr>
          </w:pPr>
          <w:hyperlink w:anchor="_Toc103330856" w:history="1">
            <w:r w:rsidR="00F43ECB" w:rsidRPr="00854237">
              <w:rPr>
                <w:rStyle w:val="Hyperlink"/>
                <w:noProof/>
              </w:rPr>
              <w:t>3.1.</w:t>
            </w:r>
            <w:r w:rsidR="00F43ECB">
              <w:rPr>
                <w:rFonts w:eastAsiaTheme="minorEastAsia"/>
                <w:noProof/>
                <w:sz w:val="22"/>
                <w:szCs w:val="22"/>
                <w:lang w:eastAsia="en-GB"/>
              </w:rPr>
              <w:tab/>
            </w:r>
            <w:r w:rsidR="00F43ECB" w:rsidRPr="00854237">
              <w:rPr>
                <w:rStyle w:val="Hyperlink"/>
                <w:noProof/>
              </w:rPr>
              <w:t>Labels</w:t>
            </w:r>
            <w:r w:rsidR="00F43ECB">
              <w:rPr>
                <w:noProof/>
                <w:webHidden/>
              </w:rPr>
              <w:tab/>
            </w:r>
            <w:r w:rsidR="00F43ECB">
              <w:rPr>
                <w:noProof/>
                <w:webHidden/>
              </w:rPr>
              <w:fldChar w:fldCharType="begin"/>
            </w:r>
            <w:r w:rsidR="00F43ECB">
              <w:rPr>
                <w:noProof/>
                <w:webHidden/>
              </w:rPr>
              <w:instrText xml:space="preserve"> PAGEREF _Toc103330856 \h </w:instrText>
            </w:r>
            <w:r w:rsidR="00F43ECB">
              <w:rPr>
                <w:noProof/>
                <w:webHidden/>
              </w:rPr>
            </w:r>
            <w:r w:rsidR="00F43ECB">
              <w:rPr>
                <w:noProof/>
                <w:webHidden/>
              </w:rPr>
              <w:fldChar w:fldCharType="separate"/>
            </w:r>
            <w:r w:rsidR="00F43ECB">
              <w:rPr>
                <w:noProof/>
                <w:webHidden/>
              </w:rPr>
              <w:t>4</w:t>
            </w:r>
            <w:r w:rsidR="00F43ECB">
              <w:rPr>
                <w:noProof/>
                <w:webHidden/>
              </w:rPr>
              <w:fldChar w:fldCharType="end"/>
            </w:r>
          </w:hyperlink>
        </w:p>
        <w:p w14:paraId="7447D361" w14:textId="055B0C7D" w:rsidR="00F43ECB" w:rsidRDefault="00465F46">
          <w:pPr>
            <w:pStyle w:val="TOC2"/>
            <w:tabs>
              <w:tab w:val="left" w:pos="880"/>
              <w:tab w:val="right" w:leader="dot" w:pos="9010"/>
            </w:tabs>
            <w:rPr>
              <w:rFonts w:eastAsiaTheme="minorEastAsia"/>
              <w:noProof/>
              <w:sz w:val="22"/>
              <w:szCs w:val="22"/>
              <w:lang w:eastAsia="en-GB"/>
            </w:rPr>
          </w:pPr>
          <w:hyperlink w:anchor="_Toc103330857" w:history="1">
            <w:r w:rsidR="00F43ECB" w:rsidRPr="00854237">
              <w:rPr>
                <w:rStyle w:val="Hyperlink"/>
                <w:noProof/>
              </w:rPr>
              <w:t>3.2.</w:t>
            </w:r>
            <w:r w:rsidR="00F43ECB">
              <w:rPr>
                <w:rFonts w:eastAsiaTheme="minorEastAsia"/>
                <w:noProof/>
                <w:sz w:val="22"/>
                <w:szCs w:val="22"/>
                <w:lang w:eastAsia="en-GB"/>
              </w:rPr>
              <w:tab/>
            </w:r>
            <w:r w:rsidR="00F43ECB" w:rsidRPr="00854237">
              <w:rPr>
                <w:rStyle w:val="Hyperlink"/>
                <w:noProof/>
              </w:rPr>
              <w:t>Opcodes</w:t>
            </w:r>
            <w:r w:rsidR="00F43ECB">
              <w:rPr>
                <w:noProof/>
                <w:webHidden/>
              </w:rPr>
              <w:tab/>
            </w:r>
            <w:r w:rsidR="00F43ECB">
              <w:rPr>
                <w:noProof/>
                <w:webHidden/>
              </w:rPr>
              <w:fldChar w:fldCharType="begin"/>
            </w:r>
            <w:r w:rsidR="00F43ECB">
              <w:rPr>
                <w:noProof/>
                <w:webHidden/>
              </w:rPr>
              <w:instrText xml:space="preserve"> PAGEREF _Toc103330857 \h </w:instrText>
            </w:r>
            <w:r w:rsidR="00F43ECB">
              <w:rPr>
                <w:noProof/>
                <w:webHidden/>
              </w:rPr>
            </w:r>
            <w:r w:rsidR="00F43ECB">
              <w:rPr>
                <w:noProof/>
                <w:webHidden/>
              </w:rPr>
              <w:fldChar w:fldCharType="separate"/>
            </w:r>
            <w:r w:rsidR="00F43ECB">
              <w:rPr>
                <w:noProof/>
                <w:webHidden/>
              </w:rPr>
              <w:t>5</w:t>
            </w:r>
            <w:r w:rsidR="00F43ECB">
              <w:rPr>
                <w:noProof/>
                <w:webHidden/>
              </w:rPr>
              <w:fldChar w:fldCharType="end"/>
            </w:r>
          </w:hyperlink>
        </w:p>
        <w:p w14:paraId="0285238F" w14:textId="6EA6117D" w:rsidR="00F43ECB" w:rsidRDefault="00465F46">
          <w:pPr>
            <w:pStyle w:val="TOC2"/>
            <w:tabs>
              <w:tab w:val="left" w:pos="880"/>
              <w:tab w:val="right" w:leader="dot" w:pos="9010"/>
            </w:tabs>
            <w:rPr>
              <w:rFonts w:eastAsiaTheme="minorEastAsia"/>
              <w:noProof/>
              <w:sz w:val="22"/>
              <w:szCs w:val="22"/>
              <w:lang w:eastAsia="en-GB"/>
            </w:rPr>
          </w:pPr>
          <w:hyperlink w:anchor="_Toc103330858" w:history="1">
            <w:r w:rsidR="00F43ECB" w:rsidRPr="00854237">
              <w:rPr>
                <w:rStyle w:val="Hyperlink"/>
                <w:noProof/>
              </w:rPr>
              <w:t>3.3.</w:t>
            </w:r>
            <w:r w:rsidR="00F43ECB">
              <w:rPr>
                <w:rFonts w:eastAsiaTheme="minorEastAsia"/>
                <w:noProof/>
                <w:sz w:val="22"/>
                <w:szCs w:val="22"/>
                <w:lang w:eastAsia="en-GB"/>
              </w:rPr>
              <w:tab/>
            </w:r>
            <w:r w:rsidR="00F43ECB" w:rsidRPr="00854237">
              <w:rPr>
                <w:rStyle w:val="Hyperlink"/>
                <w:noProof/>
              </w:rPr>
              <w:t>Operands</w:t>
            </w:r>
            <w:r w:rsidR="00F43ECB">
              <w:rPr>
                <w:noProof/>
                <w:webHidden/>
              </w:rPr>
              <w:tab/>
            </w:r>
            <w:r w:rsidR="00F43ECB">
              <w:rPr>
                <w:noProof/>
                <w:webHidden/>
              </w:rPr>
              <w:fldChar w:fldCharType="begin"/>
            </w:r>
            <w:r w:rsidR="00F43ECB">
              <w:rPr>
                <w:noProof/>
                <w:webHidden/>
              </w:rPr>
              <w:instrText xml:space="preserve"> PAGEREF _Toc103330858 \h </w:instrText>
            </w:r>
            <w:r w:rsidR="00F43ECB">
              <w:rPr>
                <w:noProof/>
                <w:webHidden/>
              </w:rPr>
            </w:r>
            <w:r w:rsidR="00F43ECB">
              <w:rPr>
                <w:noProof/>
                <w:webHidden/>
              </w:rPr>
              <w:fldChar w:fldCharType="separate"/>
            </w:r>
            <w:r w:rsidR="00F43ECB">
              <w:rPr>
                <w:noProof/>
                <w:webHidden/>
              </w:rPr>
              <w:t>6</w:t>
            </w:r>
            <w:r w:rsidR="00F43ECB">
              <w:rPr>
                <w:noProof/>
                <w:webHidden/>
              </w:rPr>
              <w:fldChar w:fldCharType="end"/>
            </w:r>
          </w:hyperlink>
        </w:p>
        <w:p w14:paraId="48B1C70B" w14:textId="29ED85A9" w:rsidR="00F43ECB" w:rsidRDefault="00465F46">
          <w:pPr>
            <w:pStyle w:val="TOC2"/>
            <w:tabs>
              <w:tab w:val="left" w:pos="880"/>
              <w:tab w:val="right" w:leader="dot" w:pos="9010"/>
            </w:tabs>
            <w:rPr>
              <w:rFonts w:eastAsiaTheme="minorEastAsia"/>
              <w:noProof/>
              <w:sz w:val="22"/>
              <w:szCs w:val="22"/>
              <w:lang w:eastAsia="en-GB"/>
            </w:rPr>
          </w:pPr>
          <w:hyperlink w:anchor="_Toc103330859" w:history="1">
            <w:r w:rsidR="00F43ECB" w:rsidRPr="00854237">
              <w:rPr>
                <w:rStyle w:val="Hyperlink"/>
                <w:noProof/>
              </w:rPr>
              <w:t>3.4.</w:t>
            </w:r>
            <w:r w:rsidR="00F43ECB">
              <w:rPr>
                <w:rFonts w:eastAsiaTheme="minorEastAsia"/>
                <w:noProof/>
                <w:sz w:val="22"/>
                <w:szCs w:val="22"/>
                <w:lang w:eastAsia="en-GB"/>
              </w:rPr>
              <w:tab/>
            </w:r>
            <w:r w:rsidR="00F43ECB" w:rsidRPr="00854237">
              <w:rPr>
                <w:rStyle w:val="Hyperlink"/>
                <w:noProof/>
              </w:rPr>
              <w:t>Comments</w:t>
            </w:r>
            <w:r w:rsidR="00F43ECB">
              <w:rPr>
                <w:noProof/>
                <w:webHidden/>
              </w:rPr>
              <w:tab/>
            </w:r>
            <w:r w:rsidR="00F43ECB">
              <w:rPr>
                <w:noProof/>
                <w:webHidden/>
              </w:rPr>
              <w:fldChar w:fldCharType="begin"/>
            </w:r>
            <w:r w:rsidR="00F43ECB">
              <w:rPr>
                <w:noProof/>
                <w:webHidden/>
              </w:rPr>
              <w:instrText xml:space="preserve"> PAGEREF _Toc103330859 \h </w:instrText>
            </w:r>
            <w:r w:rsidR="00F43ECB">
              <w:rPr>
                <w:noProof/>
                <w:webHidden/>
              </w:rPr>
            </w:r>
            <w:r w:rsidR="00F43ECB">
              <w:rPr>
                <w:noProof/>
                <w:webHidden/>
              </w:rPr>
              <w:fldChar w:fldCharType="separate"/>
            </w:r>
            <w:r w:rsidR="00F43ECB">
              <w:rPr>
                <w:noProof/>
                <w:webHidden/>
              </w:rPr>
              <w:t>7</w:t>
            </w:r>
            <w:r w:rsidR="00F43ECB">
              <w:rPr>
                <w:noProof/>
                <w:webHidden/>
              </w:rPr>
              <w:fldChar w:fldCharType="end"/>
            </w:r>
          </w:hyperlink>
        </w:p>
        <w:p w14:paraId="672DBD46" w14:textId="6B64882D" w:rsidR="00F43ECB" w:rsidRDefault="00465F46">
          <w:pPr>
            <w:pStyle w:val="TOC1"/>
            <w:tabs>
              <w:tab w:val="left" w:pos="440"/>
              <w:tab w:val="right" w:leader="dot" w:pos="9010"/>
            </w:tabs>
            <w:rPr>
              <w:rFonts w:eastAsiaTheme="minorEastAsia"/>
              <w:noProof/>
              <w:sz w:val="22"/>
              <w:szCs w:val="22"/>
              <w:lang w:eastAsia="en-GB"/>
            </w:rPr>
          </w:pPr>
          <w:hyperlink w:anchor="_Toc103330860" w:history="1">
            <w:r w:rsidR="00F43ECB" w:rsidRPr="00854237">
              <w:rPr>
                <w:rStyle w:val="Hyperlink"/>
                <w:noProof/>
              </w:rPr>
              <w:t>4.</w:t>
            </w:r>
            <w:r w:rsidR="00F43ECB">
              <w:rPr>
                <w:rFonts w:eastAsiaTheme="minorEastAsia"/>
                <w:noProof/>
                <w:sz w:val="22"/>
                <w:szCs w:val="22"/>
                <w:lang w:eastAsia="en-GB"/>
              </w:rPr>
              <w:tab/>
            </w:r>
            <w:r w:rsidR="00F43ECB" w:rsidRPr="00854237">
              <w:rPr>
                <w:rStyle w:val="Hyperlink"/>
                <w:noProof/>
              </w:rPr>
              <w:t>Expressions</w:t>
            </w:r>
            <w:r w:rsidR="00F43ECB">
              <w:rPr>
                <w:noProof/>
                <w:webHidden/>
              </w:rPr>
              <w:tab/>
            </w:r>
            <w:r w:rsidR="00F43ECB">
              <w:rPr>
                <w:noProof/>
                <w:webHidden/>
              </w:rPr>
              <w:fldChar w:fldCharType="begin"/>
            </w:r>
            <w:r w:rsidR="00F43ECB">
              <w:rPr>
                <w:noProof/>
                <w:webHidden/>
              </w:rPr>
              <w:instrText xml:space="preserve"> PAGEREF _Toc103330860 \h </w:instrText>
            </w:r>
            <w:r w:rsidR="00F43ECB">
              <w:rPr>
                <w:noProof/>
                <w:webHidden/>
              </w:rPr>
            </w:r>
            <w:r w:rsidR="00F43ECB">
              <w:rPr>
                <w:noProof/>
                <w:webHidden/>
              </w:rPr>
              <w:fldChar w:fldCharType="separate"/>
            </w:r>
            <w:r w:rsidR="00F43ECB">
              <w:rPr>
                <w:noProof/>
                <w:webHidden/>
              </w:rPr>
              <w:t>7</w:t>
            </w:r>
            <w:r w:rsidR="00F43ECB">
              <w:rPr>
                <w:noProof/>
                <w:webHidden/>
              </w:rPr>
              <w:fldChar w:fldCharType="end"/>
            </w:r>
          </w:hyperlink>
        </w:p>
        <w:p w14:paraId="60C313D3" w14:textId="3648F29C" w:rsidR="00F43ECB" w:rsidRDefault="00465F46">
          <w:pPr>
            <w:pStyle w:val="TOC2"/>
            <w:tabs>
              <w:tab w:val="left" w:pos="880"/>
              <w:tab w:val="right" w:leader="dot" w:pos="9010"/>
            </w:tabs>
            <w:rPr>
              <w:rFonts w:eastAsiaTheme="minorEastAsia"/>
              <w:noProof/>
              <w:sz w:val="22"/>
              <w:szCs w:val="22"/>
              <w:lang w:eastAsia="en-GB"/>
            </w:rPr>
          </w:pPr>
          <w:hyperlink w:anchor="_Toc103330861" w:history="1">
            <w:r w:rsidR="00F43ECB" w:rsidRPr="00854237">
              <w:rPr>
                <w:rStyle w:val="Hyperlink"/>
                <w:noProof/>
              </w:rPr>
              <w:t>4.1.</w:t>
            </w:r>
            <w:r w:rsidR="00F43ECB">
              <w:rPr>
                <w:rFonts w:eastAsiaTheme="minorEastAsia"/>
                <w:noProof/>
                <w:sz w:val="22"/>
                <w:szCs w:val="22"/>
                <w:lang w:eastAsia="en-GB"/>
              </w:rPr>
              <w:tab/>
            </w:r>
            <w:r w:rsidR="00F43ECB" w:rsidRPr="00854237">
              <w:rPr>
                <w:rStyle w:val="Hyperlink"/>
                <w:noProof/>
              </w:rPr>
              <w:t>Literal values</w:t>
            </w:r>
            <w:r w:rsidR="00F43ECB">
              <w:rPr>
                <w:noProof/>
                <w:webHidden/>
              </w:rPr>
              <w:tab/>
            </w:r>
            <w:r w:rsidR="00F43ECB">
              <w:rPr>
                <w:noProof/>
                <w:webHidden/>
              </w:rPr>
              <w:fldChar w:fldCharType="begin"/>
            </w:r>
            <w:r w:rsidR="00F43ECB">
              <w:rPr>
                <w:noProof/>
                <w:webHidden/>
              </w:rPr>
              <w:instrText xml:space="preserve"> PAGEREF _Toc103330861 \h </w:instrText>
            </w:r>
            <w:r w:rsidR="00F43ECB">
              <w:rPr>
                <w:noProof/>
                <w:webHidden/>
              </w:rPr>
            </w:r>
            <w:r w:rsidR="00F43ECB">
              <w:rPr>
                <w:noProof/>
                <w:webHidden/>
              </w:rPr>
              <w:fldChar w:fldCharType="separate"/>
            </w:r>
            <w:r w:rsidR="00F43ECB">
              <w:rPr>
                <w:noProof/>
                <w:webHidden/>
              </w:rPr>
              <w:t>7</w:t>
            </w:r>
            <w:r w:rsidR="00F43ECB">
              <w:rPr>
                <w:noProof/>
                <w:webHidden/>
              </w:rPr>
              <w:fldChar w:fldCharType="end"/>
            </w:r>
          </w:hyperlink>
        </w:p>
        <w:p w14:paraId="36DC66FC" w14:textId="7F3ED1A8" w:rsidR="00F43ECB" w:rsidRDefault="00465F46">
          <w:pPr>
            <w:pStyle w:val="TOC2"/>
            <w:tabs>
              <w:tab w:val="left" w:pos="880"/>
              <w:tab w:val="right" w:leader="dot" w:pos="9010"/>
            </w:tabs>
            <w:rPr>
              <w:rFonts w:eastAsiaTheme="minorEastAsia"/>
              <w:noProof/>
              <w:sz w:val="22"/>
              <w:szCs w:val="22"/>
              <w:lang w:eastAsia="en-GB"/>
            </w:rPr>
          </w:pPr>
          <w:hyperlink w:anchor="_Toc103330862" w:history="1">
            <w:r w:rsidR="00F43ECB" w:rsidRPr="00854237">
              <w:rPr>
                <w:rStyle w:val="Hyperlink"/>
                <w:noProof/>
              </w:rPr>
              <w:t>4.2.</w:t>
            </w:r>
            <w:r w:rsidR="00F43ECB">
              <w:rPr>
                <w:rFonts w:eastAsiaTheme="minorEastAsia"/>
                <w:noProof/>
                <w:sz w:val="22"/>
                <w:szCs w:val="22"/>
                <w:lang w:eastAsia="en-GB"/>
              </w:rPr>
              <w:tab/>
            </w:r>
            <w:r w:rsidR="00F43ECB" w:rsidRPr="00854237">
              <w:rPr>
                <w:rStyle w:val="Hyperlink"/>
                <w:noProof/>
              </w:rPr>
              <w:t>Symbols</w:t>
            </w:r>
            <w:r w:rsidR="00F43ECB">
              <w:rPr>
                <w:noProof/>
                <w:webHidden/>
              </w:rPr>
              <w:tab/>
            </w:r>
            <w:r w:rsidR="00F43ECB">
              <w:rPr>
                <w:noProof/>
                <w:webHidden/>
              </w:rPr>
              <w:fldChar w:fldCharType="begin"/>
            </w:r>
            <w:r w:rsidR="00F43ECB">
              <w:rPr>
                <w:noProof/>
                <w:webHidden/>
              </w:rPr>
              <w:instrText xml:space="preserve"> PAGEREF _Toc103330862 \h </w:instrText>
            </w:r>
            <w:r w:rsidR="00F43ECB">
              <w:rPr>
                <w:noProof/>
                <w:webHidden/>
              </w:rPr>
            </w:r>
            <w:r w:rsidR="00F43ECB">
              <w:rPr>
                <w:noProof/>
                <w:webHidden/>
              </w:rPr>
              <w:fldChar w:fldCharType="separate"/>
            </w:r>
            <w:r w:rsidR="00F43ECB">
              <w:rPr>
                <w:noProof/>
                <w:webHidden/>
              </w:rPr>
              <w:t>7</w:t>
            </w:r>
            <w:r w:rsidR="00F43ECB">
              <w:rPr>
                <w:noProof/>
                <w:webHidden/>
              </w:rPr>
              <w:fldChar w:fldCharType="end"/>
            </w:r>
          </w:hyperlink>
        </w:p>
        <w:p w14:paraId="4067A983" w14:textId="6E4A4951" w:rsidR="00F43ECB" w:rsidRDefault="00465F46">
          <w:pPr>
            <w:pStyle w:val="TOC2"/>
            <w:tabs>
              <w:tab w:val="left" w:pos="880"/>
              <w:tab w:val="right" w:leader="dot" w:pos="9010"/>
            </w:tabs>
            <w:rPr>
              <w:rFonts w:eastAsiaTheme="minorEastAsia"/>
              <w:noProof/>
              <w:sz w:val="22"/>
              <w:szCs w:val="22"/>
              <w:lang w:eastAsia="en-GB"/>
            </w:rPr>
          </w:pPr>
          <w:hyperlink w:anchor="_Toc103330863" w:history="1">
            <w:r w:rsidR="00F43ECB" w:rsidRPr="00854237">
              <w:rPr>
                <w:rStyle w:val="Hyperlink"/>
                <w:noProof/>
              </w:rPr>
              <w:t>4.3.</w:t>
            </w:r>
            <w:r w:rsidR="00F43ECB">
              <w:rPr>
                <w:rFonts w:eastAsiaTheme="minorEastAsia"/>
                <w:noProof/>
                <w:sz w:val="22"/>
                <w:szCs w:val="22"/>
                <w:lang w:eastAsia="en-GB"/>
              </w:rPr>
              <w:tab/>
            </w:r>
            <w:r w:rsidR="00F43ECB" w:rsidRPr="00854237">
              <w:rPr>
                <w:rStyle w:val="Hyperlink"/>
                <w:noProof/>
              </w:rPr>
              <w:t>Operators and Expression Precedence</w:t>
            </w:r>
            <w:r w:rsidR="00F43ECB">
              <w:rPr>
                <w:noProof/>
                <w:webHidden/>
              </w:rPr>
              <w:tab/>
            </w:r>
            <w:r w:rsidR="00F43ECB">
              <w:rPr>
                <w:noProof/>
                <w:webHidden/>
              </w:rPr>
              <w:fldChar w:fldCharType="begin"/>
            </w:r>
            <w:r w:rsidR="00F43ECB">
              <w:rPr>
                <w:noProof/>
                <w:webHidden/>
              </w:rPr>
              <w:instrText xml:space="preserve"> PAGEREF _Toc103330863 \h </w:instrText>
            </w:r>
            <w:r w:rsidR="00F43ECB">
              <w:rPr>
                <w:noProof/>
                <w:webHidden/>
              </w:rPr>
            </w:r>
            <w:r w:rsidR="00F43ECB">
              <w:rPr>
                <w:noProof/>
                <w:webHidden/>
              </w:rPr>
              <w:fldChar w:fldCharType="separate"/>
            </w:r>
            <w:r w:rsidR="00F43ECB">
              <w:rPr>
                <w:noProof/>
                <w:webHidden/>
              </w:rPr>
              <w:t>8</w:t>
            </w:r>
            <w:r w:rsidR="00F43ECB">
              <w:rPr>
                <w:noProof/>
                <w:webHidden/>
              </w:rPr>
              <w:fldChar w:fldCharType="end"/>
            </w:r>
          </w:hyperlink>
        </w:p>
        <w:p w14:paraId="63DEE9DE" w14:textId="042DD41A" w:rsidR="00F43ECB" w:rsidRDefault="00465F46">
          <w:pPr>
            <w:pStyle w:val="TOC2"/>
            <w:tabs>
              <w:tab w:val="left" w:pos="880"/>
              <w:tab w:val="right" w:leader="dot" w:pos="9010"/>
            </w:tabs>
            <w:rPr>
              <w:rFonts w:eastAsiaTheme="minorEastAsia"/>
              <w:noProof/>
              <w:sz w:val="22"/>
              <w:szCs w:val="22"/>
              <w:lang w:eastAsia="en-GB"/>
            </w:rPr>
          </w:pPr>
          <w:hyperlink w:anchor="_Toc103330864" w:history="1">
            <w:r w:rsidR="00F43ECB" w:rsidRPr="00854237">
              <w:rPr>
                <w:rStyle w:val="Hyperlink"/>
                <w:noProof/>
              </w:rPr>
              <w:t>4.4.</w:t>
            </w:r>
            <w:r w:rsidR="00F43ECB">
              <w:rPr>
                <w:rFonts w:eastAsiaTheme="minorEastAsia"/>
                <w:noProof/>
                <w:sz w:val="22"/>
                <w:szCs w:val="22"/>
                <w:lang w:eastAsia="en-GB"/>
              </w:rPr>
              <w:tab/>
            </w:r>
            <w:r w:rsidR="00F43ECB" w:rsidRPr="00854237">
              <w:rPr>
                <w:rStyle w:val="Hyperlink"/>
                <w:noProof/>
              </w:rPr>
              <w:t>Integer Functions</w:t>
            </w:r>
            <w:r w:rsidR="00F43ECB">
              <w:rPr>
                <w:noProof/>
                <w:webHidden/>
              </w:rPr>
              <w:tab/>
            </w:r>
            <w:r w:rsidR="00F43ECB">
              <w:rPr>
                <w:noProof/>
                <w:webHidden/>
              </w:rPr>
              <w:fldChar w:fldCharType="begin"/>
            </w:r>
            <w:r w:rsidR="00F43ECB">
              <w:rPr>
                <w:noProof/>
                <w:webHidden/>
              </w:rPr>
              <w:instrText xml:space="preserve"> PAGEREF _Toc103330864 \h </w:instrText>
            </w:r>
            <w:r w:rsidR="00F43ECB">
              <w:rPr>
                <w:noProof/>
                <w:webHidden/>
              </w:rPr>
            </w:r>
            <w:r w:rsidR="00F43ECB">
              <w:rPr>
                <w:noProof/>
                <w:webHidden/>
              </w:rPr>
              <w:fldChar w:fldCharType="separate"/>
            </w:r>
            <w:r w:rsidR="00F43ECB">
              <w:rPr>
                <w:noProof/>
                <w:webHidden/>
              </w:rPr>
              <w:t>9</w:t>
            </w:r>
            <w:r w:rsidR="00F43ECB">
              <w:rPr>
                <w:noProof/>
                <w:webHidden/>
              </w:rPr>
              <w:fldChar w:fldCharType="end"/>
            </w:r>
          </w:hyperlink>
        </w:p>
        <w:p w14:paraId="79BEDD56" w14:textId="618F6D86" w:rsidR="00F43ECB" w:rsidRDefault="00465F46">
          <w:pPr>
            <w:pStyle w:val="TOC2"/>
            <w:tabs>
              <w:tab w:val="left" w:pos="880"/>
              <w:tab w:val="right" w:leader="dot" w:pos="9010"/>
            </w:tabs>
            <w:rPr>
              <w:rFonts w:eastAsiaTheme="minorEastAsia"/>
              <w:noProof/>
              <w:sz w:val="22"/>
              <w:szCs w:val="22"/>
              <w:lang w:eastAsia="en-GB"/>
            </w:rPr>
          </w:pPr>
          <w:hyperlink w:anchor="_Toc103330865" w:history="1">
            <w:r w:rsidR="00F43ECB" w:rsidRPr="00854237">
              <w:rPr>
                <w:rStyle w:val="Hyperlink"/>
                <w:noProof/>
              </w:rPr>
              <w:t>4.5.</w:t>
            </w:r>
            <w:r w:rsidR="00F43ECB">
              <w:rPr>
                <w:rFonts w:eastAsiaTheme="minorEastAsia"/>
                <w:noProof/>
                <w:sz w:val="22"/>
                <w:szCs w:val="22"/>
                <w:lang w:eastAsia="en-GB"/>
              </w:rPr>
              <w:tab/>
            </w:r>
            <w:r w:rsidR="00F43ECB" w:rsidRPr="00854237">
              <w:rPr>
                <w:rStyle w:val="Hyperlink"/>
                <w:noProof/>
              </w:rPr>
              <w:t>String Functions</w:t>
            </w:r>
            <w:r w:rsidR="00F43ECB">
              <w:rPr>
                <w:noProof/>
                <w:webHidden/>
              </w:rPr>
              <w:tab/>
            </w:r>
            <w:r w:rsidR="00F43ECB">
              <w:rPr>
                <w:noProof/>
                <w:webHidden/>
              </w:rPr>
              <w:fldChar w:fldCharType="begin"/>
            </w:r>
            <w:r w:rsidR="00F43ECB">
              <w:rPr>
                <w:noProof/>
                <w:webHidden/>
              </w:rPr>
              <w:instrText xml:space="preserve"> PAGEREF _Toc103330865 \h </w:instrText>
            </w:r>
            <w:r w:rsidR="00F43ECB">
              <w:rPr>
                <w:noProof/>
                <w:webHidden/>
              </w:rPr>
            </w:r>
            <w:r w:rsidR="00F43ECB">
              <w:rPr>
                <w:noProof/>
                <w:webHidden/>
              </w:rPr>
              <w:fldChar w:fldCharType="separate"/>
            </w:r>
            <w:r w:rsidR="00F43ECB">
              <w:rPr>
                <w:noProof/>
                <w:webHidden/>
              </w:rPr>
              <w:t>9</w:t>
            </w:r>
            <w:r w:rsidR="00F43ECB">
              <w:rPr>
                <w:noProof/>
                <w:webHidden/>
              </w:rPr>
              <w:fldChar w:fldCharType="end"/>
            </w:r>
          </w:hyperlink>
        </w:p>
        <w:p w14:paraId="2A3E1777" w14:textId="455330BA" w:rsidR="00F43ECB" w:rsidRDefault="00465F46">
          <w:pPr>
            <w:pStyle w:val="TOC1"/>
            <w:tabs>
              <w:tab w:val="left" w:pos="440"/>
              <w:tab w:val="right" w:leader="dot" w:pos="9010"/>
            </w:tabs>
            <w:rPr>
              <w:rFonts w:eastAsiaTheme="minorEastAsia"/>
              <w:noProof/>
              <w:sz w:val="22"/>
              <w:szCs w:val="22"/>
              <w:lang w:eastAsia="en-GB"/>
            </w:rPr>
          </w:pPr>
          <w:hyperlink w:anchor="_Toc103330866" w:history="1">
            <w:r w:rsidR="00F43ECB" w:rsidRPr="00854237">
              <w:rPr>
                <w:rStyle w:val="Hyperlink"/>
                <w:noProof/>
              </w:rPr>
              <w:t>5.</w:t>
            </w:r>
            <w:r w:rsidR="00F43ECB">
              <w:rPr>
                <w:rFonts w:eastAsiaTheme="minorEastAsia"/>
                <w:noProof/>
                <w:sz w:val="22"/>
                <w:szCs w:val="22"/>
                <w:lang w:eastAsia="en-GB"/>
              </w:rPr>
              <w:tab/>
            </w:r>
            <w:r w:rsidR="00F43ECB" w:rsidRPr="00854237">
              <w:rPr>
                <w:rStyle w:val="Hyperlink"/>
                <w:noProof/>
              </w:rPr>
              <w:t>Command Line</w:t>
            </w:r>
            <w:r w:rsidR="00F43ECB">
              <w:rPr>
                <w:noProof/>
                <w:webHidden/>
              </w:rPr>
              <w:tab/>
            </w:r>
            <w:r w:rsidR="00F43ECB">
              <w:rPr>
                <w:noProof/>
                <w:webHidden/>
              </w:rPr>
              <w:fldChar w:fldCharType="begin"/>
            </w:r>
            <w:r w:rsidR="00F43ECB">
              <w:rPr>
                <w:noProof/>
                <w:webHidden/>
              </w:rPr>
              <w:instrText xml:space="preserve"> PAGEREF _Toc103330866 \h </w:instrText>
            </w:r>
            <w:r w:rsidR="00F43ECB">
              <w:rPr>
                <w:noProof/>
                <w:webHidden/>
              </w:rPr>
            </w:r>
            <w:r w:rsidR="00F43ECB">
              <w:rPr>
                <w:noProof/>
                <w:webHidden/>
              </w:rPr>
              <w:fldChar w:fldCharType="separate"/>
            </w:r>
            <w:r w:rsidR="00F43ECB">
              <w:rPr>
                <w:noProof/>
                <w:webHidden/>
              </w:rPr>
              <w:t>11</w:t>
            </w:r>
            <w:r w:rsidR="00F43ECB">
              <w:rPr>
                <w:noProof/>
                <w:webHidden/>
              </w:rPr>
              <w:fldChar w:fldCharType="end"/>
            </w:r>
          </w:hyperlink>
        </w:p>
        <w:p w14:paraId="2B170760" w14:textId="60A08052" w:rsidR="00F43ECB" w:rsidRDefault="00465F46">
          <w:pPr>
            <w:pStyle w:val="TOC1"/>
            <w:tabs>
              <w:tab w:val="left" w:pos="440"/>
              <w:tab w:val="right" w:leader="dot" w:pos="9010"/>
            </w:tabs>
            <w:rPr>
              <w:rFonts w:eastAsiaTheme="minorEastAsia"/>
              <w:noProof/>
              <w:sz w:val="22"/>
              <w:szCs w:val="22"/>
              <w:lang w:eastAsia="en-GB"/>
            </w:rPr>
          </w:pPr>
          <w:hyperlink w:anchor="_Toc103330867" w:history="1">
            <w:r w:rsidR="00F43ECB" w:rsidRPr="00854237">
              <w:rPr>
                <w:rStyle w:val="Hyperlink"/>
                <w:noProof/>
              </w:rPr>
              <w:t>6.</w:t>
            </w:r>
            <w:r w:rsidR="00F43ECB">
              <w:rPr>
                <w:rFonts w:eastAsiaTheme="minorEastAsia"/>
                <w:noProof/>
                <w:sz w:val="22"/>
                <w:szCs w:val="22"/>
                <w:lang w:eastAsia="en-GB"/>
              </w:rPr>
              <w:tab/>
            </w:r>
            <w:r w:rsidR="00F43ECB" w:rsidRPr="00854237">
              <w:rPr>
                <w:rStyle w:val="Hyperlink"/>
                <w:noProof/>
              </w:rPr>
              <w:t>Index</w:t>
            </w:r>
            <w:r w:rsidR="00F43ECB">
              <w:rPr>
                <w:noProof/>
                <w:webHidden/>
              </w:rPr>
              <w:tab/>
            </w:r>
            <w:r w:rsidR="00F43ECB">
              <w:rPr>
                <w:noProof/>
                <w:webHidden/>
              </w:rPr>
              <w:fldChar w:fldCharType="begin"/>
            </w:r>
            <w:r w:rsidR="00F43ECB">
              <w:rPr>
                <w:noProof/>
                <w:webHidden/>
              </w:rPr>
              <w:instrText xml:space="preserve"> PAGEREF _Toc103330867 \h </w:instrText>
            </w:r>
            <w:r w:rsidR="00F43ECB">
              <w:rPr>
                <w:noProof/>
                <w:webHidden/>
              </w:rPr>
            </w:r>
            <w:r w:rsidR="00F43ECB">
              <w:rPr>
                <w:noProof/>
                <w:webHidden/>
              </w:rPr>
              <w:fldChar w:fldCharType="separate"/>
            </w:r>
            <w:r w:rsidR="00F43ECB">
              <w:rPr>
                <w:noProof/>
                <w:webHidden/>
              </w:rPr>
              <w:t>12</w:t>
            </w:r>
            <w:r w:rsidR="00F43ECB">
              <w:rPr>
                <w:noProof/>
                <w:webHidden/>
              </w:rPr>
              <w:fldChar w:fldCharType="end"/>
            </w:r>
          </w:hyperlink>
        </w:p>
        <w:p w14:paraId="29C24975" w14:textId="2D82AADE" w:rsidR="00C03C5E" w:rsidRDefault="00C03C5E">
          <w:r>
            <w:rPr>
              <w:b/>
              <w:bCs/>
              <w:noProof/>
            </w:rPr>
            <w:fldChar w:fldCharType="end"/>
          </w:r>
        </w:p>
      </w:sdtContent>
    </w:sdt>
    <w:p w14:paraId="2AAFF0AE" w14:textId="2AD4CAD9" w:rsidR="00C03C5E" w:rsidRDefault="00C03C5E">
      <w:pPr>
        <w:rPr>
          <w:rFonts w:eastAsiaTheme="majorEastAsia" w:cstheme="majorBidi"/>
          <w:b/>
          <w:sz w:val="32"/>
          <w:szCs w:val="32"/>
        </w:rPr>
      </w:pPr>
      <w:r>
        <w:br w:type="page"/>
      </w:r>
    </w:p>
    <w:p w14:paraId="26630D17" w14:textId="33E31BD8" w:rsidR="006D6457" w:rsidRDefault="00C1176D" w:rsidP="0009700B">
      <w:pPr>
        <w:pStyle w:val="Heading1"/>
      </w:pPr>
      <w:bookmarkStart w:id="0" w:name="_Toc103330853"/>
      <w:r>
        <w:lastRenderedPageBreak/>
        <w:t>ASM6</w:t>
      </w:r>
      <w:r w:rsidR="00FE7F42">
        <w:t>5</w:t>
      </w:r>
      <w:r>
        <w:t xml:space="preserve"> Syntax</w:t>
      </w:r>
      <w:bookmarkEnd w:id="0"/>
    </w:p>
    <w:p w14:paraId="0D537EF6" w14:textId="573A60F5" w:rsidR="000259A8" w:rsidRDefault="000259A8" w:rsidP="000259A8"/>
    <w:p w14:paraId="2CD4D9DB" w14:textId="159954E7" w:rsidR="00C1176D" w:rsidRDefault="00FE7F42">
      <w:r>
        <w:t>Main elements are:</w:t>
      </w:r>
    </w:p>
    <w:p w14:paraId="3121D817" w14:textId="7A6BBE6C" w:rsidR="00FE7F42" w:rsidRDefault="00FE7F42"/>
    <w:p w14:paraId="3E5CB2CD" w14:textId="05863353" w:rsidR="00FE7F42" w:rsidRDefault="00FE7F42" w:rsidP="00E36728">
      <w:pPr>
        <w:pStyle w:val="ListParagraph"/>
        <w:numPr>
          <w:ilvl w:val="0"/>
          <w:numId w:val="5"/>
        </w:numPr>
      </w:pPr>
      <w:r>
        <w:t>Directives</w:t>
      </w:r>
      <w:r w:rsidR="00C03C5E">
        <w:fldChar w:fldCharType="begin"/>
      </w:r>
      <w:r w:rsidR="00C03C5E">
        <w:instrText xml:space="preserve"> XE "</w:instrText>
      </w:r>
      <w:r w:rsidR="00C03C5E" w:rsidRPr="00AB2DF9">
        <w:instrText>Directives</w:instrText>
      </w:r>
      <w:r w:rsidR="00C03C5E">
        <w:instrText xml:space="preserve">" </w:instrText>
      </w:r>
      <w:r w:rsidR="00C03C5E">
        <w:fldChar w:fldCharType="end"/>
      </w:r>
    </w:p>
    <w:p w14:paraId="4E829F01" w14:textId="4BFE53A2" w:rsidR="00FE7F42" w:rsidRDefault="00FE7F42" w:rsidP="00E36728">
      <w:pPr>
        <w:pStyle w:val="ListParagraph"/>
        <w:numPr>
          <w:ilvl w:val="0"/>
          <w:numId w:val="5"/>
        </w:numPr>
      </w:pPr>
      <w:r>
        <w:t>Instructions</w:t>
      </w:r>
      <w:r w:rsidR="00C03C5E">
        <w:fldChar w:fldCharType="begin"/>
      </w:r>
      <w:r w:rsidR="00C03C5E">
        <w:instrText xml:space="preserve"> XE "</w:instrText>
      </w:r>
      <w:r w:rsidR="00C03C5E" w:rsidRPr="005C1B7A">
        <w:instrText>Instructions</w:instrText>
      </w:r>
      <w:r w:rsidR="00C03C5E">
        <w:instrText xml:space="preserve">" </w:instrText>
      </w:r>
      <w:r w:rsidR="00C03C5E">
        <w:fldChar w:fldCharType="end"/>
      </w:r>
    </w:p>
    <w:p w14:paraId="73D08801" w14:textId="21FE9490" w:rsidR="0009700B" w:rsidRDefault="0009700B"/>
    <w:p w14:paraId="3E961814" w14:textId="22D9F1EA" w:rsidR="0009700B" w:rsidRDefault="0009700B">
      <w:r>
        <w:t>Instructions are further divided into</w:t>
      </w:r>
    </w:p>
    <w:p w14:paraId="236AE74D" w14:textId="573842F9" w:rsidR="0009700B" w:rsidRDefault="0009700B"/>
    <w:p w14:paraId="0B5DD10D" w14:textId="76E67651" w:rsidR="00E36728" w:rsidRDefault="00E36728" w:rsidP="00E36728">
      <w:pPr>
        <w:pStyle w:val="ListParagraph"/>
        <w:numPr>
          <w:ilvl w:val="0"/>
          <w:numId w:val="4"/>
        </w:numPr>
      </w:pPr>
      <w:r>
        <w:t>Labels</w:t>
      </w:r>
      <w:r w:rsidR="00C03C5E">
        <w:fldChar w:fldCharType="begin"/>
      </w:r>
      <w:r w:rsidR="00C03C5E">
        <w:instrText xml:space="preserve"> XE "</w:instrText>
      </w:r>
      <w:r w:rsidR="00C03C5E" w:rsidRPr="00FD2206">
        <w:instrText>Labels</w:instrText>
      </w:r>
      <w:r w:rsidR="00C03C5E">
        <w:instrText xml:space="preserve">" </w:instrText>
      </w:r>
      <w:r w:rsidR="00C03C5E">
        <w:fldChar w:fldCharType="end"/>
      </w:r>
    </w:p>
    <w:p w14:paraId="246E27AB" w14:textId="70432A0B" w:rsidR="0009700B" w:rsidRDefault="0009700B" w:rsidP="00E36728">
      <w:pPr>
        <w:pStyle w:val="ListParagraph"/>
        <w:numPr>
          <w:ilvl w:val="0"/>
          <w:numId w:val="4"/>
        </w:numPr>
      </w:pPr>
      <w:r>
        <w:t>Opcodes</w:t>
      </w:r>
      <w:r w:rsidR="00C03C5E">
        <w:fldChar w:fldCharType="begin"/>
      </w:r>
      <w:r w:rsidR="00C03C5E">
        <w:instrText xml:space="preserve"> XE "</w:instrText>
      </w:r>
      <w:r w:rsidR="00C03C5E" w:rsidRPr="009E0DFF">
        <w:instrText>Opcodes</w:instrText>
      </w:r>
      <w:r w:rsidR="00C03C5E">
        <w:instrText xml:space="preserve">" </w:instrText>
      </w:r>
      <w:r w:rsidR="00C03C5E">
        <w:fldChar w:fldCharType="end"/>
      </w:r>
    </w:p>
    <w:p w14:paraId="7B72B42E" w14:textId="76378E84" w:rsidR="0009700B" w:rsidRDefault="0009700B" w:rsidP="00E36728">
      <w:pPr>
        <w:pStyle w:val="ListParagraph"/>
        <w:numPr>
          <w:ilvl w:val="0"/>
          <w:numId w:val="4"/>
        </w:numPr>
      </w:pPr>
      <w:r>
        <w:t>Operands</w:t>
      </w:r>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4F58A6FE" w14:textId="17F3C298" w:rsidR="0009700B" w:rsidRDefault="0009700B" w:rsidP="00E36728">
      <w:pPr>
        <w:pStyle w:val="ListParagraph"/>
        <w:numPr>
          <w:ilvl w:val="0"/>
          <w:numId w:val="4"/>
        </w:numPr>
      </w:pPr>
      <w:r>
        <w:t>Comments</w:t>
      </w:r>
      <w:r w:rsidR="00C03C5E">
        <w:fldChar w:fldCharType="begin"/>
      </w:r>
      <w:r w:rsidR="00C03C5E">
        <w:instrText xml:space="preserve"> XE "</w:instrText>
      </w:r>
      <w:r w:rsidR="00C03C5E" w:rsidRPr="00B13B81">
        <w:instrText>Comments</w:instrText>
      </w:r>
      <w:r w:rsidR="00C03C5E">
        <w:instrText xml:space="preserve">" </w:instrText>
      </w:r>
      <w:r w:rsidR="00C03C5E">
        <w:fldChar w:fldCharType="end"/>
      </w:r>
    </w:p>
    <w:p w14:paraId="11E094F8" w14:textId="6FBFB9D8" w:rsidR="00FE7F42" w:rsidRDefault="00FE7F42"/>
    <w:p w14:paraId="294985D0" w14:textId="4E6AE1F7" w:rsidR="00FE7F42" w:rsidRPr="0009700B" w:rsidRDefault="00FE7F42" w:rsidP="0009700B">
      <w:pPr>
        <w:pStyle w:val="Heading1"/>
      </w:pPr>
      <w:bookmarkStart w:id="1" w:name="_Toc103330854"/>
      <w:r w:rsidRPr="0009700B">
        <w:t>Directives</w:t>
      </w:r>
      <w:bookmarkEnd w:id="1"/>
      <w:r w:rsidR="00C03C5E">
        <w:fldChar w:fldCharType="begin"/>
      </w:r>
      <w:r w:rsidR="00C03C5E">
        <w:instrText xml:space="preserve"> XE "</w:instrText>
      </w:r>
      <w:r w:rsidR="00C03C5E" w:rsidRPr="007B149B">
        <w:instrText>Directives</w:instrText>
      </w:r>
      <w:r w:rsidR="00C03C5E">
        <w:instrText xml:space="preserve">" </w:instrText>
      </w:r>
      <w:r w:rsidR="00C03C5E">
        <w:fldChar w:fldCharType="end"/>
      </w:r>
    </w:p>
    <w:p w14:paraId="0F43A324" w14:textId="30D64584" w:rsidR="00FE7F42" w:rsidRDefault="00FE7F42"/>
    <w:p w14:paraId="6FF8981A" w14:textId="6F07A891" w:rsidR="00FE7F42" w:rsidRDefault="00FE7F42">
      <w:r>
        <w:t>All directives are prefixed by the ‘.’ Character. A full list follows:</w:t>
      </w:r>
    </w:p>
    <w:p w14:paraId="13DAB997" w14:textId="4DF92538" w:rsidR="00FE7F42" w:rsidRDefault="00FE7F42"/>
    <w:p w14:paraId="6A15AE5B" w14:textId="5CCED12B" w:rsidR="00FE7F42" w:rsidRDefault="00FE7F42"/>
    <w:tbl>
      <w:tblPr>
        <w:tblStyle w:val="TableGrid"/>
        <w:tblW w:w="0" w:type="auto"/>
        <w:tblLook w:val="04A0" w:firstRow="1" w:lastRow="0" w:firstColumn="1" w:lastColumn="0" w:noHBand="0" w:noVBand="1"/>
      </w:tblPr>
      <w:tblGrid>
        <w:gridCol w:w="4505"/>
        <w:gridCol w:w="4505"/>
      </w:tblGrid>
      <w:tr w:rsidR="00B751D3" w14:paraId="2CC8DC59" w14:textId="77777777" w:rsidTr="00FE7F42">
        <w:tc>
          <w:tcPr>
            <w:tcW w:w="4505" w:type="dxa"/>
          </w:tcPr>
          <w:p w14:paraId="704E959A" w14:textId="60E4A6BE" w:rsidR="00B751D3" w:rsidRDefault="00B751D3" w:rsidP="00304950">
            <w:r>
              <w:t>.BYTE</w:t>
            </w:r>
            <w:r w:rsidR="00C03C5E">
              <w:fldChar w:fldCharType="begin"/>
            </w:r>
            <w:r w:rsidR="00C03C5E">
              <w:instrText xml:space="preserve"> XE "</w:instrText>
            </w:r>
            <w:r w:rsidR="009D1DF0">
              <w:instrText>Directive:</w:instrText>
            </w:r>
            <w:r w:rsidR="00C03C5E" w:rsidRPr="00145090">
              <w:instrText>.BYTE</w:instrText>
            </w:r>
            <w:r w:rsidR="00C03C5E">
              <w:instrText xml:space="preserve">" </w:instrText>
            </w:r>
            <w:r w:rsidR="00C03C5E">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1CE275D" w14:textId="0F416BC2" w:rsidR="00B751D3" w:rsidRDefault="00B751D3" w:rsidP="00304950">
            <w:r>
              <w:t>Defines a byte value followed by a non-zero repeat count. For example, .BYTE</w:t>
            </w:r>
            <w:r w:rsidR="00C03C5E">
              <w:fldChar w:fldCharType="begin"/>
            </w:r>
            <w:r w:rsidR="00C03C5E">
              <w:instrText xml:space="preserve"> XE "</w:instrText>
            </w:r>
            <w:r w:rsidR="00C03C5E" w:rsidRPr="00145090">
              <w:instrText>.BYTE</w:instrText>
            </w:r>
            <w:r w:rsidR="00C03C5E">
              <w:instrText xml:space="preserve">" </w:instrText>
            </w:r>
            <w:r w:rsidR="00C03C5E">
              <w:fldChar w:fldCharType="end"/>
            </w:r>
            <w:r>
              <w:t xml:space="preserve"> 32,20 for 20 spaces</w:t>
            </w:r>
          </w:p>
        </w:tc>
      </w:tr>
      <w:tr w:rsidR="00304950" w14:paraId="10768AC6" w14:textId="77777777" w:rsidTr="00FE7F42">
        <w:tc>
          <w:tcPr>
            <w:tcW w:w="4505" w:type="dxa"/>
          </w:tcPr>
          <w:p w14:paraId="2F28DF33" w14:textId="5D9E7618" w:rsidR="00304950" w:rsidRDefault="00304950" w:rsidP="00304950">
            <w:r>
              <w:t>.DB</w:t>
            </w:r>
            <w:r w:rsidR="00376EDA">
              <w:fldChar w:fldCharType="begin"/>
            </w:r>
            <w:r w:rsidR="00376EDA">
              <w:instrText xml:space="preserve"> XE "</w:instrText>
            </w:r>
            <w:r w:rsidR="009D1DF0">
              <w:instrText>Directive:</w:instrText>
            </w:r>
            <w:r w:rsidR="00376EDA" w:rsidRPr="00236010">
              <w:instrText>.DB</w:instrText>
            </w:r>
            <w:r w:rsidR="00376EDA">
              <w:instrText xml:space="preserve">" </w:instrText>
            </w:r>
            <w:r w:rsidR="00376EDA">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
        </w:tc>
        <w:tc>
          <w:tcPr>
            <w:tcW w:w="4505" w:type="dxa"/>
          </w:tcPr>
          <w:p w14:paraId="4E077DEB" w14:textId="317C1F9E" w:rsidR="00304950" w:rsidRDefault="00304950" w:rsidP="00304950">
            <w:r>
              <w:t>Defines a series of bytes in memory.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list is a comma separated list of expressions</w:t>
            </w:r>
          </w:p>
        </w:tc>
      </w:tr>
      <w:tr w:rsidR="00304950" w14:paraId="116609F7" w14:textId="77777777" w:rsidTr="00FE7F42">
        <w:tc>
          <w:tcPr>
            <w:tcW w:w="4505" w:type="dxa"/>
          </w:tcPr>
          <w:p w14:paraId="66B3278F" w14:textId="23256098" w:rsidR="00304950" w:rsidRDefault="00304950" w:rsidP="00304950">
            <w:r>
              <w:t>.DD</w:t>
            </w:r>
            <w:r w:rsidR="00376EDA">
              <w:fldChar w:fldCharType="begin"/>
            </w:r>
            <w:r w:rsidR="00376EDA">
              <w:instrText xml:space="preserve"> XE "</w:instrText>
            </w:r>
            <w:r w:rsidR="009D1DF0">
              <w:instrText>Directive:</w:instrText>
            </w:r>
            <w:r w:rsidR="00376EDA" w:rsidRPr="00AE20C3">
              <w:instrText>.DD</w:instrText>
            </w:r>
            <w:r w:rsidR="00376EDA">
              <w:instrText xml:space="preserve">" </w:instrText>
            </w:r>
            <w:r w:rsidR="00376EDA">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
        </w:tc>
        <w:tc>
          <w:tcPr>
            <w:tcW w:w="4505" w:type="dxa"/>
          </w:tcPr>
          <w:p w14:paraId="020192B6" w14:textId="35F6FB50" w:rsidR="00304950" w:rsidRDefault="00304950" w:rsidP="00304950">
            <w:r>
              <w:t>Defines a series of doublewords (32 bit) in memory. These are stored in a little-endian form</w:t>
            </w:r>
          </w:p>
        </w:tc>
      </w:tr>
      <w:tr w:rsidR="00304950" w14:paraId="3C9B81B6" w14:textId="77777777" w:rsidTr="00FE7F42">
        <w:tc>
          <w:tcPr>
            <w:tcW w:w="4505" w:type="dxa"/>
          </w:tcPr>
          <w:p w14:paraId="0905B80C" w14:textId="2F4AA4BB" w:rsidR="00304950" w:rsidRDefault="00304950" w:rsidP="00304950">
            <w:r>
              <w:t>.DEFINE</w:t>
            </w:r>
            <w:r w:rsidR="00C03C5E">
              <w:fldChar w:fldCharType="begin"/>
            </w:r>
            <w:r w:rsidR="00C03C5E">
              <w:instrText xml:space="preserve"> XE "</w:instrText>
            </w:r>
            <w:r w:rsidR="009D1DF0">
              <w:instrText>Directive:</w:instrText>
            </w:r>
            <w:r w:rsidR="00C03C5E" w:rsidRPr="00077000">
              <w:instrText>.DEFINE</w:instrText>
            </w:r>
            <w:r w:rsidR="00C03C5E">
              <w:instrText xml:space="preserve">" </w:instrText>
            </w:r>
            <w:r w:rsidR="00C03C5E">
              <w:fldChar w:fldCharType="end"/>
            </w:r>
            <w:r>
              <w:t xml:space="preserve"> symbol</w:t>
            </w:r>
          </w:p>
          <w:p w14:paraId="750AC145" w14:textId="309DC2E5" w:rsidR="00304950" w:rsidRDefault="00304950" w:rsidP="00304950">
            <w:r>
              <w:t>.DEFINE</w:t>
            </w:r>
            <w:r w:rsidR="00C03C5E">
              <w:fldChar w:fldCharType="begin"/>
            </w:r>
            <w:r w:rsidR="00C03C5E">
              <w:instrText xml:space="preserve"> XE "</w:instrText>
            </w:r>
            <w:r w:rsidR="009D1DF0">
              <w:instrText>Directive:</w:instrText>
            </w:r>
            <w:r w:rsidR="00C03C5E" w:rsidRPr="00077000">
              <w:instrText>.DEFINE</w:instrText>
            </w:r>
            <w:r w:rsidR="00C03C5E">
              <w:instrText xml:space="preserve">" </w:instrText>
            </w:r>
            <w:r w:rsidR="00C03C5E">
              <w:fldChar w:fldCharType="end"/>
            </w:r>
            <w:r>
              <w:t xml:space="preserve"> symbol = constant_expression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38A56835" w14:textId="2EC5FF22" w:rsidR="00304950" w:rsidRDefault="00304950" w:rsidP="00304950">
            <w:r>
              <w:t>Defines a symbol to exist and to have an optional value.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must be a constant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that exists are the time of definition. It cannot access labels which are yet to be defined, this is import for conditional assembly with the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and related directives</w:t>
            </w:r>
          </w:p>
        </w:tc>
      </w:tr>
      <w:tr w:rsidR="00304950" w14:paraId="02AF13CF" w14:textId="77777777" w:rsidTr="00FE7F42">
        <w:tc>
          <w:tcPr>
            <w:tcW w:w="4505" w:type="dxa"/>
          </w:tcPr>
          <w:p w14:paraId="3E925ED8" w14:textId="0861F26C" w:rsidR="00304950" w:rsidRDefault="00304950" w:rsidP="00304950">
            <w:r>
              <w:t>.DEFMACRO</w:t>
            </w:r>
            <w:r w:rsidR="00376EDA">
              <w:fldChar w:fldCharType="begin"/>
            </w:r>
            <w:r w:rsidR="00376EDA">
              <w:instrText xml:space="preserve"> XE "</w:instrText>
            </w:r>
            <w:r w:rsidR="009D1DF0">
              <w:instrText>Directive:</w:instrText>
            </w:r>
            <w:r w:rsidR="00376EDA" w:rsidRPr="0086610F">
              <w:instrText>.DEFMACRO</w:instrText>
            </w:r>
            <w:r w:rsidR="00376EDA">
              <w:instrText xml:space="preserve">" </w:instrText>
            </w:r>
            <w:r w:rsidR="00376EDA">
              <w:fldChar w:fldCharType="end"/>
            </w:r>
            <w:r>
              <w:t xml:space="preserve"> name</w:t>
            </w:r>
          </w:p>
        </w:tc>
        <w:tc>
          <w:tcPr>
            <w:tcW w:w="4505" w:type="dxa"/>
          </w:tcPr>
          <w:p w14:paraId="104D5B2A" w14:textId="10F7BBD6" w:rsidR="00304950" w:rsidRDefault="00304950" w:rsidP="00304950">
            <w:r>
              <w:t>Defines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rsidR="008A1712">
              <w:t>, concludes with a .ENDM</w:t>
            </w:r>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r w:rsidR="008A1712">
              <w:t xml:space="preserve"> directive</w:t>
            </w:r>
          </w:p>
        </w:tc>
      </w:tr>
      <w:tr w:rsidR="00304950" w14:paraId="7FBFB8F2" w14:textId="77777777" w:rsidTr="00FE7F42">
        <w:tc>
          <w:tcPr>
            <w:tcW w:w="4505" w:type="dxa"/>
          </w:tcPr>
          <w:p w14:paraId="327DEB0A" w14:textId="5204E542" w:rsidR="00304950" w:rsidRDefault="00304950" w:rsidP="00304950">
            <w:r>
              <w:t>.DS</w:t>
            </w:r>
            <w:r w:rsidR="00376EDA">
              <w:fldChar w:fldCharType="begin"/>
            </w:r>
            <w:r w:rsidR="00376EDA">
              <w:instrText xml:space="preserve"> XE "</w:instrText>
            </w:r>
            <w:r w:rsidR="009D1DF0">
              <w:instrText>Directive:</w:instrText>
            </w:r>
            <w:r w:rsidR="00376EDA" w:rsidRPr="00B57E37">
              <w:instrText>.DS</w:instrText>
            </w:r>
            <w:r w:rsidR="00376EDA">
              <w:instrText xml:space="preserve">" </w:instrText>
            </w:r>
            <w:r w:rsidR="00376EDA">
              <w:fldChar w:fldCharType="end"/>
            </w:r>
            <w:r>
              <w:t xml:space="preserve"> string_expression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23AEB0C2" w14:textId="3BD0AB37" w:rsidR="00304950" w:rsidRDefault="00304950" w:rsidP="00304950">
            <w:r>
              <w:t>Defines a string of ASCII characters in memory</w:t>
            </w:r>
          </w:p>
        </w:tc>
      </w:tr>
      <w:tr w:rsidR="00304950" w14:paraId="360B9A66" w14:textId="77777777" w:rsidTr="00FE7F42">
        <w:tc>
          <w:tcPr>
            <w:tcW w:w="4505" w:type="dxa"/>
          </w:tcPr>
          <w:p w14:paraId="3D8ADF8C" w14:textId="20DC0778" w:rsidR="00304950" w:rsidRDefault="00304950" w:rsidP="00304950">
            <w:r>
              <w:t>.DSZ</w:t>
            </w:r>
            <w:r w:rsidR="00376EDA">
              <w:fldChar w:fldCharType="begin"/>
            </w:r>
            <w:r w:rsidR="00376EDA">
              <w:instrText xml:space="preserve"> XE "</w:instrText>
            </w:r>
            <w:r w:rsidR="009D1DF0">
              <w:instrText>Directive:</w:instrText>
            </w:r>
            <w:r w:rsidR="00376EDA" w:rsidRPr="000B6B91">
              <w:instrText>.DSZ</w:instrText>
            </w:r>
            <w:r w:rsidR="00376EDA">
              <w:instrText xml:space="preserve">" </w:instrText>
            </w:r>
            <w:r w:rsidR="00376EDA">
              <w:fldChar w:fldCharType="end"/>
            </w:r>
            <w:r>
              <w:t xml:space="preserve"> string_expression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3AEDAC6" w14:textId="69BB6BF5" w:rsidR="00304950" w:rsidRDefault="00304950" w:rsidP="00304950">
            <w:r>
              <w:t>Defines a string of ASCII characters in memory and terminates them with a following zero byte</w:t>
            </w:r>
          </w:p>
        </w:tc>
      </w:tr>
      <w:tr w:rsidR="00304950" w14:paraId="260AED9F" w14:textId="77777777" w:rsidTr="00FE7F42">
        <w:tc>
          <w:tcPr>
            <w:tcW w:w="4505" w:type="dxa"/>
          </w:tcPr>
          <w:p w14:paraId="0058A186" w14:textId="15E9140C" w:rsidR="00304950" w:rsidRDefault="00304950" w:rsidP="00304950">
            <w:r>
              <w:t>.DW</w:t>
            </w:r>
            <w:r w:rsidR="00376EDA">
              <w:fldChar w:fldCharType="begin"/>
            </w:r>
            <w:r w:rsidR="00376EDA">
              <w:instrText xml:space="preserve"> XE "</w:instrText>
            </w:r>
            <w:r w:rsidR="00D54DDC">
              <w:instrText>Directive:</w:instrText>
            </w:r>
            <w:r w:rsidR="00376EDA" w:rsidRPr="00417266">
              <w:instrText>.DW</w:instrText>
            </w:r>
            <w:r w:rsidR="00376EDA">
              <w:instrText xml:space="preserve">" </w:instrText>
            </w:r>
            <w:r w:rsidR="00376EDA">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
        </w:tc>
        <w:tc>
          <w:tcPr>
            <w:tcW w:w="4505" w:type="dxa"/>
          </w:tcPr>
          <w:p w14:paraId="63393DF6" w14:textId="6BB81D96" w:rsidR="00304950" w:rsidRDefault="00304950" w:rsidP="00304950">
            <w:r>
              <w:t>Defines a series of words (16 bit) in memory. These are stored in a little-endian form</w:t>
            </w:r>
          </w:p>
        </w:tc>
      </w:tr>
      <w:tr w:rsidR="00304950" w14:paraId="282C2552" w14:textId="77777777" w:rsidTr="00FE7F42">
        <w:tc>
          <w:tcPr>
            <w:tcW w:w="4505" w:type="dxa"/>
          </w:tcPr>
          <w:p w14:paraId="6F3EA43C" w14:textId="03BC4497" w:rsidR="00304950" w:rsidRDefault="00304950" w:rsidP="00304950">
            <w:r>
              <w:lastRenderedPageBreak/>
              <w:t>.ELSE</w:t>
            </w:r>
            <w:r w:rsidR="00376EDA">
              <w:fldChar w:fldCharType="begin"/>
            </w:r>
            <w:r w:rsidR="00376EDA">
              <w:instrText xml:space="preserve"> XE "</w:instrText>
            </w:r>
            <w:r w:rsidR="00D54DDC">
              <w:instrText>Directive:</w:instrText>
            </w:r>
            <w:r w:rsidR="00376EDA" w:rsidRPr="00BD380E">
              <w:instrText>.ELSE</w:instrText>
            </w:r>
            <w:r w:rsidR="00376EDA">
              <w:instrText xml:space="preserve">" </w:instrText>
            </w:r>
            <w:r w:rsidR="00376EDA">
              <w:fldChar w:fldCharType="end"/>
            </w:r>
          </w:p>
        </w:tc>
        <w:tc>
          <w:tcPr>
            <w:tcW w:w="4505" w:type="dxa"/>
          </w:tcPr>
          <w:p w14:paraId="512F8C74" w14:textId="41D576BB" w:rsidR="00304950" w:rsidRDefault="00304950" w:rsidP="00304950">
            <w:r>
              <w:t>Marks the end of a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block and the start of a .ELSE</w:t>
            </w:r>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block</w:t>
            </w:r>
          </w:p>
        </w:tc>
      </w:tr>
      <w:tr w:rsidR="00304950" w14:paraId="277CD5E3" w14:textId="77777777" w:rsidTr="00FE7F42">
        <w:tc>
          <w:tcPr>
            <w:tcW w:w="4505" w:type="dxa"/>
          </w:tcPr>
          <w:p w14:paraId="1FA74D43" w14:textId="15EB8D01" w:rsidR="00304950" w:rsidRDefault="00304950" w:rsidP="00304950">
            <w:r>
              <w:t>.ENDIF</w:t>
            </w:r>
            <w:r w:rsidR="00376EDA">
              <w:fldChar w:fldCharType="begin"/>
            </w:r>
            <w:r w:rsidR="00376EDA">
              <w:instrText xml:space="preserve"> XE "</w:instrText>
            </w:r>
            <w:r w:rsidR="00D54DDC">
              <w:instrText>Directive:</w:instrText>
            </w:r>
            <w:r w:rsidR="00376EDA" w:rsidRPr="00111F44">
              <w:instrText>.ENDIF</w:instrText>
            </w:r>
            <w:r w:rsidR="00376EDA">
              <w:instrText xml:space="preserve">" </w:instrText>
            </w:r>
            <w:r w:rsidR="00376EDA">
              <w:fldChar w:fldCharType="end"/>
            </w:r>
          </w:p>
        </w:tc>
        <w:tc>
          <w:tcPr>
            <w:tcW w:w="4505" w:type="dxa"/>
          </w:tcPr>
          <w:p w14:paraId="704BD024" w14:textId="43E35113" w:rsidR="00304950" w:rsidRDefault="00304950" w:rsidP="00304950">
            <w:r>
              <w:t>Marks the end of an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or .IF / .ELSE</w:t>
            </w:r>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block</w:t>
            </w:r>
          </w:p>
        </w:tc>
      </w:tr>
      <w:tr w:rsidR="00304950" w14:paraId="3A4F7368" w14:textId="77777777" w:rsidTr="00FE7F42">
        <w:tc>
          <w:tcPr>
            <w:tcW w:w="4505" w:type="dxa"/>
          </w:tcPr>
          <w:p w14:paraId="3B256B43" w14:textId="31961980" w:rsidR="00304950" w:rsidRDefault="00304950" w:rsidP="00304950">
            <w:r>
              <w:t>.ENDM</w:t>
            </w:r>
            <w:r w:rsidR="00376EDA">
              <w:fldChar w:fldCharType="begin"/>
            </w:r>
            <w:r w:rsidR="00376EDA">
              <w:instrText xml:space="preserve"> XE "</w:instrText>
            </w:r>
            <w:r w:rsidR="00D54DDC">
              <w:instrText>Directive:</w:instrText>
            </w:r>
            <w:r w:rsidR="00376EDA" w:rsidRPr="00524CAE">
              <w:instrText>.ENDM</w:instrText>
            </w:r>
            <w:r w:rsidR="00376EDA">
              <w:instrText xml:space="preserve">" </w:instrText>
            </w:r>
            <w:r w:rsidR="00376EDA">
              <w:fldChar w:fldCharType="end"/>
            </w:r>
          </w:p>
        </w:tc>
        <w:tc>
          <w:tcPr>
            <w:tcW w:w="4505" w:type="dxa"/>
          </w:tcPr>
          <w:p w14:paraId="2590AD27" w14:textId="6A17194F" w:rsidR="00304950" w:rsidRDefault="00304950" w:rsidP="00304950">
            <w:r>
              <w:t>Ends a .DEFMACRO</w:t>
            </w:r>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 xml:space="preserve"> block</w:t>
            </w:r>
          </w:p>
        </w:tc>
      </w:tr>
      <w:tr w:rsidR="00304950" w14:paraId="2E562170" w14:textId="77777777" w:rsidTr="00FE7F42">
        <w:tc>
          <w:tcPr>
            <w:tcW w:w="4505" w:type="dxa"/>
          </w:tcPr>
          <w:p w14:paraId="3CD49C4D" w14:textId="16E5126C" w:rsidR="00304950" w:rsidRDefault="00304950" w:rsidP="00304950">
            <w:r>
              <w:t>.ERROR</w:t>
            </w:r>
            <w:r w:rsidR="00376EDA">
              <w:fldChar w:fldCharType="begin"/>
            </w:r>
            <w:r w:rsidR="00376EDA">
              <w:instrText xml:space="preserve"> XE "</w:instrText>
            </w:r>
            <w:r w:rsidR="00D54DDC">
              <w:instrText>Directive:</w:instrText>
            </w:r>
            <w:r w:rsidR="00376EDA" w:rsidRPr="00A65BA6">
              <w:instrText>.ERROR</w:instrText>
            </w:r>
            <w:r w:rsidR="00376EDA">
              <w:instrText xml:space="preserve">" </w:instrText>
            </w:r>
            <w:r w:rsidR="00376EDA">
              <w:fldChar w:fldCharType="end"/>
            </w:r>
            <w:r>
              <w:t xml:space="preserve"> string_expression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437D05D9" w14:textId="1FECC934" w:rsidR="00304950" w:rsidRDefault="00304950" w:rsidP="00304950">
            <w:r>
              <w:t>Raises the error message listed in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halts the assembly</w:t>
            </w:r>
          </w:p>
        </w:tc>
      </w:tr>
      <w:tr w:rsidR="00304950" w14:paraId="6FC12C06" w14:textId="77777777" w:rsidTr="00FE7F42">
        <w:tc>
          <w:tcPr>
            <w:tcW w:w="4505" w:type="dxa"/>
          </w:tcPr>
          <w:p w14:paraId="34CBEF65" w14:textId="11CE8F11" w:rsidR="00304950" w:rsidRDefault="00304950" w:rsidP="00304950">
            <w:r>
              <w:t>.IF</w:t>
            </w:r>
            <w:r w:rsidR="00376EDA">
              <w:fldChar w:fldCharType="begin"/>
            </w:r>
            <w:r w:rsidR="00376EDA">
              <w:instrText xml:space="preserve"> XE "</w:instrText>
            </w:r>
            <w:r w:rsidR="00D54DDC">
              <w:instrText>Directive:</w:instrText>
            </w:r>
            <w:r w:rsidR="00376EDA" w:rsidRPr="00E2091F">
              <w:instrText>.IF</w:instrText>
            </w:r>
            <w:r w:rsidR="00376EDA">
              <w:instrText xml:space="preserve">" </w:instrText>
            </w:r>
            <w:r w:rsidR="00376EDA">
              <w:fldChar w:fldCharType="end"/>
            </w:r>
            <w:r>
              <w:t xml:space="preserve"> constant_expression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0EABCC16" w14:textId="2814837E" w:rsidR="00304950" w:rsidRDefault="00304950" w:rsidP="00304950">
            <w:r>
              <w:t>Evaluates the constant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if it’s zero the following lines are not assembled. Used in conjunction with the .ELSE</w:t>
            </w:r>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and .ENDIF</w:t>
            </w:r>
            <w:r w:rsidR="00376EDA">
              <w:fldChar w:fldCharType="begin"/>
            </w:r>
            <w:r w:rsidR="00376EDA">
              <w:instrText xml:space="preserve"> XE "</w:instrText>
            </w:r>
            <w:r w:rsidR="00376EDA" w:rsidRPr="00111F44">
              <w:instrText>.ENDIF</w:instrText>
            </w:r>
            <w:r w:rsidR="00376EDA">
              <w:instrText xml:space="preserve">" </w:instrText>
            </w:r>
            <w:r w:rsidR="00376EDA">
              <w:fldChar w:fldCharType="end"/>
            </w:r>
            <w:r>
              <w:t xml:space="preserve"> directives.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statements can be nested</w:t>
            </w:r>
            <w:r w:rsidR="00FC6FDE">
              <w:t>.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FC6FDE">
              <w:t xml:space="preserve"> must be known on the first pass or the assembly will fail</w:t>
            </w:r>
          </w:p>
        </w:tc>
      </w:tr>
      <w:tr w:rsidR="00304950" w14:paraId="5BB202A6" w14:textId="77777777" w:rsidTr="00FE7F42">
        <w:tc>
          <w:tcPr>
            <w:tcW w:w="4505" w:type="dxa"/>
          </w:tcPr>
          <w:p w14:paraId="3D301CB5" w14:textId="30960DCE" w:rsidR="00304950" w:rsidRDefault="00304950" w:rsidP="00304950">
            <w:r>
              <w:t>.IFDEF</w:t>
            </w:r>
            <w:r w:rsidR="00376EDA">
              <w:fldChar w:fldCharType="begin"/>
            </w:r>
            <w:r w:rsidR="00376EDA">
              <w:instrText xml:space="preserve"> XE "</w:instrText>
            </w:r>
            <w:r w:rsidR="00D54DDC">
              <w:instrText>Directive:</w:instrText>
            </w:r>
            <w:r w:rsidR="00376EDA" w:rsidRPr="00BF637E">
              <w:instrText>.IFDEF</w:instrText>
            </w:r>
            <w:r w:rsidR="00376EDA">
              <w:instrText xml:space="preserve">" </w:instrText>
            </w:r>
            <w:r w:rsidR="00376EDA">
              <w:fldChar w:fldCharType="end"/>
            </w:r>
            <w:r>
              <w:t xml:space="preserve"> symbol</w:t>
            </w:r>
          </w:p>
        </w:tc>
        <w:tc>
          <w:tcPr>
            <w:tcW w:w="4505" w:type="dxa"/>
          </w:tcPr>
          <w:p w14:paraId="79CA29C9" w14:textId="47B613B4" w:rsidR="00304950" w:rsidRDefault="00304950" w:rsidP="00304950">
            <w:r>
              <w:t>Similar to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but activates the following code if the symbol exists</w:t>
            </w:r>
          </w:p>
        </w:tc>
      </w:tr>
      <w:tr w:rsidR="00304950" w14:paraId="1F77BB1B" w14:textId="77777777" w:rsidTr="00FE7F42">
        <w:tc>
          <w:tcPr>
            <w:tcW w:w="4505" w:type="dxa"/>
          </w:tcPr>
          <w:p w14:paraId="4C3D0DFC" w14:textId="26BE45A2" w:rsidR="00304950" w:rsidRDefault="00304950" w:rsidP="00304950">
            <w:r>
              <w:t>.IFNDEF</w:t>
            </w:r>
            <w:r w:rsidR="00376EDA">
              <w:fldChar w:fldCharType="begin"/>
            </w:r>
            <w:r w:rsidR="00376EDA">
              <w:instrText xml:space="preserve"> XE "</w:instrText>
            </w:r>
            <w:r w:rsidR="00D54DDC">
              <w:instrText>Directive:</w:instrText>
            </w:r>
            <w:r w:rsidR="00376EDA" w:rsidRPr="005B63E2">
              <w:instrText>.IFNDEF</w:instrText>
            </w:r>
            <w:r w:rsidR="00376EDA">
              <w:instrText xml:space="preserve">" </w:instrText>
            </w:r>
            <w:r w:rsidR="00376EDA">
              <w:fldChar w:fldCharType="end"/>
            </w:r>
            <w:r>
              <w:t xml:space="preserve"> symbol</w:t>
            </w:r>
          </w:p>
        </w:tc>
        <w:tc>
          <w:tcPr>
            <w:tcW w:w="4505" w:type="dxa"/>
          </w:tcPr>
          <w:p w14:paraId="5D4E49F2" w14:textId="37CA625E" w:rsidR="00304950" w:rsidRDefault="00304950" w:rsidP="00304950">
            <w:r>
              <w:t>Similar to .IF</w:t>
            </w:r>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but activates the following code if the symbol does not exist</w:t>
            </w:r>
          </w:p>
        </w:tc>
      </w:tr>
      <w:tr w:rsidR="00304950" w14:paraId="7F34A19F" w14:textId="77777777" w:rsidTr="00FE7F42">
        <w:tc>
          <w:tcPr>
            <w:tcW w:w="4505" w:type="dxa"/>
          </w:tcPr>
          <w:p w14:paraId="60C2DFAF" w14:textId="4F0D338C" w:rsidR="00304950" w:rsidRDefault="00304950" w:rsidP="00304950">
            <w:r>
              <w:t>.INCLUDE</w:t>
            </w:r>
            <w:r w:rsidR="00376EDA">
              <w:fldChar w:fldCharType="begin"/>
            </w:r>
            <w:r w:rsidR="00376EDA">
              <w:instrText xml:space="preserve"> XE "</w:instrText>
            </w:r>
            <w:r w:rsidR="00D54DDC">
              <w:instrText>Directive:</w:instrText>
            </w:r>
            <w:r w:rsidR="00376EDA" w:rsidRPr="00B91022">
              <w:instrText>.INCLUDE</w:instrText>
            </w:r>
            <w:r w:rsidR="00376EDA">
              <w:instrText xml:space="preserve">" </w:instrText>
            </w:r>
            <w:r w:rsidR="00376EDA">
              <w:fldChar w:fldCharType="end"/>
            </w:r>
            <w:r>
              <w:t xml:space="preserve"> filename</w:t>
            </w:r>
          </w:p>
        </w:tc>
        <w:tc>
          <w:tcPr>
            <w:tcW w:w="4505" w:type="dxa"/>
          </w:tcPr>
          <w:p w14:paraId="2F0C2001" w14:textId="7BE9B4EF" w:rsidR="00304950" w:rsidRDefault="00304950" w:rsidP="00304950">
            <w:r>
              <w:t>Includes the filename into the source file. The .INCLUDE</w:t>
            </w:r>
            <w:r w:rsidR="00376EDA">
              <w:fldChar w:fldCharType="begin"/>
            </w:r>
            <w:r w:rsidR="00376EDA">
              <w:instrText xml:space="preserve"> XE "</w:instrText>
            </w:r>
            <w:r w:rsidR="00376EDA" w:rsidRPr="00B91022">
              <w:instrText>.INCLUDE</w:instrText>
            </w:r>
            <w:r w:rsidR="00376EDA">
              <w:instrText xml:space="preserve">" </w:instrText>
            </w:r>
            <w:r w:rsidR="00376EDA">
              <w:fldChar w:fldCharType="end"/>
            </w:r>
            <w:r>
              <w:t xml:space="preserve"> directive can be nested</w:t>
            </w:r>
          </w:p>
        </w:tc>
      </w:tr>
      <w:tr w:rsidR="00304950" w14:paraId="0C7B279E" w14:textId="77777777" w:rsidTr="00FE7F42">
        <w:tc>
          <w:tcPr>
            <w:tcW w:w="4505" w:type="dxa"/>
          </w:tcPr>
          <w:p w14:paraId="1CDD53FF" w14:textId="5199FA66" w:rsidR="00304950" w:rsidRDefault="00304950" w:rsidP="00304950">
            <w:r>
              <w:t>.LIST</w:t>
            </w:r>
            <w:r w:rsidR="00376EDA">
              <w:fldChar w:fldCharType="begin"/>
            </w:r>
            <w:r w:rsidR="00376EDA">
              <w:instrText xml:space="preserve"> XE "</w:instrText>
            </w:r>
            <w:r w:rsidR="00D54DDC">
              <w:instrText>Directive:</w:instrText>
            </w:r>
            <w:r w:rsidR="00376EDA" w:rsidRPr="00210813">
              <w:instrText>.LIST</w:instrText>
            </w:r>
            <w:r w:rsidR="00376EDA">
              <w:instrText xml:space="preserve">" </w:instrText>
            </w:r>
            <w:r w:rsidR="00376EDA">
              <w:fldChar w:fldCharType="end"/>
            </w:r>
          </w:p>
        </w:tc>
        <w:tc>
          <w:tcPr>
            <w:tcW w:w="4505" w:type="dxa"/>
          </w:tcPr>
          <w:p w14:paraId="71EC2CAF" w14:textId="5B881F1E" w:rsidR="00304950" w:rsidRDefault="00304950" w:rsidP="00304950">
            <w:r>
              <w:t>Turns the list file on (the default)</w:t>
            </w:r>
          </w:p>
        </w:tc>
      </w:tr>
      <w:tr w:rsidR="00304950" w14:paraId="533F8477" w14:textId="77777777" w:rsidTr="00FE7F42">
        <w:tc>
          <w:tcPr>
            <w:tcW w:w="4505" w:type="dxa"/>
          </w:tcPr>
          <w:p w14:paraId="4F86564C" w14:textId="3DACF390" w:rsidR="00304950" w:rsidRDefault="00304950" w:rsidP="00304950">
            <w:r>
              <w:t>.MACRO</w:t>
            </w:r>
            <w:r w:rsidR="00376EDA">
              <w:fldChar w:fldCharType="begin"/>
            </w:r>
            <w:r w:rsidR="00376EDA">
              <w:instrText xml:space="preserve"> XE "</w:instrText>
            </w:r>
            <w:r w:rsidR="00D54DDC">
              <w:instrText>Directive:</w:instrText>
            </w:r>
            <w:r w:rsidR="00376EDA" w:rsidRPr="008062B4">
              <w:instrText>.MACRO</w:instrText>
            </w:r>
            <w:r w:rsidR="00376EDA">
              <w:instrText xml:space="preserve">" </w:instrText>
            </w:r>
            <w:r w:rsidR="00376EDA">
              <w:fldChar w:fldCharType="end"/>
            </w:r>
            <w:r>
              <w:t xml:space="preserve"> name</w:t>
            </w:r>
            <w:r w:rsidR="00B751D3">
              <w:t xml:space="preserve"> </w:t>
            </w:r>
            <w:r>
              <w:t>[param[,param[,…]]]</w:t>
            </w:r>
          </w:p>
        </w:tc>
        <w:tc>
          <w:tcPr>
            <w:tcW w:w="4505" w:type="dxa"/>
          </w:tcPr>
          <w:p w14:paraId="6FA976CD" w14:textId="4C6C1000" w:rsidR="00304950" w:rsidRDefault="00304950" w:rsidP="00304950">
            <w:r>
              <w:t>Creates an instance of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expansion</w:t>
            </w:r>
          </w:p>
        </w:tc>
      </w:tr>
      <w:tr w:rsidR="00304950" w14:paraId="62124F59" w14:textId="77777777" w:rsidTr="00FE7F42">
        <w:tc>
          <w:tcPr>
            <w:tcW w:w="4505" w:type="dxa"/>
          </w:tcPr>
          <w:p w14:paraId="6F2513D2" w14:textId="2E7963D2" w:rsidR="00304950" w:rsidRDefault="00304950" w:rsidP="00304950">
            <w:r>
              <w:t>.MESSAGE</w:t>
            </w:r>
            <w:r w:rsidR="00376EDA">
              <w:fldChar w:fldCharType="begin"/>
            </w:r>
            <w:r w:rsidR="00376EDA">
              <w:instrText xml:space="preserve"> XE "</w:instrText>
            </w:r>
            <w:r w:rsidR="00D54DDC">
              <w:instrText>Directive:</w:instrText>
            </w:r>
            <w:r w:rsidR="00376EDA" w:rsidRPr="00487F8C">
              <w:instrText>.MESSAGE</w:instrText>
            </w:r>
            <w:r w:rsidR="00376EDA">
              <w:instrText xml:space="preserve">" </w:instrText>
            </w:r>
            <w:r w:rsidR="00376EDA">
              <w:fldChar w:fldCharType="end"/>
            </w:r>
            <w:r>
              <w:t xml:space="preserve"> string_expression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7C76511A" w14:textId="29070103" w:rsidR="00304950" w:rsidRDefault="00304950" w:rsidP="00304950">
            <w:r>
              <w:t>Includes the message in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into the assembly</w:t>
            </w:r>
          </w:p>
        </w:tc>
      </w:tr>
      <w:tr w:rsidR="00304950" w14:paraId="2AC4461C" w14:textId="77777777" w:rsidTr="00FE7F42">
        <w:tc>
          <w:tcPr>
            <w:tcW w:w="4505" w:type="dxa"/>
          </w:tcPr>
          <w:p w14:paraId="2247165A" w14:textId="252EE527" w:rsidR="00304950" w:rsidRDefault="00304950" w:rsidP="00304950">
            <w:r>
              <w:t>.NOLIST</w:t>
            </w:r>
            <w:r w:rsidR="00376EDA">
              <w:fldChar w:fldCharType="begin"/>
            </w:r>
            <w:r w:rsidR="00376EDA">
              <w:instrText xml:space="preserve"> XE "</w:instrText>
            </w:r>
            <w:r w:rsidR="00D54DDC">
              <w:instrText>Directive:</w:instrText>
            </w:r>
            <w:r w:rsidR="00376EDA" w:rsidRPr="003F70EB">
              <w:instrText>.NOLIST</w:instrText>
            </w:r>
            <w:r w:rsidR="00376EDA">
              <w:instrText xml:space="preserve">" </w:instrText>
            </w:r>
            <w:r w:rsidR="00376EDA">
              <w:fldChar w:fldCharType="end"/>
            </w:r>
          </w:p>
        </w:tc>
        <w:tc>
          <w:tcPr>
            <w:tcW w:w="4505" w:type="dxa"/>
          </w:tcPr>
          <w:p w14:paraId="1C314F84" w14:textId="281B5965" w:rsidR="00304950" w:rsidRDefault="00304950" w:rsidP="00304950">
            <w:r>
              <w:t>Turns the assembly listing off</w:t>
            </w:r>
          </w:p>
        </w:tc>
      </w:tr>
      <w:tr w:rsidR="00304950" w14:paraId="2E5007A1" w14:textId="77777777" w:rsidTr="00FE7F42">
        <w:tc>
          <w:tcPr>
            <w:tcW w:w="4505" w:type="dxa"/>
          </w:tcPr>
          <w:p w14:paraId="13766B0E" w14:textId="58D8136E" w:rsidR="00304950" w:rsidRDefault="00304950" w:rsidP="00304950">
            <w:r>
              <w:t>.ORG</w:t>
            </w:r>
            <w:r w:rsidR="00376EDA">
              <w:fldChar w:fldCharType="begin"/>
            </w:r>
            <w:r w:rsidR="00376EDA">
              <w:instrText xml:space="preserve"> XE "</w:instrText>
            </w:r>
            <w:r w:rsidR="00D54DDC">
              <w:instrText>Directive:</w:instrText>
            </w:r>
            <w:r w:rsidR="00376EDA" w:rsidRPr="00E24450">
              <w:instrText>.ORG</w:instrText>
            </w:r>
            <w:r w:rsidR="00376EDA">
              <w:instrText xml:space="preserve">" </w:instrText>
            </w:r>
            <w:r w:rsidR="00376EDA">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40F5BC92" w14:textId="5B13E46F" w:rsidR="00304950" w:rsidRDefault="00304950" w:rsidP="00304950">
            <w:r>
              <w:t>Sets the assembly origin to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CC2784">
              <w:t>. A default value of $0200 is used if not specified</w:t>
            </w:r>
          </w:p>
        </w:tc>
      </w:tr>
      <w:tr w:rsidR="00304950" w14:paraId="1B8B4806" w14:textId="77777777" w:rsidTr="00FE7F42">
        <w:tc>
          <w:tcPr>
            <w:tcW w:w="4505" w:type="dxa"/>
          </w:tcPr>
          <w:p w14:paraId="4F41761E" w14:textId="63993FFC" w:rsidR="00304950" w:rsidRDefault="00304950" w:rsidP="00304950">
            <w:r>
              <w:t>.SET</w:t>
            </w:r>
            <w:r w:rsidR="00376EDA">
              <w:fldChar w:fldCharType="begin"/>
            </w:r>
            <w:r w:rsidR="00376EDA">
              <w:instrText xml:space="preserve"> XE "</w:instrText>
            </w:r>
            <w:r w:rsidR="00D54DDC">
              <w:instrText>Directive:</w:instrText>
            </w:r>
            <w:r w:rsidR="00376EDA" w:rsidRPr="00FA4744">
              <w:instrText>.SET</w:instrText>
            </w:r>
            <w:r w:rsidR="00376EDA">
              <w:instrText xml:space="preserve">" </w:instrText>
            </w:r>
            <w:r w:rsidR="00376EDA">
              <w:fldChar w:fldCharType="end"/>
            </w:r>
            <w:r>
              <w:t xml:space="preserve"> symbol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D5D3371" w14:textId="0C6A9316" w:rsidR="00304950" w:rsidRDefault="00304950" w:rsidP="00304950">
            <w:r>
              <w:t>Sets the value of the named symbol to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If the symbol does not already exist, it is created. If the symbol does already exist, it is amended</w:t>
            </w:r>
          </w:p>
        </w:tc>
      </w:tr>
      <w:tr w:rsidR="00304950" w14:paraId="4B2E08B8" w14:textId="77777777" w:rsidTr="00FE7F42">
        <w:tc>
          <w:tcPr>
            <w:tcW w:w="4505" w:type="dxa"/>
          </w:tcPr>
          <w:p w14:paraId="06BADA74" w14:textId="39ACDDC8" w:rsidR="00304950" w:rsidRDefault="00304950" w:rsidP="00304950">
            <w:r>
              <w:t>.UNDEFINE</w:t>
            </w:r>
            <w:r w:rsidR="00376EDA">
              <w:fldChar w:fldCharType="begin"/>
            </w:r>
            <w:r w:rsidR="00376EDA">
              <w:instrText xml:space="preserve"> XE "</w:instrText>
            </w:r>
            <w:r w:rsidR="00D54DDC">
              <w:instrText>Directive:</w:instrText>
            </w:r>
            <w:r w:rsidR="00376EDA" w:rsidRPr="00684358">
              <w:instrText>.UNDEFINE</w:instrText>
            </w:r>
            <w:r w:rsidR="00376EDA">
              <w:instrText xml:space="preserve">" </w:instrText>
            </w:r>
            <w:r w:rsidR="00376EDA">
              <w:fldChar w:fldCharType="end"/>
            </w:r>
            <w:r>
              <w:t xml:space="preserve"> symbol</w:t>
            </w:r>
          </w:p>
        </w:tc>
        <w:tc>
          <w:tcPr>
            <w:tcW w:w="4505" w:type="dxa"/>
          </w:tcPr>
          <w:p w14:paraId="495B35DC" w14:textId="4A73E69B" w:rsidR="00304950" w:rsidRDefault="00304950" w:rsidP="00304950">
            <w:r>
              <w:t>Removes a symbol from the symbol table</w:t>
            </w:r>
          </w:p>
        </w:tc>
      </w:tr>
      <w:tr w:rsidR="00304950" w14:paraId="65D780DB" w14:textId="77777777" w:rsidTr="00FE7F42">
        <w:tc>
          <w:tcPr>
            <w:tcW w:w="4505" w:type="dxa"/>
          </w:tcPr>
          <w:p w14:paraId="2506B20B" w14:textId="645A1E68" w:rsidR="00304950" w:rsidRDefault="00304950" w:rsidP="00304950">
            <w:r>
              <w:t>.WARNING</w:t>
            </w:r>
            <w:r w:rsidR="00376EDA">
              <w:fldChar w:fldCharType="begin"/>
            </w:r>
            <w:r w:rsidR="00376EDA">
              <w:instrText xml:space="preserve"> XE "</w:instrText>
            </w:r>
            <w:r w:rsidR="00D54DDC">
              <w:instrText>Directive:</w:instrText>
            </w:r>
            <w:r w:rsidR="00376EDA" w:rsidRPr="00C20DCC">
              <w:instrText>.WARNING</w:instrText>
            </w:r>
            <w:r w:rsidR="00376EDA">
              <w:instrText xml:space="preserve">" </w:instrText>
            </w:r>
            <w:r w:rsidR="00376EDA">
              <w:fldChar w:fldCharType="end"/>
            </w:r>
            <w:r>
              <w:t xml:space="preserve"> string_expression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0CE91BAD" w14:textId="46D03503" w:rsidR="00304950" w:rsidRDefault="00304950" w:rsidP="00304950">
            <w:r>
              <w:t>Issues the warning represented by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bl>
    <w:p w14:paraId="053B3EFC" w14:textId="77777777" w:rsidR="00FE7F42" w:rsidRDefault="00FE7F42"/>
    <w:p w14:paraId="36A3E0F2" w14:textId="77777777" w:rsidR="0009700B" w:rsidRDefault="0009700B"/>
    <w:p w14:paraId="7B296BF3" w14:textId="77777777" w:rsidR="0009700B" w:rsidRDefault="0009700B" w:rsidP="0009700B">
      <w:pPr>
        <w:pStyle w:val="Heading1"/>
      </w:pPr>
      <w:bookmarkStart w:id="2" w:name="_Toc103330855"/>
      <w:r>
        <w:t>Instructions</w:t>
      </w:r>
      <w:bookmarkEnd w:id="2"/>
    </w:p>
    <w:p w14:paraId="6AE04D0E" w14:textId="77777777" w:rsidR="0009700B" w:rsidRDefault="0009700B"/>
    <w:p w14:paraId="7914F402" w14:textId="77777777" w:rsidR="0009700B" w:rsidRDefault="0009700B">
      <w:r>
        <w:t>Instructions take the form</w:t>
      </w:r>
    </w:p>
    <w:p w14:paraId="7C1BA0B1" w14:textId="77777777" w:rsidR="0009700B" w:rsidRDefault="0009700B"/>
    <w:p w14:paraId="0808F96E" w14:textId="3925C37D" w:rsidR="0009700B" w:rsidRDefault="0009700B" w:rsidP="00C83444">
      <w:pPr>
        <w:ind w:firstLine="720"/>
      </w:pPr>
      <w:r>
        <w:t>[label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[opcode</w:t>
      </w:r>
      <w:r w:rsidR="00376EDA">
        <w:fldChar w:fldCharType="begin"/>
      </w:r>
      <w:r w:rsidR="00376EDA">
        <w:instrText xml:space="preserve"> XE "</w:instrText>
      </w:r>
      <w:r w:rsidR="00376EDA" w:rsidRPr="002D241A">
        <w:instrText>Opcode</w:instrText>
      </w:r>
      <w:r w:rsidR="00376EDA">
        <w:instrText xml:space="preserve">" </w:instrText>
      </w:r>
      <w:r w:rsidR="00376EDA">
        <w:fldChar w:fldCharType="end"/>
      </w:r>
      <w:r>
        <w:t xml:space="preserve">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[comment</w:t>
      </w:r>
      <w:r w:rsidR="00376EDA">
        <w:fldChar w:fldCharType="begin"/>
      </w:r>
      <w:r w:rsidR="00376EDA">
        <w:instrText xml:space="preserve"> XE "</w:instrText>
      </w:r>
      <w:r w:rsidR="00376EDA" w:rsidRPr="000A43A6">
        <w:instrText>Comment</w:instrText>
      </w:r>
      <w:r w:rsidR="00376EDA">
        <w:instrText xml:space="preserve">" </w:instrText>
      </w:r>
      <w:r w:rsidR="00376EDA">
        <w:fldChar w:fldCharType="end"/>
      </w:r>
      <w:r>
        <w:t>]</w:t>
      </w:r>
    </w:p>
    <w:p w14:paraId="0F036E91" w14:textId="77777777" w:rsidR="00CC2784" w:rsidRDefault="00CC2784" w:rsidP="00C83444">
      <w:pPr>
        <w:ind w:firstLine="720"/>
      </w:pPr>
    </w:p>
    <w:p w14:paraId="0121BC63" w14:textId="42A64493" w:rsidR="0009700B" w:rsidRDefault="0009700B"/>
    <w:p w14:paraId="7FA19936" w14:textId="158574B2" w:rsidR="00E36728" w:rsidRPr="00E36728" w:rsidRDefault="00E36728" w:rsidP="00E36728">
      <w:pPr>
        <w:pStyle w:val="Heading2"/>
      </w:pPr>
      <w:bookmarkStart w:id="3" w:name="_Toc103330856"/>
      <w:r>
        <w:t>Labels</w:t>
      </w:r>
      <w:bookmarkEnd w:id="3"/>
    </w:p>
    <w:p w14:paraId="3BDA86C3" w14:textId="77777777" w:rsidR="00E36728" w:rsidRDefault="00E36728"/>
    <w:p w14:paraId="4F3E41F6" w14:textId="53B2A4E3" w:rsidR="00FE7F42" w:rsidRDefault="00C83444" w:rsidP="00C83444">
      <w:r>
        <w:lastRenderedPageBreak/>
        <w:t>The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xml:space="preserve"> takes the form of an alphabetic character or underscore followed by zero or more trailing characters. The trailing characters may be an alphabetic character, digit or underscore. Finally, this is suffixed by a colon ‘:’ to indicate a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Examples are:</w:t>
      </w:r>
    </w:p>
    <w:p w14:paraId="43FE2B8A" w14:textId="08D92926" w:rsidR="00C83444" w:rsidRDefault="00C83444" w:rsidP="00C83444"/>
    <w:p w14:paraId="0E0C4C62" w14:textId="343031FA" w:rsidR="00C83444" w:rsidRDefault="00C83444" w:rsidP="00C83444">
      <w:r>
        <w:tab/>
        <w:t>Start:</w:t>
      </w:r>
    </w:p>
    <w:p w14:paraId="37FA174B" w14:textId="12E225F7" w:rsidR="00C83444" w:rsidRDefault="00C83444" w:rsidP="00C83444">
      <w:r>
        <w:tab/>
        <w:t>_loop_pos_3:</w:t>
      </w:r>
    </w:p>
    <w:p w14:paraId="08D71F38" w14:textId="4B7E3154" w:rsidR="00C83444" w:rsidRDefault="00C83444" w:rsidP="00C83444">
      <w:r>
        <w:tab/>
      </w:r>
      <w:r w:rsidR="00E36728">
        <w:t>KX0001:</w:t>
      </w:r>
    </w:p>
    <w:p w14:paraId="1508E6ED" w14:textId="77777777" w:rsidR="00C96552" w:rsidRDefault="00C96552" w:rsidP="00C83444"/>
    <w:p w14:paraId="3746373C" w14:textId="56CFF6B5" w:rsidR="00C96552" w:rsidRDefault="00C96552" w:rsidP="00C83444">
      <w:r>
        <w:t>Labels used within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can be local by prefixing with the @ character, for example:</w:t>
      </w:r>
    </w:p>
    <w:p w14:paraId="21A0D6AB" w14:textId="32583005"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7732A28B" w14:textId="77777777" w:rsidTr="00C96552">
        <w:tc>
          <w:tcPr>
            <w:tcW w:w="9010" w:type="dxa"/>
            <w:shd w:val="clear" w:color="auto" w:fill="F8F8F8"/>
          </w:tcPr>
          <w:p w14:paraId="09A07436" w14:textId="77777777" w:rsidR="00C96552" w:rsidRDefault="00C96552" w:rsidP="00C96552">
            <w:pPr>
              <w:pStyle w:val="Code"/>
            </w:pPr>
          </w:p>
          <w:p w14:paraId="508E57FC" w14:textId="1D02A5D4" w:rsidR="00C96552" w:rsidRDefault="00C96552" w:rsidP="00C96552">
            <w:pPr>
              <w:pStyle w:val="Code"/>
              <w:ind w:firstLine="0"/>
            </w:pPr>
            <w:r>
              <w:tab/>
            </w:r>
            <w:r>
              <w:tab/>
              <w:t>LDX</w:t>
            </w:r>
            <w:r>
              <w:tab/>
              <w:t>#$00</w:t>
            </w:r>
          </w:p>
          <w:p w14:paraId="7FD24259" w14:textId="77777777" w:rsidR="00C96552" w:rsidRDefault="00C96552" w:rsidP="00C96552">
            <w:pPr>
              <w:pStyle w:val="Code"/>
              <w:ind w:firstLine="0"/>
            </w:pPr>
            <w:r>
              <w:tab/>
            </w:r>
            <w:r>
              <w:tab/>
              <w:t>LDY</w:t>
            </w:r>
            <w:r>
              <w:tab/>
              <w:t>#14</w:t>
            </w:r>
          </w:p>
          <w:p w14:paraId="40484E70" w14:textId="77777777" w:rsidR="00C96552" w:rsidRDefault="00C96552" w:rsidP="00C96552">
            <w:pPr>
              <w:pStyle w:val="Code"/>
              <w:ind w:firstLine="0"/>
            </w:pPr>
            <w:r>
              <w:tab/>
            </w:r>
            <w:r>
              <w:tab/>
              <w:t>TXA</w:t>
            </w:r>
          </w:p>
          <w:p w14:paraId="30F5ED23" w14:textId="77777777" w:rsidR="00C96552" w:rsidRDefault="00C96552" w:rsidP="00C96552">
            <w:pPr>
              <w:pStyle w:val="Code"/>
              <w:ind w:firstLine="0"/>
            </w:pPr>
            <w:r>
              <w:t>@loop:</w:t>
            </w:r>
            <w:r>
              <w:tab/>
              <w:t>STA</w:t>
            </w:r>
            <w:r>
              <w:tab/>
              <w:t>addr,X</w:t>
            </w:r>
          </w:p>
          <w:p w14:paraId="6597385F" w14:textId="77777777" w:rsidR="00C96552" w:rsidRDefault="00C96552" w:rsidP="00C96552">
            <w:pPr>
              <w:pStyle w:val="Code"/>
              <w:ind w:firstLine="0"/>
            </w:pPr>
            <w:r>
              <w:tab/>
            </w:r>
            <w:r>
              <w:tab/>
              <w:t>INX</w:t>
            </w:r>
          </w:p>
          <w:p w14:paraId="755A7A7C" w14:textId="77777777" w:rsidR="00C96552" w:rsidRDefault="00C96552" w:rsidP="00C96552">
            <w:pPr>
              <w:pStyle w:val="Code"/>
              <w:ind w:firstLine="0"/>
            </w:pPr>
            <w:r>
              <w:tab/>
            </w:r>
            <w:r>
              <w:tab/>
              <w:t>DEY</w:t>
            </w:r>
          </w:p>
          <w:p w14:paraId="2B19EF6B" w14:textId="77777777" w:rsidR="00C96552" w:rsidRDefault="00C96552" w:rsidP="00C96552">
            <w:pPr>
              <w:pStyle w:val="Code"/>
              <w:ind w:firstLine="0"/>
            </w:pPr>
            <w:r>
              <w:tab/>
            </w:r>
            <w:r>
              <w:tab/>
              <w:t>BNE</w:t>
            </w:r>
            <w:r>
              <w:tab/>
              <w:t>@loop</w:t>
            </w:r>
          </w:p>
          <w:p w14:paraId="0794EC1C" w14:textId="77777777" w:rsidR="00C96552" w:rsidRDefault="00C96552" w:rsidP="00C83444"/>
        </w:tc>
      </w:tr>
    </w:tbl>
    <w:p w14:paraId="4E5D89CD" w14:textId="1F8C4BF8" w:rsidR="00C96552" w:rsidRDefault="00C96552" w:rsidP="00C83444"/>
    <w:p w14:paraId="644B2C7D" w14:textId="74F7C2F0" w:rsidR="00C96552" w:rsidRDefault="00C96552" w:rsidP="00C83444">
      <w:r>
        <w:t>At expansion time the @ is replaced by a local prefix</w:t>
      </w:r>
      <w:r w:rsidR="00376EDA">
        <w:fldChar w:fldCharType="begin"/>
      </w:r>
      <w:r w:rsidR="00376EDA">
        <w:instrText xml:space="preserve"> XE "</w:instrText>
      </w:r>
      <w:r w:rsidR="00376EDA" w:rsidRPr="00B942EB">
        <w:instrText>Local prefix</w:instrText>
      </w:r>
      <w:r w:rsidR="00376EDA">
        <w:instrText xml:space="preserve">" </w:instrText>
      </w:r>
      <w:r w:rsidR="00376EDA">
        <w:fldChar w:fldCharType="end"/>
      </w:r>
      <w:r>
        <w:t xml:space="preserve"> purely for that expansion. For nested macros, each expansion will have its own local environment, for example:</w:t>
      </w:r>
    </w:p>
    <w:p w14:paraId="1F98D4D2" w14:textId="17008D2C"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34B398A3" w14:textId="77777777" w:rsidTr="00C96552">
        <w:tc>
          <w:tcPr>
            <w:tcW w:w="9010" w:type="dxa"/>
            <w:shd w:val="clear" w:color="auto" w:fill="F8F8F8"/>
          </w:tcPr>
          <w:p w14:paraId="5C927978" w14:textId="77777777" w:rsidR="00C96552" w:rsidRDefault="00C96552" w:rsidP="00C96552">
            <w:pPr>
              <w:pStyle w:val="Code"/>
            </w:pPr>
          </w:p>
          <w:p w14:paraId="285ECF50" w14:textId="0CC2818E" w:rsidR="00C96552" w:rsidRDefault="00C96552" w:rsidP="00C96552">
            <w:pPr>
              <w:pStyle w:val="Code"/>
              <w:ind w:firstLine="0"/>
            </w:pPr>
            <w:r>
              <w:t>.DEFMACRO</w:t>
            </w:r>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ab/>
              <w:t>INNER</w:t>
            </w:r>
            <w:r w:rsidR="008D3519">
              <w:t xml:space="preserve"> addval</w:t>
            </w:r>
          </w:p>
          <w:p w14:paraId="4CE87DAB" w14:textId="66EEBF1C" w:rsidR="00C96552" w:rsidRDefault="00C96552" w:rsidP="00C96552">
            <w:pPr>
              <w:pStyle w:val="Code"/>
              <w:ind w:firstLine="0"/>
            </w:pPr>
            <w:r>
              <w:tab/>
            </w:r>
            <w:r>
              <w:tab/>
              <w:t>ADC</w:t>
            </w:r>
            <w:r>
              <w:tab/>
              <w:t>#</w:t>
            </w:r>
            <w:r w:rsidR="008D3519">
              <w:t>@0</w:t>
            </w:r>
          </w:p>
          <w:p w14:paraId="04DE3E74" w14:textId="50F762C0" w:rsidR="008D3519" w:rsidRDefault="00C96552" w:rsidP="00C96552">
            <w:pPr>
              <w:pStyle w:val="Code"/>
              <w:ind w:firstLine="0"/>
            </w:pPr>
            <w:r>
              <w:tab/>
            </w:r>
            <w:r>
              <w:tab/>
              <w:t>B</w:t>
            </w:r>
            <w:r w:rsidR="008D3519">
              <w:t>CS</w:t>
            </w:r>
            <w:r w:rsidR="008D3519">
              <w:tab/>
              <w:t>@SKIP</w:t>
            </w:r>
          </w:p>
          <w:p w14:paraId="522B59F7" w14:textId="4E48B751" w:rsidR="008D3519" w:rsidRDefault="008D3519" w:rsidP="00C96552">
            <w:pPr>
              <w:pStyle w:val="Code"/>
              <w:ind w:firstLine="0"/>
            </w:pPr>
            <w:r>
              <w:tab/>
            </w:r>
            <w:r>
              <w:tab/>
              <w:t>ROR</w:t>
            </w:r>
            <w:r>
              <w:tab/>
              <w:t>A</w:t>
            </w:r>
          </w:p>
          <w:p w14:paraId="56AD8959" w14:textId="5E4A2A1A" w:rsidR="008D3519" w:rsidRDefault="008D3519" w:rsidP="00C96552">
            <w:pPr>
              <w:pStyle w:val="Code"/>
              <w:ind w:firstLine="0"/>
            </w:pPr>
            <w:r>
              <w:t>@SKIP:</w:t>
            </w:r>
          </w:p>
          <w:p w14:paraId="06A931F8" w14:textId="582CD24D" w:rsidR="00C96552" w:rsidRDefault="00C96552" w:rsidP="00C96552">
            <w:pPr>
              <w:pStyle w:val="Code"/>
              <w:ind w:firstLine="0"/>
            </w:pPr>
            <w:r>
              <w:t>.ENDM</w:t>
            </w:r>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p>
          <w:p w14:paraId="2C46DC27" w14:textId="35788668" w:rsidR="008D3519" w:rsidRDefault="008D3519" w:rsidP="00C96552">
            <w:pPr>
              <w:pStyle w:val="Code"/>
              <w:ind w:firstLine="0"/>
            </w:pPr>
          </w:p>
          <w:p w14:paraId="6BC90D22" w14:textId="29DBD1E7" w:rsidR="008D3519" w:rsidRDefault="008D3519" w:rsidP="00C96552">
            <w:pPr>
              <w:pStyle w:val="Code"/>
              <w:ind w:firstLine="0"/>
            </w:pPr>
            <w:r>
              <w:t>.DEFMACRO</w:t>
            </w:r>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ab/>
              <w:t>OUTER checknum</w:t>
            </w:r>
          </w:p>
          <w:p w14:paraId="72C4A8FF" w14:textId="68329428" w:rsidR="008D3519" w:rsidRDefault="008D3519" w:rsidP="00C96552">
            <w:pPr>
              <w:pStyle w:val="Code"/>
              <w:ind w:firstLine="0"/>
            </w:pPr>
            <w:r>
              <w:t xml:space="preserve">@LOOP: </w:t>
            </w:r>
            <w:r>
              <w:tab/>
              <w:t>.MACRO</w:t>
            </w:r>
            <w:r w:rsidR="00376EDA">
              <w:fldChar w:fldCharType="begin"/>
            </w:r>
            <w:r w:rsidR="00376EDA">
              <w:instrText xml:space="preserve"> XE "</w:instrText>
            </w:r>
            <w:r w:rsidR="00376EDA" w:rsidRPr="008062B4">
              <w:instrText>.MACRO</w:instrText>
            </w:r>
            <w:r w:rsidR="00376EDA">
              <w:instrText xml:space="preserve">" </w:instrText>
            </w:r>
            <w:r w:rsidR="00376EDA">
              <w:fldChar w:fldCharType="end"/>
            </w:r>
            <w:r>
              <w:t xml:space="preserve"> INNER $2A</w:t>
            </w:r>
            <w:r>
              <w:tab/>
            </w:r>
            <w:r>
              <w:tab/>
              <w:t>// Generates @L0000@SKIP</w:t>
            </w:r>
          </w:p>
          <w:p w14:paraId="5D6C56BF" w14:textId="615F7D32" w:rsidR="008D3519" w:rsidRDefault="008D3519" w:rsidP="00C96552">
            <w:pPr>
              <w:pStyle w:val="Code"/>
              <w:ind w:firstLine="0"/>
            </w:pPr>
            <w:r>
              <w:tab/>
            </w:r>
            <w:r>
              <w:tab/>
              <w:t>.MACRO</w:t>
            </w:r>
            <w:r w:rsidR="00376EDA">
              <w:fldChar w:fldCharType="begin"/>
            </w:r>
            <w:r w:rsidR="00376EDA">
              <w:instrText xml:space="preserve"> XE "</w:instrText>
            </w:r>
            <w:r w:rsidR="00376EDA" w:rsidRPr="008062B4">
              <w:instrText>.MACRO</w:instrText>
            </w:r>
            <w:r w:rsidR="00376EDA">
              <w:instrText xml:space="preserve">" </w:instrText>
            </w:r>
            <w:r w:rsidR="00376EDA">
              <w:fldChar w:fldCharType="end"/>
            </w:r>
            <w:r>
              <w:t xml:space="preserve"> INNER $3C</w:t>
            </w:r>
            <w:r>
              <w:tab/>
            </w:r>
            <w:r>
              <w:tab/>
              <w:t>// Generates @L0001@SKIP</w:t>
            </w:r>
          </w:p>
          <w:p w14:paraId="7605B5E6" w14:textId="3A98969D" w:rsidR="008D3519" w:rsidRDefault="008D3519" w:rsidP="00C96552">
            <w:pPr>
              <w:pStyle w:val="Code"/>
              <w:ind w:firstLine="0"/>
            </w:pPr>
            <w:r>
              <w:tab/>
            </w:r>
            <w:r>
              <w:tab/>
              <w:t>BCS</w:t>
            </w:r>
            <w:r>
              <w:tab/>
              <w:t>@SKIP</w:t>
            </w:r>
          </w:p>
          <w:p w14:paraId="0AD6E04D" w14:textId="3EE0FFEB" w:rsidR="008D3519" w:rsidRDefault="008D3519" w:rsidP="00C96552">
            <w:pPr>
              <w:pStyle w:val="Code"/>
              <w:ind w:firstLine="0"/>
            </w:pPr>
            <w:r>
              <w:tab/>
            </w:r>
            <w:r>
              <w:tab/>
              <w:t>SBC</w:t>
            </w:r>
            <w:r>
              <w:tab/>
              <w:t>#@0</w:t>
            </w:r>
          </w:p>
          <w:p w14:paraId="58C6A838" w14:textId="74FF5CBA" w:rsidR="008D3519" w:rsidRDefault="008D3519" w:rsidP="00C96552">
            <w:pPr>
              <w:pStyle w:val="Code"/>
              <w:ind w:firstLine="0"/>
            </w:pPr>
            <w:r>
              <w:t xml:space="preserve">@SKIP: </w:t>
            </w:r>
            <w:r>
              <w:tab/>
            </w:r>
            <w:r>
              <w:tab/>
            </w:r>
            <w:r>
              <w:tab/>
            </w:r>
            <w:r>
              <w:tab/>
            </w:r>
            <w:r>
              <w:tab/>
              <w:t>// Generates @L0002@SKIP</w:t>
            </w:r>
          </w:p>
          <w:p w14:paraId="337B2080" w14:textId="4DBD7D8B" w:rsidR="008D3519" w:rsidRDefault="008D3519" w:rsidP="00C96552">
            <w:pPr>
              <w:pStyle w:val="Code"/>
              <w:ind w:firstLine="0"/>
            </w:pPr>
            <w:r>
              <w:t>.ENDM</w:t>
            </w:r>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p>
          <w:p w14:paraId="60122F76" w14:textId="23EEBB48" w:rsidR="00C96552" w:rsidRDefault="00C96552" w:rsidP="00C83444"/>
        </w:tc>
      </w:tr>
    </w:tbl>
    <w:p w14:paraId="5D13AA95" w14:textId="6B96E5F3" w:rsidR="00C96552" w:rsidRDefault="00C96552" w:rsidP="00C83444">
      <w:r>
        <w:tab/>
      </w:r>
    </w:p>
    <w:p w14:paraId="2AC9ECC0" w14:textId="6030B460" w:rsidR="00C96552" w:rsidRDefault="008D3519" w:rsidP="00C83444">
      <w:r>
        <w:t>As can be seen, all the SKIP labels are prefixed differently so they become local to the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which defines them.</w:t>
      </w:r>
    </w:p>
    <w:p w14:paraId="04826F0F" w14:textId="77777777" w:rsidR="008D3519" w:rsidRDefault="008D3519" w:rsidP="00C83444"/>
    <w:p w14:paraId="3C9650A6" w14:textId="6E51EA28" w:rsidR="00E36728" w:rsidRDefault="00E36728" w:rsidP="00E36728">
      <w:pPr>
        <w:pStyle w:val="Heading2"/>
      </w:pPr>
      <w:bookmarkStart w:id="4" w:name="_Toc103330857"/>
      <w:r>
        <w:t>Opcodes</w:t>
      </w:r>
      <w:bookmarkEnd w:id="4"/>
    </w:p>
    <w:p w14:paraId="5790E6F5" w14:textId="77777777" w:rsidR="00E36728" w:rsidRDefault="00E36728" w:rsidP="00C83444"/>
    <w:p w14:paraId="539E5908" w14:textId="762E7048" w:rsidR="00E36728" w:rsidRDefault="00E36728" w:rsidP="00C83444">
      <w:r>
        <w:t>Opcodes</w:t>
      </w:r>
      <w:r w:rsidR="00376EDA">
        <w:fldChar w:fldCharType="begin"/>
      </w:r>
      <w:r w:rsidR="00376EDA">
        <w:instrText xml:space="preserve"> XE "</w:instrText>
      </w:r>
      <w:r w:rsidR="00376EDA" w:rsidRPr="007F099D">
        <w:instrText>Opcode</w:instrText>
      </w:r>
      <w:r w:rsidR="00376EDA">
        <w:instrText xml:space="preserve">" </w:instrText>
      </w:r>
      <w:r w:rsidR="00376EDA">
        <w:fldChar w:fldCharType="end"/>
      </w:r>
      <w:r>
        <w:t xml:space="preserve"> can be one of the following:</w:t>
      </w:r>
    </w:p>
    <w:p w14:paraId="2B3EB81F" w14:textId="202A38D5" w:rsidR="00E36728" w:rsidRDefault="00E36728" w:rsidP="00C83444"/>
    <w:tbl>
      <w:tblPr>
        <w:tblStyle w:val="TableGrid"/>
        <w:tblW w:w="0" w:type="auto"/>
        <w:tblCellMar>
          <w:top w:w="85" w:type="dxa"/>
          <w:bottom w:w="85" w:type="dxa"/>
        </w:tblCellMar>
        <w:tblLook w:val="04A0" w:firstRow="1" w:lastRow="0" w:firstColumn="1" w:lastColumn="0" w:noHBand="0" w:noVBand="1"/>
      </w:tblPr>
      <w:tblGrid>
        <w:gridCol w:w="1287"/>
        <w:gridCol w:w="1287"/>
        <w:gridCol w:w="1287"/>
        <w:gridCol w:w="1287"/>
        <w:gridCol w:w="1287"/>
        <w:gridCol w:w="1287"/>
        <w:gridCol w:w="1288"/>
      </w:tblGrid>
      <w:tr w:rsidR="00E36728" w14:paraId="39E18597" w14:textId="77777777" w:rsidTr="00E36728">
        <w:tc>
          <w:tcPr>
            <w:tcW w:w="1287" w:type="dxa"/>
          </w:tcPr>
          <w:p w14:paraId="4DC078A7" w14:textId="77777777" w:rsidR="00E36728" w:rsidRDefault="00E36728" w:rsidP="00E36728">
            <w:pPr>
              <w:jc w:val="center"/>
            </w:pPr>
            <w:r>
              <w:t>ADC</w:t>
            </w:r>
          </w:p>
          <w:p w14:paraId="6BE16EB0" w14:textId="77777777" w:rsidR="00E36728" w:rsidRDefault="00E36728" w:rsidP="00E36728">
            <w:pPr>
              <w:jc w:val="center"/>
            </w:pPr>
            <w:r>
              <w:t>AND</w:t>
            </w:r>
          </w:p>
          <w:p w14:paraId="426055D7" w14:textId="77777777" w:rsidR="00E36728" w:rsidRDefault="00E36728" w:rsidP="00E36728">
            <w:pPr>
              <w:jc w:val="center"/>
            </w:pPr>
            <w:r>
              <w:lastRenderedPageBreak/>
              <w:t>ASL</w:t>
            </w:r>
          </w:p>
          <w:p w14:paraId="04C9F559" w14:textId="77777777" w:rsidR="00E36728" w:rsidRDefault="00E36728" w:rsidP="00E36728">
            <w:pPr>
              <w:jc w:val="center"/>
            </w:pPr>
            <w:r>
              <w:t>BCC</w:t>
            </w:r>
          </w:p>
          <w:p w14:paraId="52D5FB72" w14:textId="77777777" w:rsidR="00E36728" w:rsidRDefault="00E36728" w:rsidP="00E36728">
            <w:pPr>
              <w:jc w:val="center"/>
            </w:pPr>
            <w:r>
              <w:t>BCS</w:t>
            </w:r>
          </w:p>
          <w:p w14:paraId="761C3361" w14:textId="77777777" w:rsidR="00E36728" w:rsidRDefault="00E36728" w:rsidP="00E36728">
            <w:pPr>
              <w:jc w:val="center"/>
            </w:pPr>
            <w:r>
              <w:t>BEQ</w:t>
            </w:r>
          </w:p>
          <w:p w14:paraId="32EC10D1" w14:textId="77777777" w:rsidR="00E36728" w:rsidRDefault="00E36728" w:rsidP="00E36728">
            <w:pPr>
              <w:jc w:val="center"/>
            </w:pPr>
            <w:r>
              <w:t>BIT</w:t>
            </w:r>
          </w:p>
          <w:p w14:paraId="1D0013A8" w14:textId="5223FC33" w:rsidR="00E36728" w:rsidRDefault="00E36728" w:rsidP="00E36728">
            <w:pPr>
              <w:jc w:val="center"/>
            </w:pPr>
            <w:r>
              <w:t>BMI</w:t>
            </w:r>
          </w:p>
        </w:tc>
        <w:tc>
          <w:tcPr>
            <w:tcW w:w="1287" w:type="dxa"/>
          </w:tcPr>
          <w:p w14:paraId="26844EE0" w14:textId="77777777" w:rsidR="00E36728" w:rsidRDefault="00E36728" w:rsidP="00E36728">
            <w:pPr>
              <w:jc w:val="center"/>
            </w:pPr>
            <w:r>
              <w:lastRenderedPageBreak/>
              <w:t>BNE</w:t>
            </w:r>
          </w:p>
          <w:p w14:paraId="3CD2A8F0" w14:textId="77777777" w:rsidR="00E36728" w:rsidRDefault="00E36728" w:rsidP="00E36728">
            <w:pPr>
              <w:jc w:val="center"/>
            </w:pPr>
            <w:r>
              <w:t>BPL</w:t>
            </w:r>
          </w:p>
          <w:p w14:paraId="78A7D68D" w14:textId="77777777" w:rsidR="00E36728" w:rsidRDefault="00E36728" w:rsidP="00E36728">
            <w:pPr>
              <w:jc w:val="center"/>
            </w:pPr>
            <w:r>
              <w:lastRenderedPageBreak/>
              <w:t>BRK</w:t>
            </w:r>
          </w:p>
          <w:p w14:paraId="59DED77B" w14:textId="77777777" w:rsidR="00E36728" w:rsidRDefault="00E36728" w:rsidP="00E36728">
            <w:pPr>
              <w:jc w:val="center"/>
            </w:pPr>
            <w:r>
              <w:t>BVC</w:t>
            </w:r>
          </w:p>
          <w:p w14:paraId="54FD780D" w14:textId="77777777" w:rsidR="00E36728" w:rsidRDefault="00E36728" w:rsidP="00E36728">
            <w:pPr>
              <w:jc w:val="center"/>
            </w:pPr>
            <w:r>
              <w:t>BVS</w:t>
            </w:r>
          </w:p>
          <w:p w14:paraId="1AF379EB" w14:textId="77777777" w:rsidR="00E36728" w:rsidRDefault="00E36728" w:rsidP="00E36728">
            <w:pPr>
              <w:jc w:val="center"/>
            </w:pPr>
            <w:r>
              <w:t>CLC</w:t>
            </w:r>
          </w:p>
          <w:p w14:paraId="0998F521" w14:textId="77777777" w:rsidR="00E36728" w:rsidRDefault="00E36728" w:rsidP="00E36728">
            <w:pPr>
              <w:jc w:val="center"/>
            </w:pPr>
            <w:r>
              <w:t>CLD</w:t>
            </w:r>
          </w:p>
          <w:p w14:paraId="26FEE28F" w14:textId="498F1C6C" w:rsidR="00E36728" w:rsidRDefault="00E36728" w:rsidP="00E36728">
            <w:pPr>
              <w:jc w:val="center"/>
            </w:pPr>
            <w:r>
              <w:t>CLI</w:t>
            </w:r>
          </w:p>
        </w:tc>
        <w:tc>
          <w:tcPr>
            <w:tcW w:w="1287" w:type="dxa"/>
          </w:tcPr>
          <w:p w14:paraId="47B4B81F" w14:textId="77777777" w:rsidR="00E36728" w:rsidRDefault="00E36728" w:rsidP="00E36728">
            <w:pPr>
              <w:jc w:val="center"/>
            </w:pPr>
            <w:r>
              <w:lastRenderedPageBreak/>
              <w:t>CLV</w:t>
            </w:r>
          </w:p>
          <w:p w14:paraId="7B08591F" w14:textId="77777777" w:rsidR="00E36728" w:rsidRDefault="00E36728" w:rsidP="00E36728">
            <w:pPr>
              <w:jc w:val="center"/>
            </w:pPr>
            <w:r>
              <w:t>CMP</w:t>
            </w:r>
          </w:p>
          <w:p w14:paraId="0A4FEEA1" w14:textId="77777777" w:rsidR="00E36728" w:rsidRDefault="00E36728" w:rsidP="00E36728">
            <w:pPr>
              <w:jc w:val="center"/>
            </w:pPr>
            <w:r>
              <w:lastRenderedPageBreak/>
              <w:t>CPX</w:t>
            </w:r>
          </w:p>
          <w:p w14:paraId="37824D69" w14:textId="77777777" w:rsidR="00E36728" w:rsidRDefault="00E36728" w:rsidP="00E36728">
            <w:pPr>
              <w:jc w:val="center"/>
            </w:pPr>
            <w:r>
              <w:t>CPY</w:t>
            </w:r>
          </w:p>
          <w:p w14:paraId="1CE09475" w14:textId="77777777" w:rsidR="00E36728" w:rsidRDefault="00E36728" w:rsidP="00E36728">
            <w:pPr>
              <w:jc w:val="center"/>
            </w:pPr>
            <w:r>
              <w:t>DEC</w:t>
            </w:r>
          </w:p>
          <w:p w14:paraId="6EAC01C7" w14:textId="77777777" w:rsidR="00E36728" w:rsidRDefault="00E36728" w:rsidP="00E36728">
            <w:pPr>
              <w:jc w:val="center"/>
            </w:pPr>
            <w:r>
              <w:t>DEX</w:t>
            </w:r>
          </w:p>
          <w:p w14:paraId="57CD0EC0" w14:textId="77777777" w:rsidR="00E36728" w:rsidRDefault="00E36728" w:rsidP="00E36728">
            <w:pPr>
              <w:jc w:val="center"/>
            </w:pPr>
            <w:r>
              <w:t>DEY</w:t>
            </w:r>
          </w:p>
          <w:p w14:paraId="1B464937" w14:textId="12424AA8" w:rsidR="00E36728" w:rsidRDefault="00E36728" w:rsidP="00E36728">
            <w:pPr>
              <w:jc w:val="center"/>
            </w:pPr>
            <w:r>
              <w:t>EOR</w:t>
            </w:r>
          </w:p>
        </w:tc>
        <w:tc>
          <w:tcPr>
            <w:tcW w:w="1287" w:type="dxa"/>
          </w:tcPr>
          <w:p w14:paraId="0714CF7B" w14:textId="77777777" w:rsidR="00E36728" w:rsidRDefault="00E36728" w:rsidP="00E36728">
            <w:pPr>
              <w:jc w:val="center"/>
            </w:pPr>
            <w:r>
              <w:lastRenderedPageBreak/>
              <w:t>INC</w:t>
            </w:r>
          </w:p>
          <w:p w14:paraId="4468651E" w14:textId="77777777" w:rsidR="00E36728" w:rsidRDefault="00E36728" w:rsidP="00E36728">
            <w:pPr>
              <w:jc w:val="center"/>
            </w:pPr>
            <w:r>
              <w:t>INX</w:t>
            </w:r>
          </w:p>
          <w:p w14:paraId="73FC1C04" w14:textId="77777777" w:rsidR="00E36728" w:rsidRDefault="00E36728" w:rsidP="00E36728">
            <w:pPr>
              <w:jc w:val="center"/>
            </w:pPr>
            <w:r>
              <w:lastRenderedPageBreak/>
              <w:t>INY</w:t>
            </w:r>
          </w:p>
          <w:p w14:paraId="29CBC9C7" w14:textId="77777777" w:rsidR="00E36728" w:rsidRDefault="00E36728" w:rsidP="00E36728">
            <w:pPr>
              <w:jc w:val="center"/>
            </w:pPr>
            <w:r>
              <w:t>JMP</w:t>
            </w:r>
          </w:p>
          <w:p w14:paraId="0A08A8BE" w14:textId="77777777" w:rsidR="00E36728" w:rsidRDefault="00E36728" w:rsidP="00E36728">
            <w:pPr>
              <w:jc w:val="center"/>
            </w:pPr>
            <w:r>
              <w:t>JSR</w:t>
            </w:r>
          </w:p>
          <w:p w14:paraId="093E4583" w14:textId="77777777" w:rsidR="00E36728" w:rsidRDefault="00E36728" w:rsidP="00E36728">
            <w:pPr>
              <w:jc w:val="center"/>
            </w:pPr>
            <w:r>
              <w:t>LDA</w:t>
            </w:r>
          </w:p>
          <w:p w14:paraId="34FD66D1" w14:textId="77777777" w:rsidR="00E36728" w:rsidRDefault="00E36728" w:rsidP="00E36728">
            <w:pPr>
              <w:jc w:val="center"/>
            </w:pPr>
            <w:r>
              <w:t>LDX</w:t>
            </w:r>
          </w:p>
          <w:p w14:paraId="72737E79" w14:textId="1436C655" w:rsidR="00E36728" w:rsidRDefault="00E36728" w:rsidP="00E36728">
            <w:pPr>
              <w:jc w:val="center"/>
            </w:pPr>
            <w:r>
              <w:t>LDY</w:t>
            </w:r>
          </w:p>
        </w:tc>
        <w:tc>
          <w:tcPr>
            <w:tcW w:w="1287" w:type="dxa"/>
          </w:tcPr>
          <w:p w14:paraId="6CD1DF8B" w14:textId="77777777" w:rsidR="00E36728" w:rsidRDefault="00E36728" w:rsidP="00E36728">
            <w:pPr>
              <w:jc w:val="center"/>
            </w:pPr>
            <w:r>
              <w:lastRenderedPageBreak/>
              <w:t>LSR</w:t>
            </w:r>
          </w:p>
          <w:p w14:paraId="4A79CA23" w14:textId="77777777" w:rsidR="00E36728" w:rsidRDefault="00E36728" w:rsidP="00E36728">
            <w:pPr>
              <w:jc w:val="center"/>
            </w:pPr>
            <w:r>
              <w:t>NOP</w:t>
            </w:r>
          </w:p>
          <w:p w14:paraId="3D4C7742" w14:textId="77777777" w:rsidR="00E36728" w:rsidRDefault="00E36728" w:rsidP="00E36728">
            <w:pPr>
              <w:jc w:val="center"/>
            </w:pPr>
            <w:r>
              <w:lastRenderedPageBreak/>
              <w:t>ORA</w:t>
            </w:r>
          </w:p>
          <w:p w14:paraId="3987F0F3" w14:textId="77777777" w:rsidR="00E36728" w:rsidRDefault="00E36728" w:rsidP="00E36728">
            <w:pPr>
              <w:jc w:val="center"/>
            </w:pPr>
            <w:r>
              <w:t>PHA</w:t>
            </w:r>
          </w:p>
          <w:p w14:paraId="2F33692E" w14:textId="77777777" w:rsidR="00E36728" w:rsidRDefault="00E36728" w:rsidP="00E36728">
            <w:pPr>
              <w:jc w:val="center"/>
            </w:pPr>
            <w:r>
              <w:t>PHP</w:t>
            </w:r>
          </w:p>
          <w:p w14:paraId="6256C773" w14:textId="77777777" w:rsidR="00E36728" w:rsidRDefault="00E36728" w:rsidP="00E36728">
            <w:pPr>
              <w:jc w:val="center"/>
            </w:pPr>
            <w:r>
              <w:t>PLA</w:t>
            </w:r>
          </w:p>
          <w:p w14:paraId="362E7A65" w14:textId="77777777" w:rsidR="00E36728" w:rsidRDefault="00E36728" w:rsidP="00E36728">
            <w:pPr>
              <w:jc w:val="center"/>
            </w:pPr>
            <w:r>
              <w:t>PLP</w:t>
            </w:r>
          </w:p>
          <w:p w14:paraId="53C7CA56" w14:textId="1463604E" w:rsidR="00E36728" w:rsidRDefault="00E36728" w:rsidP="00E36728">
            <w:pPr>
              <w:jc w:val="center"/>
            </w:pPr>
            <w:r>
              <w:t>ROL</w:t>
            </w:r>
          </w:p>
        </w:tc>
        <w:tc>
          <w:tcPr>
            <w:tcW w:w="1287" w:type="dxa"/>
          </w:tcPr>
          <w:p w14:paraId="021D6C81" w14:textId="77777777" w:rsidR="00E36728" w:rsidRDefault="00E36728" w:rsidP="00E36728">
            <w:pPr>
              <w:jc w:val="center"/>
            </w:pPr>
            <w:r>
              <w:lastRenderedPageBreak/>
              <w:t>ROR</w:t>
            </w:r>
          </w:p>
          <w:p w14:paraId="3DD83102" w14:textId="77777777" w:rsidR="00E36728" w:rsidRDefault="00E36728" w:rsidP="00E36728">
            <w:pPr>
              <w:jc w:val="center"/>
            </w:pPr>
            <w:r>
              <w:t>RTI</w:t>
            </w:r>
          </w:p>
          <w:p w14:paraId="29DCF0A6" w14:textId="77777777" w:rsidR="00E36728" w:rsidRDefault="00E36728" w:rsidP="00E36728">
            <w:pPr>
              <w:jc w:val="center"/>
            </w:pPr>
            <w:r>
              <w:lastRenderedPageBreak/>
              <w:t>RTS</w:t>
            </w:r>
          </w:p>
          <w:p w14:paraId="1C08CF66" w14:textId="77777777" w:rsidR="00E36728" w:rsidRDefault="00E36728" w:rsidP="00E36728">
            <w:pPr>
              <w:jc w:val="center"/>
            </w:pPr>
            <w:r>
              <w:t>SBC</w:t>
            </w:r>
          </w:p>
          <w:p w14:paraId="19092D49" w14:textId="77777777" w:rsidR="00E36728" w:rsidRDefault="00E36728" w:rsidP="00E36728">
            <w:pPr>
              <w:jc w:val="center"/>
            </w:pPr>
            <w:r>
              <w:t>SEC</w:t>
            </w:r>
          </w:p>
          <w:p w14:paraId="101B09F6" w14:textId="77777777" w:rsidR="00E36728" w:rsidRDefault="00E36728" w:rsidP="00E36728">
            <w:pPr>
              <w:jc w:val="center"/>
            </w:pPr>
            <w:r>
              <w:t>SED</w:t>
            </w:r>
          </w:p>
          <w:p w14:paraId="7859DDEF" w14:textId="77777777" w:rsidR="00E36728" w:rsidRDefault="00E36728" w:rsidP="00E36728">
            <w:pPr>
              <w:jc w:val="center"/>
            </w:pPr>
            <w:r>
              <w:t>SEI</w:t>
            </w:r>
          </w:p>
          <w:p w14:paraId="32AA321D" w14:textId="4372575E" w:rsidR="00E36728" w:rsidRDefault="00E36728" w:rsidP="00E36728">
            <w:pPr>
              <w:jc w:val="center"/>
            </w:pPr>
            <w:r>
              <w:t>STA</w:t>
            </w:r>
          </w:p>
        </w:tc>
        <w:tc>
          <w:tcPr>
            <w:tcW w:w="1288" w:type="dxa"/>
          </w:tcPr>
          <w:p w14:paraId="48B890B6" w14:textId="77777777" w:rsidR="00E36728" w:rsidRDefault="00E36728" w:rsidP="00E36728">
            <w:pPr>
              <w:jc w:val="center"/>
            </w:pPr>
            <w:r>
              <w:lastRenderedPageBreak/>
              <w:t>STX</w:t>
            </w:r>
          </w:p>
          <w:p w14:paraId="6B946E75" w14:textId="77777777" w:rsidR="00E36728" w:rsidRDefault="00E36728" w:rsidP="00E36728">
            <w:pPr>
              <w:jc w:val="center"/>
            </w:pPr>
            <w:r>
              <w:t>STY</w:t>
            </w:r>
          </w:p>
          <w:p w14:paraId="385E5E43" w14:textId="77777777" w:rsidR="00E36728" w:rsidRDefault="00E36728" w:rsidP="00E36728">
            <w:pPr>
              <w:jc w:val="center"/>
            </w:pPr>
            <w:r>
              <w:lastRenderedPageBreak/>
              <w:t>TAX</w:t>
            </w:r>
          </w:p>
          <w:p w14:paraId="17530F94" w14:textId="77777777" w:rsidR="00E36728" w:rsidRDefault="00E36728" w:rsidP="00E36728">
            <w:pPr>
              <w:jc w:val="center"/>
            </w:pPr>
            <w:r>
              <w:t>TAY</w:t>
            </w:r>
          </w:p>
          <w:p w14:paraId="68894F12" w14:textId="77777777" w:rsidR="00E36728" w:rsidRDefault="00E36728" w:rsidP="00E36728">
            <w:pPr>
              <w:jc w:val="center"/>
            </w:pPr>
            <w:r>
              <w:t>TSX</w:t>
            </w:r>
          </w:p>
          <w:p w14:paraId="76AB491E" w14:textId="77777777" w:rsidR="00E36728" w:rsidRDefault="00E36728" w:rsidP="00E36728">
            <w:pPr>
              <w:jc w:val="center"/>
            </w:pPr>
            <w:r>
              <w:t>TXA</w:t>
            </w:r>
          </w:p>
          <w:p w14:paraId="2420ED1A" w14:textId="77777777" w:rsidR="00E36728" w:rsidRDefault="00E36728" w:rsidP="00E36728">
            <w:pPr>
              <w:jc w:val="center"/>
            </w:pPr>
            <w:r>
              <w:t>TXS</w:t>
            </w:r>
          </w:p>
          <w:p w14:paraId="46515974" w14:textId="1E34B2D3" w:rsidR="00E36728" w:rsidRDefault="00E36728" w:rsidP="00E36728">
            <w:pPr>
              <w:jc w:val="center"/>
            </w:pPr>
            <w:r>
              <w:t>TYA</w:t>
            </w:r>
          </w:p>
        </w:tc>
      </w:tr>
    </w:tbl>
    <w:p w14:paraId="0ED3065E" w14:textId="71C0645D" w:rsidR="00E36728" w:rsidRDefault="00E36728" w:rsidP="00C83444"/>
    <w:p w14:paraId="7CD7256A" w14:textId="37FF89C1" w:rsidR="00E36728" w:rsidRDefault="00E36728" w:rsidP="00E36728">
      <w:pPr>
        <w:pStyle w:val="Heading2"/>
      </w:pPr>
      <w:bookmarkStart w:id="5" w:name="_Toc103330858"/>
      <w:r>
        <w:t>Operands</w:t>
      </w:r>
      <w:bookmarkEnd w:id="5"/>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62122C5F" w14:textId="6E3D2A07" w:rsidR="00E36728" w:rsidRDefault="00E36728" w:rsidP="00C83444"/>
    <w:p w14:paraId="3B822F80" w14:textId="518DA0A2" w:rsidR="00E36728" w:rsidRDefault="00E36728" w:rsidP="00C83444">
      <w:r>
        <w:t>There are 13 different type of operands</w:t>
      </w:r>
      <w:r w:rsidR="00376EDA">
        <w:fldChar w:fldCharType="begin"/>
      </w:r>
      <w:r w:rsidR="00376EDA">
        <w:instrText xml:space="preserve"> XE "</w:instrText>
      </w:r>
      <w:r w:rsidR="00376EDA" w:rsidRPr="00074841">
        <w:instrText>Operand</w:instrText>
      </w:r>
      <w:r w:rsidR="00376EDA">
        <w:instrText xml:space="preserve">" </w:instrText>
      </w:r>
      <w:r w:rsidR="00376EDA">
        <w:fldChar w:fldCharType="end"/>
      </w:r>
      <w:r>
        <w:t xml:space="preserve"> described for 6502 instructions</w:t>
      </w:r>
      <w:r w:rsidR="00376EDA">
        <w:fldChar w:fldCharType="begin"/>
      </w:r>
      <w:r w:rsidR="00376EDA">
        <w:instrText xml:space="preserve"> XE "</w:instrText>
      </w:r>
      <w:r w:rsidR="00376EDA" w:rsidRPr="00B170A3">
        <w:instrText>Instruction</w:instrText>
      </w:r>
      <w:r w:rsidR="00376EDA">
        <w:instrText xml:space="preserve">" </w:instrText>
      </w:r>
      <w:r w:rsidR="00376EDA">
        <w:fldChar w:fldCharType="end"/>
      </w:r>
      <w:r>
        <w:t>. These are:</w:t>
      </w:r>
    </w:p>
    <w:p w14:paraId="1F32E410" w14:textId="7E63EB7D" w:rsidR="00E36728" w:rsidRDefault="00E36728" w:rsidP="00C83444"/>
    <w:tbl>
      <w:tblPr>
        <w:tblStyle w:val="TableGrid"/>
        <w:tblW w:w="9067" w:type="dxa"/>
        <w:tblLook w:val="04A0" w:firstRow="1" w:lastRow="0" w:firstColumn="1" w:lastColumn="0" w:noHBand="0" w:noVBand="1"/>
      </w:tblPr>
      <w:tblGrid>
        <w:gridCol w:w="678"/>
        <w:gridCol w:w="2252"/>
        <w:gridCol w:w="1743"/>
        <w:gridCol w:w="4394"/>
      </w:tblGrid>
      <w:tr w:rsidR="00751BA4" w14:paraId="15823D9B" w14:textId="77777777" w:rsidTr="00341EC8">
        <w:tc>
          <w:tcPr>
            <w:tcW w:w="678" w:type="dxa"/>
          </w:tcPr>
          <w:p w14:paraId="2228F792" w14:textId="2B77C82D" w:rsidR="00751BA4" w:rsidRPr="00341EC8" w:rsidRDefault="00751BA4" w:rsidP="00C83444">
            <w:pPr>
              <w:rPr>
                <w:b/>
                <w:bCs/>
              </w:rPr>
            </w:pPr>
            <w:r w:rsidRPr="00341EC8">
              <w:rPr>
                <w:b/>
                <w:bCs/>
              </w:rPr>
              <w:t>No.</w:t>
            </w:r>
          </w:p>
        </w:tc>
        <w:tc>
          <w:tcPr>
            <w:tcW w:w="2252" w:type="dxa"/>
          </w:tcPr>
          <w:p w14:paraId="18AE6EB0" w14:textId="4F14918D" w:rsidR="00751BA4" w:rsidRPr="00341EC8" w:rsidRDefault="00751BA4" w:rsidP="00C83444">
            <w:pPr>
              <w:rPr>
                <w:b/>
                <w:bCs/>
              </w:rPr>
            </w:pPr>
            <w:r w:rsidRPr="00341EC8">
              <w:rPr>
                <w:b/>
                <w:bCs/>
              </w:rPr>
              <w:t>Name</w:t>
            </w:r>
          </w:p>
        </w:tc>
        <w:tc>
          <w:tcPr>
            <w:tcW w:w="1743" w:type="dxa"/>
          </w:tcPr>
          <w:p w14:paraId="76D916D3" w14:textId="0A10C981" w:rsidR="00751BA4" w:rsidRPr="00341EC8" w:rsidRDefault="00751BA4" w:rsidP="00C83444">
            <w:pPr>
              <w:rPr>
                <w:b/>
                <w:bCs/>
              </w:rPr>
            </w:pPr>
            <w:r w:rsidRPr="00341EC8">
              <w:rPr>
                <w:b/>
                <w:bCs/>
              </w:rPr>
              <w:t>Example</w:t>
            </w:r>
          </w:p>
        </w:tc>
        <w:tc>
          <w:tcPr>
            <w:tcW w:w="4394" w:type="dxa"/>
          </w:tcPr>
          <w:p w14:paraId="014D8209" w14:textId="142529A6" w:rsidR="00751BA4" w:rsidRPr="00341EC8" w:rsidRDefault="00751BA4" w:rsidP="00C83444">
            <w:pPr>
              <w:rPr>
                <w:b/>
                <w:bCs/>
              </w:rPr>
            </w:pPr>
            <w:r w:rsidRPr="00341EC8">
              <w:rPr>
                <w:b/>
                <w:bCs/>
              </w:rPr>
              <w:t>Notes</w:t>
            </w:r>
          </w:p>
        </w:tc>
      </w:tr>
      <w:tr w:rsidR="00751BA4" w14:paraId="7867214F" w14:textId="77777777" w:rsidTr="00341EC8">
        <w:tc>
          <w:tcPr>
            <w:tcW w:w="678" w:type="dxa"/>
          </w:tcPr>
          <w:p w14:paraId="40822ED6" w14:textId="410F0A44" w:rsidR="00751BA4" w:rsidRDefault="00751BA4" w:rsidP="00C83444">
            <w:r>
              <w:t>1</w:t>
            </w:r>
          </w:p>
        </w:tc>
        <w:tc>
          <w:tcPr>
            <w:tcW w:w="2252" w:type="dxa"/>
          </w:tcPr>
          <w:p w14:paraId="5D4BB0AE" w14:textId="6522D478" w:rsidR="00751BA4" w:rsidRDefault="00751BA4" w:rsidP="00C83444">
            <w:r>
              <w:t>Implied</w:t>
            </w:r>
            <w:r w:rsidR="008152B0">
              <w:fldChar w:fldCharType="begin"/>
            </w:r>
            <w:r w:rsidR="008152B0">
              <w:instrText xml:space="preserve"> XE "</w:instrText>
            </w:r>
            <w:r w:rsidR="008152B0" w:rsidRPr="00203018">
              <w:instrText>Implied</w:instrText>
            </w:r>
            <w:r w:rsidR="008152B0">
              <w:instrText xml:space="preserve">" </w:instrText>
            </w:r>
            <w:r w:rsidR="008152B0">
              <w:fldChar w:fldCharType="end"/>
            </w:r>
          </w:p>
        </w:tc>
        <w:tc>
          <w:tcPr>
            <w:tcW w:w="1743" w:type="dxa"/>
          </w:tcPr>
          <w:p w14:paraId="28861931" w14:textId="77777777" w:rsidR="00751BA4" w:rsidRDefault="00751BA4" w:rsidP="00C83444">
            <w:r>
              <w:t>NOP</w:t>
            </w:r>
          </w:p>
          <w:p w14:paraId="3BC5D8C8" w14:textId="431998E4" w:rsidR="00751BA4" w:rsidRDefault="00751BA4" w:rsidP="00C83444">
            <w:r>
              <w:t>CLC</w:t>
            </w:r>
          </w:p>
        </w:tc>
        <w:tc>
          <w:tcPr>
            <w:tcW w:w="4394" w:type="dxa"/>
          </w:tcPr>
          <w:p w14:paraId="301A34C4" w14:textId="5C1AC737" w:rsidR="00751BA4" w:rsidRDefault="00751BA4" w:rsidP="00C83444">
            <w:r>
              <w:t>No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xml:space="preserve"> actually exists, hence the term “implied”</w:t>
            </w:r>
          </w:p>
        </w:tc>
      </w:tr>
      <w:tr w:rsidR="00751BA4" w14:paraId="38B6E1E0" w14:textId="77777777" w:rsidTr="00341EC8">
        <w:tc>
          <w:tcPr>
            <w:tcW w:w="678" w:type="dxa"/>
          </w:tcPr>
          <w:p w14:paraId="2775D94C" w14:textId="7D92F325" w:rsidR="00751BA4" w:rsidRDefault="00751BA4" w:rsidP="00C83444">
            <w:r>
              <w:t>2</w:t>
            </w:r>
          </w:p>
        </w:tc>
        <w:tc>
          <w:tcPr>
            <w:tcW w:w="2252" w:type="dxa"/>
          </w:tcPr>
          <w:p w14:paraId="6F1E0D5A" w14:textId="3D88642A" w:rsidR="00751BA4" w:rsidRDefault="00751BA4" w:rsidP="00C83444">
            <w:r>
              <w:t>Accumulator</w:t>
            </w:r>
            <w:r w:rsidR="008152B0">
              <w:fldChar w:fldCharType="begin"/>
            </w:r>
            <w:r w:rsidR="008152B0">
              <w:instrText xml:space="preserve"> XE "</w:instrText>
            </w:r>
            <w:r w:rsidR="008152B0" w:rsidRPr="00A930D2">
              <w:instrText>Accumulator</w:instrText>
            </w:r>
            <w:r w:rsidR="008152B0">
              <w:instrText xml:space="preserve">" </w:instrText>
            </w:r>
            <w:r w:rsidR="008152B0">
              <w:fldChar w:fldCharType="end"/>
            </w:r>
          </w:p>
        </w:tc>
        <w:tc>
          <w:tcPr>
            <w:tcW w:w="1743" w:type="dxa"/>
          </w:tcPr>
          <w:p w14:paraId="0FDF98D0" w14:textId="77777777" w:rsidR="00751BA4" w:rsidRDefault="00751BA4" w:rsidP="00C83444">
            <w:r>
              <w:t>ROL A</w:t>
            </w:r>
          </w:p>
          <w:p w14:paraId="6EF3203E" w14:textId="7EAD7826" w:rsidR="00751BA4" w:rsidRDefault="00751BA4" w:rsidP="00C83444">
            <w:r>
              <w:t>ASL A</w:t>
            </w:r>
          </w:p>
        </w:tc>
        <w:tc>
          <w:tcPr>
            <w:tcW w:w="4394" w:type="dxa"/>
          </w:tcPr>
          <w:p w14:paraId="0028CFC1" w14:textId="1C1AE5ED" w:rsidR="00751BA4" w:rsidRDefault="00751BA4" w:rsidP="00C83444">
            <w:r>
              <w:t>The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xml:space="preserve"> is the accumulator</w:t>
            </w:r>
          </w:p>
        </w:tc>
      </w:tr>
      <w:tr w:rsidR="00751BA4" w14:paraId="459F46A5" w14:textId="77777777" w:rsidTr="00341EC8">
        <w:tc>
          <w:tcPr>
            <w:tcW w:w="678" w:type="dxa"/>
          </w:tcPr>
          <w:p w14:paraId="5B042225" w14:textId="01F45027" w:rsidR="00751BA4" w:rsidRDefault="00751BA4" w:rsidP="00C83444">
            <w:r>
              <w:t>3</w:t>
            </w:r>
          </w:p>
        </w:tc>
        <w:tc>
          <w:tcPr>
            <w:tcW w:w="2252" w:type="dxa"/>
          </w:tcPr>
          <w:p w14:paraId="489ED084" w14:textId="0F76DCEB" w:rsidR="00751BA4" w:rsidRDefault="00751BA4" w:rsidP="00C83444">
            <w:r>
              <w:t>Relative</w:t>
            </w:r>
            <w:r w:rsidR="008152B0">
              <w:fldChar w:fldCharType="begin"/>
            </w:r>
            <w:r w:rsidR="008152B0">
              <w:instrText xml:space="preserve"> XE "</w:instrText>
            </w:r>
            <w:r w:rsidR="008152B0" w:rsidRPr="00C97B2A">
              <w:instrText>Relative</w:instrText>
            </w:r>
            <w:r w:rsidR="008152B0">
              <w:instrText xml:space="preserve">" </w:instrText>
            </w:r>
            <w:r w:rsidR="008152B0">
              <w:fldChar w:fldCharType="end"/>
            </w:r>
          </w:p>
        </w:tc>
        <w:tc>
          <w:tcPr>
            <w:tcW w:w="1743" w:type="dxa"/>
          </w:tcPr>
          <w:p w14:paraId="1D00FFB9" w14:textId="77777777" w:rsidR="00751BA4" w:rsidRDefault="00751BA4" w:rsidP="00C83444">
            <w:r>
              <w:t>BPL got_one</w:t>
            </w:r>
          </w:p>
          <w:p w14:paraId="0FB22116" w14:textId="0CAB1792" w:rsidR="00751BA4" w:rsidRDefault="00751BA4" w:rsidP="00C83444">
            <w:r>
              <w:t>BEQ -5</w:t>
            </w:r>
          </w:p>
        </w:tc>
        <w:tc>
          <w:tcPr>
            <w:tcW w:w="4394" w:type="dxa"/>
          </w:tcPr>
          <w:p w14:paraId="3FAC0742" w14:textId="337684D6" w:rsidR="00751BA4" w:rsidRDefault="00D64B84" w:rsidP="00C83444">
            <w:r>
              <w:t xml:space="preserve">Addr </w:t>
            </w:r>
            <w:r>
              <w:sym w:font="Wingdings" w:char="F0DF"/>
            </w:r>
            <w:r>
              <w:t xml:space="preserve"> PC + signed(expression8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 </w:t>
            </w:r>
            <w:r w:rsidR="00751BA4">
              <w:t>A relative operator where the 8 bit signed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751BA4">
              <w:t xml:space="preserve"> yields a value in the range -128..+127 from the instruction following the current instruction</w:t>
            </w:r>
          </w:p>
        </w:tc>
      </w:tr>
      <w:tr w:rsidR="00751BA4" w14:paraId="26C44635" w14:textId="77777777" w:rsidTr="00341EC8">
        <w:tc>
          <w:tcPr>
            <w:tcW w:w="678" w:type="dxa"/>
          </w:tcPr>
          <w:p w14:paraId="0A65EF5A" w14:textId="71335BA7" w:rsidR="00751BA4" w:rsidRDefault="00751BA4" w:rsidP="00C83444">
            <w:r>
              <w:t>4</w:t>
            </w:r>
          </w:p>
        </w:tc>
        <w:tc>
          <w:tcPr>
            <w:tcW w:w="2252" w:type="dxa"/>
          </w:tcPr>
          <w:p w14:paraId="039C0725" w14:textId="706A31FA" w:rsidR="00751BA4" w:rsidRDefault="00751BA4"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p>
        </w:tc>
        <w:tc>
          <w:tcPr>
            <w:tcW w:w="1743" w:type="dxa"/>
          </w:tcPr>
          <w:p w14:paraId="1CAEB3EF" w14:textId="77777777" w:rsidR="00751BA4" w:rsidRDefault="00751BA4" w:rsidP="00C83444">
            <w:r>
              <w:t>LDA #$20</w:t>
            </w:r>
          </w:p>
          <w:p w14:paraId="13CAD9CE" w14:textId="5E547412" w:rsidR="00751BA4" w:rsidRDefault="00751BA4" w:rsidP="00C83444">
            <w:r>
              <w:t>AND #BITMASK</w:t>
            </w:r>
          </w:p>
        </w:tc>
        <w:tc>
          <w:tcPr>
            <w:tcW w:w="4394" w:type="dxa"/>
          </w:tcPr>
          <w:p w14:paraId="681272A0" w14:textId="508D30F1" w:rsidR="00751BA4" w:rsidRDefault="00D64B84" w:rsidP="00C83444">
            <w:r>
              <w:t xml:space="preserve">Value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p>
        </w:tc>
      </w:tr>
      <w:tr w:rsidR="00751BA4" w14:paraId="4F5D7675" w14:textId="77777777" w:rsidTr="00341EC8">
        <w:tc>
          <w:tcPr>
            <w:tcW w:w="678" w:type="dxa"/>
          </w:tcPr>
          <w:p w14:paraId="52C6302D" w14:textId="68F5CE7F" w:rsidR="00751BA4" w:rsidRDefault="00751BA4" w:rsidP="00C83444">
            <w:r>
              <w:t>5</w:t>
            </w:r>
          </w:p>
        </w:tc>
        <w:tc>
          <w:tcPr>
            <w:tcW w:w="2252" w:type="dxa"/>
          </w:tcPr>
          <w:p w14:paraId="18330EC8" w14:textId="2B207E9A" w:rsidR="00751BA4" w:rsidRDefault="00751BA4"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Zero Page</w:t>
            </w:r>
          </w:p>
        </w:tc>
        <w:tc>
          <w:tcPr>
            <w:tcW w:w="1743" w:type="dxa"/>
          </w:tcPr>
          <w:p w14:paraId="79CADFBA" w14:textId="6B55D239" w:rsidR="00751BA4" w:rsidRDefault="00751BA4" w:rsidP="00C83444">
            <w:r>
              <w:t>STA $82</w:t>
            </w:r>
          </w:p>
        </w:tc>
        <w:tc>
          <w:tcPr>
            <w:tcW w:w="4394" w:type="dxa"/>
          </w:tcPr>
          <w:p w14:paraId="76F5D0F0" w14:textId="6CA349AE" w:rsidR="00751BA4" w:rsidRDefault="00D64B84" w:rsidP="00C83444">
            <w:r>
              <w:t xml:space="preserve">Addr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p>
        </w:tc>
      </w:tr>
      <w:tr w:rsidR="00B41A22" w14:paraId="70ED349C" w14:textId="77777777" w:rsidTr="00341EC8">
        <w:tc>
          <w:tcPr>
            <w:tcW w:w="678" w:type="dxa"/>
          </w:tcPr>
          <w:p w14:paraId="36A2CBE5" w14:textId="4623748B" w:rsidR="00B41A22" w:rsidRDefault="00B41A22" w:rsidP="00C83444">
            <w:r>
              <w:t>6</w:t>
            </w:r>
          </w:p>
        </w:tc>
        <w:tc>
          <w:tcPr>
            <w:tcW w:w="2252" w:type="dxa"/>
          </w:tcPr>
          <w:p w14:paraId="1E74E0BE" w14:textId="4C7CCC98" w:rsidR="00B41A22" w:rsidRDefault="00B41A22"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X</w:t>
            </w:r>
          </w:p>
        </w:tc>
        <w:tc>
          <w:tcPr>
            <w:tcW w:w="1743" w:type="dxa"/>
          </w:tcPr>
          <w:p w14:paraId="04DE969E" w14:textId="10227D0C" w:rsidR="00B41A22" w:rsidRDefault="00B41A22" w:rsidP="00C83444">
            <w:r>
              <w:t>ORA $F0,X</w:t>
            </w:r>
          </w:p>
        </w:tc>
        <w:tc>
          <w:tcPr>
            <w:tcW w:w="4394" w:type="dxa"/>
          </w:tcPr>
          <w:p w14:paraId="6A44EAB6" w14:textId="16CCCFA4" w:rsidR="00B41A22" w:rsidRDefault="00D64B84" w:rsidP="00C83444">
            <w:r>
              <w:t xml:space="preserve">Addr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+X</w:t>
            </w:r>
          </w:p>
        </w:tc>
      </w:tr>
      <w:tr w:rsidR="00B41A22" w14:paraId="7D4017A2" w14:textId="77777777" w:rsidTr="00341EC8">
        <w:tc>
          <w:tcPr>
            <w:tcW w:w="678" w:type="dxa"/>
          </w:tcPr>
          <w:p w14:paraId="35B21B83" w14:textId="593ADAA7" w:rsidR="00B41A22" w:rsidRDefault="00B41A22" w:rsidP="00C83444">
            <w:r>
              <w:t>7</w:t>
            </w:r>
          </w:p>
        </w:tc>
        <w:tc>
          <w:tcPr>
            <w:tcW w:w="2252" w:type="dxa"/>
          </w:tcPr>
          <w:p w14:paraId="0CD6476F" w14:textId="4DF35DF9" w:rsidR="00B41A22" w:rsidRDefault="00B41A22"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Y</w:t>
            </w:r>
          </w:p>
        </w:tc>
        <w:tc>
          <w:tcPr>
            <w:tcW w:w="1743" w:type="dxa"/>
          </w:tcPr>
          <w:p w14:paraId="137F34CF" w14:textId="50D9797A" w:rsidR="00B41A22" w:rsidRDefault="00B41A22" w:rsidP="00C83444">
            <w:r>
              <w:t>DEC $40,Y</w:t>
            </w:r>
          </w:p>
        </w:tc>
        <w:tc>
          <w:tcPr>
            <w:tcW w:w="4394" w:type="dxa"/>
          </w:tcPr>
          <w:p w14:paraId="1219A79E" w14:textId="41AFE7B1" w:rsidR="00B41A22" w:rsidRDefault="00D64B84" w:rsidP="00C83444">
            <w:r>
              <w:t xml:space="preserve">Addr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+Y</w:t>
            </w:r>
          </w:p>
        </w:tc>
      </w:tr>
      <w:tr w:rsidR="00751BA4" w14:paraId="0CB18319" w14:textId="77777777" w:rsidTr="00341EC8">
        <w:tc>
          <w:tcPr>
            <w:tcW w:w="678" w:type="dxa"/>
          </w:tcPr>
          <w:p w14:paraId="4F96364D" w14:textId="735E1616" w:rsidR="00751BA4" w:rsidRDefault="00B41A22" w:rsidP="00C83444">
            <w:r>
              <w:t>8</w:t>
            </w:r>
          </w:p>
        </w:tc>
        <w:tc>
          <w:tcPr>
            <w:tcW w:w="2252" w:type="dxa"/>
          </w:tcPr>
          <w:p w14:paraId="50AE12F8" w14:textId="1D44849E" w:rsidR="00751BA4" w:rsidRDefault="00751BA4"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w:t>
            </w:r>
            <w:r w:rsidR="00B41A22">
              <w:t>direct</w:t>
            </w:r>
            <w:r w:rsidR="008152B0">
              <w:fldChar w:fldCharType="begin"/>
            </w:r>
            <w:r w:rsidR="008152B0">
              <w:instrText xml:space="preserve"> XE "</w:instrText>
            </w:r>
            <w:r w:rsidR="008152B0" w:rsidRPr="000B5D57">
              <w:instrText>Indirect</w:instrText>
            </w:r>
            <w:r w:rsidR="008152B0">
              <w:instrText xml:space="preserve">" </w:instrText>
            </w:r>
            <w:r w:rsidR="008152B0">
              <w:fldChar w:fldCharType="end"/>
            </w:r>
            <w:r>
              <w:t xml:space="preserve"> X</w:t>
            </w:r>
          </w:p>
        </w:tc>
        <w:tc>
          <w:tcPr>
            <w:tcW w:w="1743" w:type="dxa"/>
          </w:tcPr>
          <w:p w14:paraId="411A9C9E" w14:textId="41920B3B" w:rsidR="00751BA4" w:rsidRDefault="00751BA4" w:rsidP="00C83444">
            <w:r>
              <w:t>LDA ($A0,X)</w:t>
            </w:r>
          </w:p>
        </w:tc>
        <w:tc>
          <w:tcPr>
            <w:tcW w:w="4394" w:type="dxa"/>
          </w:tcPr>
          <w:p w14:paraId="34F74226" w14:textId="3839EE0E" w:rsidR="00751BA4" w:rsidRDefault="00D64B84" w:rsidP="00C83444">
            <w:r>
              <w:t xml:space="preserve">Addr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+X). </w:t>
            </w:r>
            <w:r w:rsidR="00751BA4">
              <w:t>The effective memory address is the 16 bit address in the zero page memory pointed to by $A0+X.  example, if X is 4 the 16 bit address from $A4</w:t>
            </w:r>
            <w:r w:rsidR="00B41A22">
              <w:t xml:space="preserve"> (low)</w:t>
            </w:r>
            <w:r w:rsidR="00751BA4">
              <w:t xml:space="preserve"> and $A5 (high)</w:t>
            </w:r>
            <w:r w:rsidR="00B41A22">
              <w:t xml:space="preserve"> is used</w:t>
            </w:r>
          </w:p>
        </w:tc>
      </w:tr>
      <w:tr w:rsidR="00751BA4" w14:paraId="196AF7F1" w14:textId="77777777" w:rsidTr="00341EC8">
        <w:tc>
          <w:tcPr>
            <w:tcW w:w="678" w:type="dxa"/>
          </w:tcPr>
          <w:p w14:paraId="10FF2103" w14:textId="4C6E7FA3" w:rsidR="00751BA4" w:rsidRDefault="00B41A22" w:rsidP="00C83444">
            <w:r>
              <w:t>9</w:t>
            </w:r>
          </w:p>
        </w:tc>
        <w:tc>
          <w:tcPr>
            <w:tcW w:w="2252" w:type="dxa"/>
          </w:tcPr>
          <w:p w14:paraId="26A23C25" w14:textId="646EBD36" w:rsidR="00751BA4" w:rsidRDefault="00751BA4"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w:t>
            </w:r>
            <w:r w:rsidR="00B41A22">
              <w:t>direct</w:t>
            </w:r>
            <w:r w:rsidR="008152B0">
              <w:fldChar w:fldCharType="begin"/>
            </w:r>
            <w:r w:rsidR="008152B0">
              <w:instrText xml:space="preserve"> XE "</w:instrText>
            </w:r>
            <w:r w:rsidR="008152B0" w:rsidRPr="000B5D57">
              <w:instrText>Indirect</w:instrText>
            </w:r>
            <w:r w:rsidR="008152B0">
              <w:instrText xml:space="preserve">" </w:instrText>
            </w:r>
            <w:r w:rsidR="008152B0">
              <w:fldChar w:fldCharType="end"/>
            </w:r>
            <w:r>
              <w:t xml:space="preserve"> Y</w:t>
            </w:r>
          </w:p>
        </w:tc>
        <w:tc>
          <w:tcPr>
            <w:tcW w:w="1743" w:type="dxa"/>
          </w:tcPr>
          <w:p w14:paraId="38EA18EE" w14:textId="51C84A0A" w:rsidR="00751BA4" w:rsidRDefault="00751BA4" w:rsidP="00C83444">
            <w:r>
              <w:t>STA ($A0)</w:t>
            </w:r>
            <w:r w:rsidR="00B41A22">
              <w:t>,Y</w:t>
            </w:r>
          </w:p>
        </w:tc>
        <w:tc>
          <w:tcPr>
            <w:tcW w:w="4394" w:type="dxa"/>
          </w:tcPr>
          <w:p w14:paraId="07CB32DD" w14:textId="35B7B7DA" w:rsidR="00751BA4" w:rsidRDefault="00D64B84" w:rsidP="00C83444">
            <w:r>
              <w:t xml:space="preserve">Addr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)+Y. </w:t>
            </w:r>
            <w:r w:rsidR="00B41A22">
              <w:t>The effective memory address is the 16 bit address in the zero page memory pointed to by $A0 to which Y is added after looking up the address</w:t>
            </w:r>
          </w:p>
        </w:tc>
      </w:tr>
      <w:tr w:rsidR="00751BA4" w14:paraId="7CBB9E2C" w14:textId="77777777" w:rsidTr="00341EC8">
        <w:tc>
          <w:tcPr>
            <w:tcW w:w="678" w:type="dxa"/>
          </w:tcPr>
          <w:p w14:paraId="647EDF15" w14:textId="757A7599" w:rsidR="00751BA4" w:rsidRDefault="00B41A22" w:rsidP="00C83444">
            <w:r>
              <w:t>10</w:t>
            </w:r>
          </w:p>
        </w:tc>
        <w:tc>
          <w:tcPr>
            <w:tcW w:w="2252" w:type="dxa"/>
          </w:tcPr>
          <w:p w14:paraId="72411C77" w14:textId="59E483C9" w:rsidR="00751BA4"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p>
        </w:tc>
        <w:tc>
          <w:tcPr>
            <w:tcW w:w="1743" w:type="dxa"/>
          </w:tcPr>
          <w:p w14:paraId="19C70516" w14:textId="77777777" w:rsidR="00751BA4" w:rsidRDefault="00B41A22" w:rsidP="00C83444">
            <w:r>
              <w:t>EOR $2106</w:t>
            </w:r>
          </w:p>
          <w:p w14:paraId="46EDFA64" w14:textId="7B6CECBA" w:rsidR="00B41A22" w:rsidRDefault="00B41A22" w:rsidP="00C83444">
            <w:r>
              <w:t>JSR get_key</w:t>
            </w:r>
          </w:p>
        </w:tc>
        <w:tc>
          <w:tcPr>
            <w:tcW w:w="4394" w:type="dxa"/>
          </w:tcPr>
          <w:p w14:paraId="32AB9D3B" w14:textId="1CFF157C" w:rsidR="00751BA4" w:rsidRDefault="00D64B84" w:rsidP="00C83444">
            <w:r>
              <w:t xml:space="preserve">Addr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w:t>
            </w:r>
            <w:r w:rsidR="00B41A22">
              <w:t>Uses the 16 bit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B41A22" w14:paraId="2C8E196E" w14:textId="77777777" w:rsidTr="00341EC8">
        <w:tc>
          <w:tcPr>
            <w:tcW w:w="678" w:type="dxa"/>
          </w:tcPr>
          <w:p w14:paraId="37EC45F9" w14:textId="3ABF3FDB" w:rsidR="00B41A22" w:rsidRDefault="00B41A22" w:rsidP="00C83444">
            <w:r>
              <w:t>11</w:t>
            </w:r>
          </w:p>
        </w:tc>
        <w:tc>
          <w:tcPr>
            <w:tcW w:w="2252" w:type="dxa"/>
          </w:tcPr>
          <w:p w14:paraId="7E453D51" w14:textId="7E9D5525" w:rsidR="00B41A22"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X</w:t>
            </w:r>
          </w:p>
        </w:tc>
        <w:tc>
          <w:tcPr>
            <w:tcW w:w="1743" w:type="dxa"/>
          </w:tcPr>
          <w:p w14:paraId="414E40CA" w14:textId="3A9713E4" w:rsidR="00B41A22" w:rsidRDefault="00B41A22" w:rsidP="00C83444">
            <w:r>
              <w:t>LDA $2000,X</w:t>
            </w:r>
          </w:p>
        </w:tc>
        <w:tc>
          <w:tcPr>
            <w:tcW w:w="4394" w:type="dxa"/>
          </w:tcPr>
          <w:p w14:paraId="721862AA" w14:textId="6F7DE76F" w:rsidR="00B41A22" w:rsidRDefault="00D64B84" w:rsidP="00C83444">
            <w:r>
              <w:t xml:space="preserve">Addr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+X. </w:t>
            </w:r>
            <w:r w:rsidR="00B41A22">
              <w:t>Uses the 16 bit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B41A22">
              <w:t xml:space="preserve"> + X</w:t>
            </w:r>
          </w:p>
        </w:tc>
      </w:tr>
      <w:tr w:rsidR="00B41A22" w14:paraId="40E3C0C4" w14:textId="77777777" w:rsidTr="00341EC8">
        <w:tc>
          <w:tcPr>
            <w:tcW w:w="678" w:type="dxa"/>
          </w:tcPr>
          <w:p w14:paraId="29C2E6EE" w14:textId="14D1EFF4" w:rsidR="00B41A22" w:rsidRDefault="00B41A22" w:rsidP="00C83444">
            <w:r>
              <w:t>12</w:t>
            </w:r>
          </w:p>
        </w:tc>
        <w:tc>
          <w:tcPr>
            <w:tcW w:w="2252" w:type="dxa"/>
          </w:tcPr>
          <w:p w14:paraId="35220710" w14:textId="21A34DBD" w:rsidR="00B41A22"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Y</w:t>
            </w:r>
          </w:p>
        </w:tc>
        <w:tc>
          <w:tcPr>
            <w:tcW w:w="1743" w:type="dxa"/>
          </w:tcPr>
          <w:p w14:paraId="7575B90A" w14:textId="750B906F" w:rsidR="00B41A22" w:rsidRDefault="00B41A22" w:rsidP="00C83444">
            <w:r>
              <w:t>XOR $033A,Y</w:t>
            </w:r>
          </w:p>
        </w:tc>
        <w:tc>
          <w:tcPr>
            <w:tcW w:w="4394" w:type="dxa"/>
          </w:tcPr>
          <w:p w14:paraId="4048B8BB" w14:textId="4F350B06" w:rsidR="00B41A22" w:rsidRDefault="00D64B84" w:rsidP="00C83444">
            <w:r>
              <w:t xml:space="preserve">Addr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+Y.</w:t>
            </w:r>
            <w:r w:rsidR="00B41A22">
              <w:t>Uses the 16 bit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B41A22">
              <w:t xml:space="preserve"> + Y</w:t>
            </w:r>
          </w:p>
        </w:tc>
      </w:tr>
      <w:tr w:rsidR="00B41A22" w14:paraId="338CBC13" w14:textId="77777777" w:rsidTr="00341EC8">
        <w:tc>
          <w:tcPr>
            <w:tcW w:w="678" w:type="dxa"/>
          </w:tcPr>
          <w:p w14:paraId="5B4FC36E" w14:textId="755094CE" w:rsidR="00B41A22" w:rsidRDefault="00B41A22" w:rsidP="00C83444">
            <w:r>
              <w:t>13</w:t>
            </w:r>
          </w:p>
        </w:tc>
        <w:tc>
          <w:tcPr>
            <w:tcW w:w="2252" w:type="dxa"/>
          </w:tcPr>
          <w:p w14:paraId="1E0948E7" w14:textId="590B131F" w:rsidR="00B41A22" w:rsidRDefault="00B41A22" w:rsidP="00C83444">
            <w:r>
              <w:t>Indirect</w:t>
            </w:r>
          </w:p>
        </w:tc>
        <w:tc>
          <w:tcPr>
            <w:tcW w:w="1743" w:type="dxa"/>
          </w:tcPr>
          <w:p w14:paraId="653E8CA6" w14:textId="6B880EBA" w:rsidR="00B41A22" w:rsidRDefault="00B41A22" w:rsidP="00C83444">
            <w:r>
              <w:t>JMP ($FFFE)</w:t>
            </w:r>
          </w:p>
        </w:tc>
        <w:tc>
          <w:tcPr>
            <w:tcW w:w="4394" w:type="dxa"/>
          </w:tcPr>
          <w:p w14:paraId="2BA6A821" w14:textId="2B9186E5" w:rsidR="00B41A22" w:rsidRDefault="00D64B84" w:rsidP="00C83444">
            <w:r>
              <w:t xml:space="preserve">Addr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w:t>
            </w:r>
            <w:r w:rsidR="00B41A22">
              <w:t>Uses the address stored at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bl>
    <w:p w14:paraId="5A4E04A8" w14:textId="6D682470" w:rsidR="00E36728" w:rsidRDefault="00E36728" w:rsidP="00C83444"/>
    <w:p w14:paraId="4F4ABDF2" w14:textId="5147FA15" w:rsidR="00D64B84" w:rsidRDefault="00D64B84" w:rsidP="00C83444">
      <w:r>
        <w:lastRenderedPageBreak/>
        <w:t>In the above,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 indicates an 8 bit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indicates a 16 bit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Values in (brackets) indicate the 16 bit address stored at the address in memory pointed to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p w14:paraId="31C8F2B2" w14:textId="77777777" w:rsidR="00D64B84" w:rsidRDefault="00D64B84" w:rsidP="00C83444"/>
    <w:p w14:paraId="460A08FC" w14:textId="6BBE51C1" w:rsidR="0064574F" w:rsidRDefault="0064574F" w:rsidP="00341EC8">
      <w:pPr>
        <w:pStyle w:val="Heading2"/>
      </w:pPr>
      <w:bookmarkStart w:id="6" w:name="_Toc103330859"/>
      <w:r>
        <w:t>Comments</w:t>
      </w:r>
      <w:bookmarkEnd w:id="6"/>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p>
    <w:p w14:paraId="47B36266" w14:textId="47D2C0A4" w:rsidR="0064574F" w:rsidRDefault="0064574F" w:rsidP="00C83444"/>
    <w:p w14:paraId="7B352865" w14:textId="0F245E49" w:rsidR="0064574F" w:rsidRDefault="0064574F" w:rsidP="00C83444">
      <w:r>
        <w:t>These will appear as a whole line, or after an instruction or directive. Comments</w:t>
      </w:r>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r>
        <w:t xml:space="preserve"> are prefixed by ‘;’ or ‘//’. For example:</w:t>
      </w:r>
    </w:p>
    <w:p w14:paraId="0023188B" w14:textId="5D71412B" w:rsidR="0064574F" w:rsidRDefault="0064574F" w:rsidP="00C83444"/>
    <w:p w14:paraId="5CDE030F" w14:textId="3818EE3E" w:rsidR="0064574F" w:rsidRDefault="0064574F" w:rsidP="00C83444">
      <w:r>
        <w:tab/>
      </w:r>
      <w:r>
        <w:tab/>
        <w:t>LDA</w:t>
      </w:r>
      <w:r>
        <w:tab/>
        <w:t>#$20</w:t>
      </w:r>
      <w:r>
        <w:tab/>
      </w:r>
      <w:r>
        <w:tab/>
        <w:t>; Load ASCII space character</w:t>
      </w:r>
    </w:p>
    <w:p w14:paraId="09A272C0" w14:textId="70005F9B" w:rsidR="0064574F" w:rsidRDefault="0064574F" w:rsidP="00C83444">
      <w:r>
        <w:tab/>
        <w:t>Loop:</w:t>
      </w:r>
      <w:r>
        <w:tab/>
      </w:r>
      <w:r>
        <w:tab/>
      </w:r>
      <w:r>
        <w:tab/>
      </w:r>
      <w:r>
        <w:tab/>
        <w:t>; Come back round for next character</w:t>
      </w:r>
    </w:p>
    <w:p w14:paraId="5960A2C3" w14:textId="177D4656" w:rsidR="0064574F" w:rsidRDefault="0064574F" w:rsidP="00C83444">
      <w:r>
        <w:tab/>
      </w:r>
      <w:r>
        <w:tab/>
        <w:t>CALL</w:t>
      </w:r>
      <w:r>
        <w:tab/>
        <w:t>key_get</w:t>
      </w:r>
      <w:r>
        <w:tab/>
        <w:t>; Wait for a key</w:t>
      </w:r>
    </w:p>
    <w:p w14:paraId="3C000684" w14:textId="3FC80A46" w:rsidR="00341EC8" w:rsidRDefault="00341EC8" w:rsidP="00C83444">
      <w:r>
        <w:tab/>
      </w:r>
      <w:r>
        <w:tab/>
        <w:t>BMI</w:t>
      </w:r>
      <w:r>
        <w:tab/>
        <w:t>Loop</w:t>
      </w:r>
      <w:r>
        <w:tab/>
      </w:r>
      <w:r>
        <w:tab/>
        <w:t>; Sorry, it wasn’t valid</w:t>
      </w:r>
    </w:p>
    <w:p w14:paraId="783EFE5C" w14:textId="342D5BB3" w:rsidR="00341EC8" w:rsidRDefault="00341EC8" w:rsidP="00C83444">
      <w:r>
        <w:tab/>
      </w:r>
      <w:r>
        <w:tab/>
        <w:t>// We now have a valid key !</w:t>
      </w:r>
    </w:p>
    <w:p w14:paraId="4B23B9B1" w14:textId="3497A912" w:rsidR="00341EC8" w:rsidRDefault="00341EC8" w:rsidP="00C83444"/>
    <w:p w14:paraId="393DF55A" w14:textId="2BA5B51B" w:rsidR="00341EC8" w:rsidRDefault="00341EC8" w:rsidP="00341EC8">
      <w:pPr>
        <w:pStyle w:val="Heading1"/>
      </w:pPr>
      <w:bookmarkStart w:id="7" w:name="_Toc103330860"/>
      <w:r>
        <w:t>Expressions</w:t>
      </w:r>
      <w:bookmarkEnd w:id="7"/>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p>
    <w:p w14:paraId="7A0C2409" w14:textId="3ECF5AAA" w:rsidR="00341EC8" w:rsidRDefault="00341EC8" w:rsidP="00C83444"/>
    <w:p w14:paraId="33D60D17" w14:textId="0BAD213E" w:rsidR="00341EC8" w:rsidRDefault="00341EC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can be integer expressions or string expressions</w:t>
      </w:r>
    </w:p>
    <w:p w14:paraId="63B51F2F" w14:textId="77777777" w:rsidR="002B0318" w:rsidRDefault="002B0318" w:rsidP="002B0318"/>
    <w:p w14:paraId="6AFCC8CD" w14:textId="3B003FDC" w:rsidR="002B0318" w:rsidRDefault="002B0318" w:rsidP="002B0318">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are formed from</w:t>
      </w:r>
      <w:r w:rsidR="008E0633">
        <w:t xml:space="preserve"> literal values,</w:t>
      </w:r>
      <w:r>
        <w:t xml:space="preserve"> symbols,</w:t>
      </w:r>
      <w:r w:rsidR="008E0633">
        <w:t xml:space="preserve"> operators and</w:t>
      </w:r>
      <w:r>
        <w:t xml:space="preserv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Examples are:</w:t>
      </w:r>
    </w:p>
    <w:p w14:paraId="7EB043E6" w14:textId="77777777" w:rsidR="002B0318" w:rsidRDefault="002B0318" w:rsidP="002B0318"/>
    <w:p w14:paraId="4B29D041" w14:textId="77777777" w:rsidR="002B0318" w:rsidRDefault="002B0318" w:rsidP="002B0318">
      <w:r>
        <w:tab/>
        <w:t>A &gt; B</w:t>
      </w:r>
    </w:p>
    <w:p w14:paraId="1E2737A4" w14:textId="77777777" w:rsidR="002B0318" w:rsidRDefault="002B0318" w:rsidP="002B0318">
      <w:r>
        <w:tab/>
        <w:t>1 &lt;&lt; bit_5</w:t>
      </w:r>
    </w:p>
    <w:p w14:paraId="618E42E0" w14:textId="77777777" w:rsidR="002B0318" w:rsidRDefault="002B0318" w:rsidP="002B0318">
      <w:r>
        <w:tab/>
        <w:t>2 + 3 * 4</w:t>
      </w:r>
    </w:p>
    <w:p w14:paraId="29A88356" w14:textId="088CE338" w:rsidR="002B0318" w:rsidRDefault="002B0318" w:rsidP="002B0318">
      <w:r>
        <w:tab/>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(address)</w:t>
      </w:r>
    </w:p>
    <w:p w14:paraId="40C34CAA" w14:textId="367A43F0" w:rsidR="002B0318" w:rsidRDefault="002B0318" w:rsidP="002B0318">
      <w:r>
        <w:tab/>
        <w:t>15 * (1 + 2)</w:t>
      </w:r>
    </w:p>
    <w:p w14:paraId="0B8D1D51" w14:textId="6B0EA8B5" w:rsidR="002B0318" w:rsidRDefault="002B0318" w:rsidP="002B0318">
      <w:r>
        <w:tab/>
        <w:t>LEFT</w:t>
      </w:r>
      <w:r w:rsidR="00D54DDC">
        <w:fldChar w:fldCharType="begin"/>
      </w:r>
      <w:r w:rsidR="00D54DDC">
        <w:instrText xml:space="preserve"> XE "</w:instrText>
      </w:r>
      <w:r w:rsidR="00D54DDC" w:rsidRPr="00911A98">
        <w:instrText>Functions:LEFT</w:instrText>
      </w:r>
      <w:r w:rsidR="00D54DDC">
        <w:instrText xml:space="preserve">" </w:instrText>
      </w:r>
      <w:r w:rsidR="00D54DDC">
        <w:fldChar w:fldCharType="end"/>
      </w:r>
      <w:r>
        <w:t>(title,3)</w:t>
      </w:r>
    </w:p>
    <w:p w14:paraId="6AEA717C" w14:textId="6120599B" w:rsidR="002B0318" w:rsidRDefault="002B0318" w:rsidP="002B0318">
      <w:r>
        <w:tab/>
        <w:t>POS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(“-“,title)</w:t>
      </w:r>
    </w:p>
    <w:p w14:paraId="785C8CC0" w14:textId="38F900CC" w:rsidR="002B0318" w:rsidRDefault="002B0318" w:rsidP="002B0318">
      <w:r>
        <w:tab/>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(condition,a,b)</w:t>
      </w:r>
    </w:p>
    <w:p w14:paraId="14CF7461" w14:textId="75B06A3A" w:rsidR="00341EC8" w:rsidRDefault="00341EC8" w:rsidP="00C83444"/>
    <w:p w14:paraId="0BE82DBB" w14:textId="605FD688" w:rsidR="00341EC8" w:rsidRDefault="008E0633" w:rsidP="002B0318">
      <w:pPr>
        <w:pStyle w:val="Heading2"/>
      </w:pPr>
      <w:bookmarkStart w:id="8" w:name="_Toc103330861"/>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w:t>
      </w:r>
      <w:bookmarkEnd w:id="8"/>
    </w:p>
    <w:p w14:paraId="49108E5C" w14:textId="72B45054" w:rsidR="00341EC8" w:rsidRDefault="00341EC8" w:rsidP="00C83444"/>
    <w:p w14:paraId="0A7AA35A" w14:textId="1EF9BAEC" w:rsidR="008E0633" w:rsidRDefault="008E0633"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 can be:</w:t>
      </w:r>
    </w:p>
    <w:p w14:paraId="25A9F992" w14:textId="04D813EF" w:rsidR="008E0633" w:rsidRDefault="008E0633" w:rsidP="00C83444"/>
    <w:p w14:paraId="70816CA5" w14:textId="1561B552" w:rsidR="008E0633" w:rsidRDefault="008E0633" w:rsidP="008E0633">
      <w:pPr>
        <w:pStyle w:val="ListParagraph"/>
        <w:numPr>
          <w:ilvl w:val="0"/>
          <w:numId w:val="8"/>
        </w:numPr>
      </w:pPr>
      <w:r>
        <w:t>Decimal numbers – for example 123 or 0</w:t>
      </w:r>
    </w:p>
    <w:p w14:paraId="6075C48F" w14:textId="3BF43981" w:rsidR="008E0633" w:rsidRDefault="008E0633" w:rsidP="008E0633">
      <w:pPr>
        <w:pStyle w:val="ListParagraph"/>
        <w:numPr>
          <w:ilvl w:val="0"/>
          <w:numId w:val="8"/>
        </w:numPr>
      </w:pPr>
      <w:r>
        <w:t>Hexadecimal numbers, prefixed by $ for example $2F</w:t>
      </w:r>
    </w:p>
    <w:p w14:paraId="234ED9D0" w14:textId="240A73CA" w:rsidR="008E0633" w:rsidRDefault="008E0633" w:rsidP="008E0633">
      <w:pPr>
        <w:pStyle w:val="ListParagraph"/>
        <w:numPr>
          <w:ilvl w:val="0"/>
          <w:numId w:val="8"/>
        </w:numPr>
      </w:pPr>
      <w:r>
        <w:t>Binary numbers, prefixed by % for example %01101001</w:t>
      </w:r>
    </w:p>
    <w:p w14:paraId="1A303045" w14:textId="7A3957D7" w:rsidR="008E0633" w:rsidRDefault="008E0633" w:rsidP="008E0633">
      <w:pPr>
        <w:pStyle w:val="ListParagraph"/>
        <w:numPr>
          <w:ilvl w:val="0"/>
          <w:numId w:val="8"/>
        </w:numPr>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values enclosed in double quotes, for example “MyString”</w:t>
      </w:r>
    </w:p>
    <w:p w14:paraId="752B9E16" w14:textId="44CF1680" w:rsidR="002B0318" w:rsidRDefault="002B0318" w:rsidP="00C83444"/>
    <w:p w14:paraId="579F1360" w14:textId="77777777" w:rsidR="008E0633" w:rsidRDefault="008E0633" w:rsidP="00C83444"/>
    <w:p w14:paraId="2386078A" w14:textId="7E4B7881" w:rsidR="008E0633" w:rsidRDefault="008E0633" w:rsidP="008D3519">
      <w:pPr>
        <w:pStyle w:val="Heading2"/>
      </w:pPr>
      <w:bookmarkStart w:id="9" w:name="_Toc103330862"/>
      <w:r>
        <w:t>Symbols</w:t>
      </w:r>
      <w:bookmarkEnd w:id="9"/>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4A5CAAE4" w14:textId="0CB732C7" w:rsidR="008E0633" w:rsidRDefault="008E0633" w:rsidP="008D3519">
      <w:pPr>
        <w:keepNext/>
        <w:keepLines/>
      </w:pPr>
    </w:p>
    <w:p w14:paraId="6B23BB28" w14:textId="2EA91A44" w:rsidR="008E0633" w:rsidRDefault="008E0633" w:rsidP="008D3519">
      <w:pPr>
        <w:keepNext/>
        <w:keepLines/>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r>
        <w:t xml:space="preserve"> are constant values or variables used within the assembly. They can be associated with:</w:t>
      </w:r>
    </w:p>
    <w:p w14:paraId="73AF4109" w14:textId="255EE132" w:rsidR="008E0633" w:rsidRDefault="008E0633" w:rsidP="00C83444"/>
    <w:p w14:paraId="43F1F66F" w14:textId="72AD3CFF" w:rsidR="008E0633" w:rsidRDefault="008E0633" w:rsidP="00CC2784">
      <w:pPr>
        <w:pStyle w:val="ListParagraph"/>
        <w:numPr>
          <w:ilvl w:val="0"/>
          <w:numId w:val="9"/>
        </w:numPr>
      </w:pPr>
      <w:r>
        <w:lastRenderedPageBreak/>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w:t>
      </w:r>
    </w:p>
    <w:p w14:paraId="7AA182E0" w14:textId="6C0C201F" w:rsidR="008E0633" w:rsidRDefault="008E0633" w:rsidP="00CC2784">
      <w:pPr>
        <w:pStyle w:val="ListParagraph"/>
        <w:numPr>
          <w:ilvl w:val="0"/>
          <w:numId w:val="9"/>
        </w:numPr>
      </w:pPr>
      <w:r>
        <w:t>An integer value</w:t>
      </w:r>
    </w:p>
    <w:p w14:paraId="2839464A" w14:textId="28F88B66" w:rsidR="008E0633" w:rsidRDefault="008E0633" w:rsidP="00CC2784">
      <w:pPr>
        <w:pStyle w:val="ListParagraph"/>
        <w:numPr>
          <w:ilvl w:val="0"/>
          <w:numId w:val="9"/>
        </w:numPr>
      </w:pPr>
      <w:r>
        <w:t>A string value</w:t>
      </w:r>
    </w:p>
    <w:p w14:paraId="62088724" w14:textId="6506CAC5" w:rsidR="008E0633" w:rsidRDefault="008E0633" w:rsidP="00C83444"/>
    <w:p w14:paraId="509DC72D" w14:textId="514F7817" w:rsidR="008E0633" w:rsidRDefault="008E0633" w:rsidP="00C83444">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 is produced by the .DEFINE</w:t>
      </w:r>
      <w:r w:rsidR="00C03C5E">
        <w:fldChar w:fldCharType="begin"/>
      </w:r>
      <w:r w:rsidR="00C03C5E">
        <w:instrText xml:space="preserve"> XE "</w:instrText>
      </w:r>
      <w:r w:rsidR="00C03C5E" w:rsidRPr="00077000">
        <w:instrText>.DEFINE</w:instrText>
      </w:r>
      <w:r w:rsidR="00C03C5E">
        <w:instrText xml:space="preserve">" </w:instrText>
      </w:r>
      <w:r w:rsidR="00C03C5E">
        <w:fldChar w:fldCharType="end"/>
      </w:r>
      <w:r>
        <w:t xml:space="preserve"> directive where a symbol is declared but has not specific value associated with it. It can only be used with .IFDEF</w:t>
      </w:r>
      <w:r w:rsidR="00376EDA">
        <w:fldChar w:fldCharType="begin"/>
      </w:r>
      <w:r w:rsidR="00376EDA">
        <w:instrText xml:space="preserve"> XE "</w:instrText>
      </w:r>
      <w:r w:rsidR="00376EDA" w:rsidRPr="00BF637E">
        <w:instrText>.IFDEF</w:instrText>
      </w:r>
      <w:r w:rsidR="00376EDA">
        <w:instrText xml:space="preserve">" </w:instrText>
      </w:r>
      <w:r w:rsidR="00376EDA">
        <w:fldChar w:fldCharType="end"/>
      </w:r>
      <w:r>
        <w:t xml:space="preserve"> or .IFNDEF</w:t>
      </w:r>
      <w:r w:rsidR="00376EDA">
        <w:fldChar w:fldCharType="begin"/>
      </w:r>
      <w:r w:rsidR="00376EDA">
        <w:instrText xml:space="preserve"> XE "</w:instrText>
      </w:r>
      <w:r w:rsidR="00376EDA" w:rsidRPr="005B63E2">
        <w:instrText>.IFNDEF</w:instrText>
      </w:r>
      <w:r w:rsidR="00376EDA">
        <w:instrText xml:space="preserve">" </w:instrText>
      </w:r>
      <w:r w:rsidR="00376EDA">
        <w:fldChar w:fldCharType="end"/>
      </w:r>
      <w:r>
        <w:t xml:space="preserve"> directives.</w:t>
      </w:r>
    </w:p>
    <w:p w14:paraId="1854403F" w14:textId="77777777" w:rsidR="00CC2784" w:rsidRDefault="00CC2784" w:rsidP="00C83444"/>
    <w:p w14:paraId="7FF03DFA" w14:textId="01EE4E45" w:rsidR="00CC2784" w:rsidRDefault="00CC2784" w:rsidP="00C83444">
      <w:r>
        <w:t>The following special symbols have been defined:</w:t>
      </w:r>
    </w:p>
    <w:p w14:paraId="2E3D6C15" w14:textId="05683242" w:rsidR="00CC2784" w:rsidRDefault="00CC2784" w:rsidP="00C83444"/>
    <w:p w14:paraId="095CC32E" w14:textId="4C1407B7" w:rsidR="00CC2784" w:rsidRDefault="00CC2784" w:rsidP="00C83444">
      <w:r>
        <w:t>ORG</w:t>
      </w:r>
      <w:r w:rsidR="008152B0">
        <w:fldChar w:fldCharType="begin"/>
      </w:r>
      <w:r w:rsidR="008152B0">
        <w:instrText xml:space="preserve"> XE "</w:instrText>
      </w:r>
      <w:r w:rsidR="008152B0" w:rsidRPr="00A05216">
        <w:instrText>ORG</w:instrText>
      </w:r>
      <w:r w:rsidR="008152B0">
        <w:instrText xml:space="preserve">" </w:instrText>
      </w:r>
      <w:r w:rsidR="008152B0">
        <w:fldChar w:fldCharType="end"/>
      </w:r>
      <w:r>
        <w:t xml:space="preserve"> – the current assembly origin</w:t>
      </w:r>
    </w:p>
    <w:p w14:paraId="0BD6E09D" w14:textId="4D73B017" w:rsidR="008E0633" w:rsidRDefault="008E0633" w:rsidP="00C83444"/>
    <w:p w14:paraId="537761D6" w14:textId="7948F237" w:rsidR="00341EC8" w:rsidRDefault="00341EC8" w:rsidP="00C83444"/>
    <w:p w14:paraId="7E812EB3" w14:textId="0ED87703" w:rsidR="002B0318" w:rsidRDefault="008E0633" w:rsidP="002B0318">
      <w:pPr>
        <w:pStyle w:val="Heading2"/>
      </w:pPr>
      <w:bookmarkStart w:id="10" w:name="_Toc103330863"/>
      <w:r>
        <w:t xml:space="preserve">Operators and </w:t>
      </w:r>
      <w:r w:rsidR="002B0318">
        <w:t>Expression Precedence</w:t>
      </w:r>
      <w:bookmarkEnd w:id="10"/>
    </w:p>
    <w:p w14:paraId="68DEEFEB" w14:textId="77777777" w:rsidR="00341EC8" w:rsidRDefault="00341EC8" w:rsidP="00C83444"/>
    <w:p w14:paraId="32B3EB03" w14:textId="445BB464" w:rsidR="00341EC8" w:rsidRDefault="002B031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rsidR="00341EC8">
        <w:t xml:space="preserve"> are evaluated using the following  precedence</w:t>
      </w:r>
      <w:r w:rsidR="008152B0">
        <w:fldChar w:fldCharType="begin"/>
      </w:r>
      <w:r w:rsidR="008152B0">
        <w:instrText xml:space="preserve"> XE "</w:instrText>
      </w:r>
      <w:r w:rsidR="008152B0" w:rsidRPr="00283CA2">
        <w:instrText>Precedence</w:instrText>
      </w:r>
      <w:r w:rsidR="008152B0">
        <w:instrText xml:space="preserve">" </w:instrText>
      </w:r>
      <w:r w:rsidR="008152B0">
        <w:fldChar w:fldCharType="end"/>
      </w:r>
      <w:r w:rsidR="00341EC8">
        <w:t>:</w:t>
      </w:r>
    </w:p>
    <w:p w14:paraId="6F48384C" w14:textId="40A4A45C" w:rsidR="00341EC8" w:rsidRDefault="00341EC8" w:rsidP="00C83444"/>
    <w:tbl>
      <w:tblPr>
        <w:tblStyle w:val="TableGrid"/>
        <w:tblW w:w="0" w:type="auto"/>
        <w:tblLook w:val="04A0" w:firstRow="1" w:lastRow="0" w:firstColumn="1" w:lastColumn="0" w:noHBand="0" w:noVBand="1"/>
      </w:tblPr>
      <w:tblGrid>
        <w:gridCol w:w="1413"/>
        <w:gridCol w:w="2977"/>
      </w:tblGrid>
      <w:tr w:rsidR="002B0318" w14:paraId="21E65E6D" w14:textId="77777777" w:rsidTr="002B0318">
        <w:tc>
          <w:tcPr>
            <w:tcW w:w="1413" w:type="dxa"/>
          </w:tcPr>
          <w:p w14:paraId="3CC47175" w14:textId="23465367" w:rsidR="002B0318" w:rsidRPr="002B0318" w:rsidRDefault="002B0318" w:rsidP="00C83444">
            <w:pPr>
              <w:rPr>
                <w:b/>
                <w:bCs/>
              </w:rPr>
            </w:pPr>
            <w:r w:rsidRPr="002B0318">
              <w:rPr>
                <w:b/>
                <w:bCs/>
              </w:rPr>
              <w:t>Precedence</w:t>
            </w:r>
          </w:p>
        </w:tc>
        <w:tc>
          <w:tcPr>
            <w:tcW w:w="2977" w:type="dxa"/>
          </w:tcPr>
          <w:p w14:paraId="5741586A" w14:textId="10B4B282" w:rsidR="002B0318" w:rsidRPr="002B0318" w:rsidRDefault="002B0318" w:rsidP="00C83444">
            <w:pPr>
              <w:rPr>
                <w:b/>
                <w:bCs/>
              </w:rPr>
            </w:pPr>
            <w:r w:rsidRPr="002B0318">
              <w:rPr>
                <w:b/>
                <w:bCs/>
              </w:rPr>
              <w:t>Element</w:t>
            </w:r>
          </w:p>
        </w:tc>
      </w:tr>
      <w:tr w:rsidR="002B0318" w14:paraId="54D136CB" w14:textId="77777777" w:rsidTr="002B0318">
        <w:tc>
          <w:tcPr>
            <w:tcW w:w="1413" w:type="dxa"/>
          </w:tcPr>
          <w:p w14:paraId="1DC14A47" w14:textId="5F8D4A3A" w:rsidR="002B0318" w:rsidRDefault="002B0318" w:rsidP="00C83444">
            <w:r>
              <w:t>1</w:t>
            </w:r>
          </w:p>
        </w:tc>
        <w:tc>
          <w:tcPr>
            <w:tcW w:w="2977" w:type="dxa"/>
          </w:tcPr>
          <w:p w14:paraId="1B4B3A22" w14:textId="76C876E1" w:rsidR="002B0318" w:rsidRDefault="00D64B84" w:rsidP="00C83444">
            <w:r>
              <w: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w:t>
            </w:r>
          </w:p>
        </w:tc>
      </w:tr>
      <w:tr w:rsidR="002B0318" w14:paraId="5A445F13" w14:textId="77777777" w:rsidTr="002B0318">
        <w:tc>
          <w:tcPr>
            <w:tcW w:w="1413" w:type="dxa"/>
          </w:tcPr>
          <w:p w14:paraId="58FAF55E" w14:textId="0C003B70" w:rsidR="002B0318" w:rsidRDefault="002B0318" w:rsidP="00C83444">
            <w:r>
              <w:t>2</w:t>
            </w:r>
          </w:p>
        </w:tc>
        <w:tc>
          <w:tcPr>
            <w:tcW w:w="2977" w:type="dxa"/>
          </w:tcPr>
          <w:p w14:paraId="2EA403CC" w14:textId="7343023F" w:rsidR="002B0318" w:rsidRDefault="00D64B84" w:rsidP="00C83444">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to integer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tc>
      </w:tr>
      <w:tr w:rsidR="002B0318" w14:paraId="01DDDC8F" w14:textId="77777777" w:rsidTr="002B0318">
        <w:tc>
          <w:tcPr>
            <w:tcW w:w="1413" w:type="dxa"/>
          </w:tcPr>
          <w:p w14:paraId="792FDC47" w14:textId="04829A7D" w:rsidR="002B0318" w:rsidRDefault="002B0318" w:rsidP="00C83444">
            <w:r>
              <w:t>3</w:t>
            </w:r>
          </w:p>
        </w:tc>
        <w:tc>
          <w:tcPr>
            <w:tcW w:w="2977" w:type="dxa"/>
          </w:tcPr>
          <w:p w14:paraId="1551FC94" w14:textId="5DFF1123" w:rsidR="002B0318" w:rsidRDefault="002B0318" w:rsidP="00C83444">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2F9F38E1" w14:textId="156097FA" w:rsidR="002B0318" w:rsidRDefault="002B0318" w:rsidP="00C83444">
            <w:r>
              <w:t>Special symbols</w:t>
            </w:r>
          </w:p>
          <w:p w14:paraId="00980934" w14:textId="4FD870A0" w:rsidR="002B0318" w:rsidRDefault="002B0318" w:rsidP="00C83444">
            <w:r>
              <w:t>Numeric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p w14:paraId="5E8A7D1D" w14:textId="0B9CFC75" w:rsidR="002B0318" w:rsidRDefault="002B0318" w:rsidP="00C83444">
            <w:r>
              <w:t>+ unary plus</w:t>
            </w:r>
            <w:r w:rsidR="008152B0">
              <w:fldChar w:fldCharType="begin"/>
            </w:r>
            <w:r w:rsidR="008152B0">
              <w:instrText xml:space="preserve"> XE "</w:instrText>
            </w:r>
            <w:r w:rsidR="008152B0" w:rsidRPr="00C311AA">
              <w:instrText>Unary plus</w:instrText>
            </w:r>
            <w:r w:rsidR="008152B0">
              <w:instrText xml:space="preserve">" </w:instrText>
            </w:r>
            <w:r w:rsidR="008152B0">
              <w:fldChar w:fldCharType="end"/>
            </w:r>
          </w:p>
          <w:p w14:paraId="7FE6354E" w14:textId="64A139B9" w:rsidR="002B0318" w:rsidRDefault="002B0318" w:rsidP="00104193">
            <w:r>
              <w:t>- unary minus</w:t>
            </w:r>
            <w:r w:rsidR="008152B0">
              <w:fldChar w:fldCharType="begin"/>
            </w:r>
            <w:r w:rsidR="008152B0">
              <w:instrText xml:space="preserve"> XE "</w:instrText>
            </w:r>
            <w:r w:rsidR="008152B0" w:rsidRPr="00C00100">
              <w:instrText>Unary minus</w:instrText>
            </w:r>
            <w:r w:rsidR="008152B0">
              <w:instrText xml:space="preserve">" </w:instrText>
            </w:r>
            <w:r w:rsidR="008152B0">
              <w:fldChar w:fldCharType="end"/>
            </w:r>
          </w:p>
          <w:p w14:paraId="3C227FBD" w14:textId="7B77B907" w:rsidR="002B0318" w:rsidRDefault="002B0318" w:rsidP="00C83444">
            <w:r>
              <w:t>~ Not operator</w:t>
            </w:r>
          </w:p>
        </w:tc>
      </w:tr>
      <w:tr w:rsidR="002B0318" w14:paraId="635564E3" w14:textId="77777777" w:rsidTr="002B0318">
        <w:tc>
          <w:tcPr>
            <w:tcW w:w="1413" w:type="dxa"/>
          </w:tcPr>
          <w:p w14:paraId="37631B5D" w14:textId="7C39157D" w:rsidR="002B0318" w:rsidRDefault="002B0318" w:rsidP="00C83444">
            <w:r>
              <w:t>4</w:t>
            </w:r>
          </w:p>
        </w:tc>
        <w:tc>
          <w:tcPr>
            <w:tcW w:w="2977" w:type="dxa"/>
          </w:tcPr>
          <w:p w14:paraId="6E54B1DE" w14:textId="3C6FBF60" w:rsidR="002B0318" w:rsidRDefault="002B0318" w:rsidP="00104193">
            <w:r>
              <w:t>* multiplication</w:t>
            </w:r>
          </w:p>
          <w:p w14:paraId="71E635F9" w14:textId="77777777" w:rsidR="002B0318" w:rsidRDefault="002B0318" w:rsidP="00104193">
            <w:r>
              <w:t>/ division</w:t>
            </w:r>
          </w:p>
          <w:p w14:paraId="7BA1A1E0" w14:textId="4B18D362" w:rsidR="002B0318" w:rsidRDefault="002B0318" w:rsidP="00104193">
            <w:r>
              <w:t>&amp; bitwise and</w:t>
            </w:r>
          </w:p>
          <w:p w14:paraId="427BABBA" w14:textId="73BAB820" w:rsidR="002B0318" w:rsidRDefault="002B0318" w:rsidP="00104193">
            <w:r>
              <w:t>^ bitwise xor</w:t>
            </w:r>
          </w:p>
          <w:p w14:paraId="56B61D7C" w14:textId="77777777" w:rsidR="002B0318" w:rsidRDefault="002B0318" w:rsidP="00104193">
            <w:r>
              <w:t>&lt;&lt; shift left</w:t>
            </w:r>
          </w:p>
          <w:p w14:paraId="701D8837" w14:textId="75D28413" w:rsidR="002B0318" w:rsidRDefault="002B0318" w:rsidP="00104193">
            <w:r>
              <w:t>&gt;&gt; shift right</w:t>
            </w:r>
          </w:p>
        </w:tc>
      </w:tr>
      <w:tr w:rsidR="002B0318" w14:paraId="0AFC7910" w14:textId="77777777" w:rsidTr="002B0318">
        <w:tc>
          <w:tcPr>
            <w:tcW w:w="1413" w:type="dxa"/>
          </w:tcPr>
          <w:p w14:paraId="5E0C567E" w14:textId="2821C31A" w:rsidR="002B0318" w:rsidRDefault="002B0318" w:rsidP="00C83444">
            <w:r>
              <w:t>5</w:t>
            </w:r>
          </w:p>
        </w:tc>
        <w:tc>
          <w:tcPr>
            <w:tcW w:w="2977" w:type="dxa"/>
          </w:tcPr>
          <w:p w14:paraId="6E133BD4" w14:textId="77777777" w:rsidR="002B0318" w:rsidRDefault="002B0318" w:rsidP="00C83444">
            <w:r>
              <w:t>+ addition</w:t>
            </w:r>
          </w:p>
          <w:p w14:paraId="2095A415" w14:textId="5E5BB637" w:rsidR="002B0318" w:rsidRDefault="002B0318" w:rsidP="00C83444">
            <w:r>
              <w:t>- subtraction</w:t>
            </w:r>
          </w:p>
          <w:p w14:paraId="1A5F0D8C" w14:textId="6C38958A" w:rsidR="002B0318" w:rsidRDefault="002B0318" w:rsidP="00C83444">
            <w:r>
              <w:t>| bitwise or</w:t>
            </w:r>
          </w:p>
        </w:tc>
      </w:tr>
      <w:tr w:rsidR="002B0318" w14:paraId="1809A1AA" w14:textId="77777777" w:rsidTr="002B0318">
        <w:tc>
          <w:tcPr>
            <w:tcW w:w="1413" w:type="dxa"/>
          </w:tcPr>
          <w:p w14:paraId="12BD199B" w14:textId="6CE1E875" w:rsidR="002B0318" w:rsidRDefault="002B0318" w:rsidP="00C83444">
            <w:r>
              <w:t>6</w:t>
            </w:r>
          </w:p>
        </w:tc>
        <w:tc>
          <w:tcPr>
            <w:tcW w:w="2977" w:type="dxa"/>
          </w:tcPr>
          <w:p w14:paraId="1152E84A" w14:textId="290414F3" w:rsidR="002B0318" w:rsidRDefault="008E0633" w:rsidP="00C83444">
            <w:r>
              <w:t>==</w:t>
            </w:r>
            <w:r w:rsidR="002B0318">
              <w:t xml:space="preserve"> comparison operators</w:t>
            </w:r>
            <w:r w:rsidR="008152B0">
              <w:fldChar w:fldCharType="begin"/>
            </w:r>
            <w:r w:rsidR="008152B0">
              <w:instrText xml:space="preserve"> XE "</w:instrText>
            </w:r>
            <w:r w:rsidR="008152B0" w:rsidRPr="00C97408">
              <w:instrText>Comparison operators</w:instrText>
            </w:r>
            <w:r w:rsidR="008152B0">
              <w:instrText xml:space="preserve">" </w:instrText>
            </w:r>
            <w:r w:rsidR="008152B0">
              <w:fldChar w:fldCharType="end"/>
            </w:r>
          </w:p>
          <w:p w14:paraId="741FE509" w14:textId="2B2AFE96" w:rsidR="002B0318" w:rsidRDefault="008E0633" w:rsidP="00C83444">
            <w:r>
              <w:t>!=</w:t>
            </w:r>
          </w:p>
          <w:p w14:paraId="7AA69B6B" w14:textId="77777777" w:rsidR="002B0318" w:rsidRDefault="002B0318" w:rsidP="00C83444">
            <w:r>
              <w:t>&lt;</w:t>
            </w:r>
          </w:p>
          <w:p w14:paraId="08CF8112" w14:textId="77777777" w:rsidR="002B0318" w:rsidRDefault="002B0318" w:rsidP="00C83444">
            <w:r>
              <w:t>&gt;</w:t>
            </w:r>
          </w:p>
          <w:p w14:paraId="7204D19B" w14:textId="77777777" w:rsidR="002B0318" w:rsidRDefault="002B0318" w:rsidP="00C83444">
            <w:r>
              <w:t>&lt;=</w:t>
            </w:r>
          </w:p>
          <w:p w14:paraId="7B8C0B06" w14:textId="5B061DD1" w:rsidR="002B0318" w:rsidRDefault="002B0318" w:rsidP="00C83444">
            <w:r>
              <w:t>&gt;=</w:t>
            </w:r>
          </w:p>
        </w:tc>
      </w:tr>
      <w:tr w:rsidR="002B0318" w14:paraId="46E57C64" w14:textId="77777777" w:rsidTr="002B0318">
        <w:tc>
          <w:tcPr>
            <w:tcW w:w="1413" w:type="dxa"/>
          </w:tcPr>
          <w:p w14:paraId="2F85596D" w14:textId="6A6AA046" w:rsidR="002B0318" w:rsidRDefault="002B0318" w:rsidP="00C83444">
            <w:r>
              <w:t>7</w:t>
            </w:r>
          </w:p>
        </w:tc>
        <w:tc>
          <w:tcPr>
            <w:tcW w:w="2977" w:type="dxa"/>
          </w:tcPr>
          <w:p w14:paraId="73A13500" w14:textId="3DD50795" w:rsidR="002B0318" w:rsidRDefault="002B0318" w:rsidP="00C83444">
            <w:r>
              <w:t>&amp;&amp;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and</w:t>
            </w:r>
          </w:p>
          <w:p w14:paraId="29C46950" w14:textId="5FA62308" w:rsidR="002B0318" w:rsidRDefault="002B0318" w:rsidP="00C83444">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xor</w:t>
            </w:r>
          </w:p>
        </w:tc>
      </w:tr>
      <w:tr w:rsidR="002B0318" w14:paraId="421C4208" w14:textId="77777777" w:rsidTr="002B0318">
        <w:tc>
          <w:tcPr>
            <w:tcW w:w="1413" w:type="dxa"/>
          </w:tcPr>
          <w:p w14:paraId="25C740E2" w14:textId="25E04EBC" w:rsidR="002B0318" w:rsidRDefault="002B0318" w:rsidP="00C83444">
            <w:r>
              <w:t>8</w:t>
            </w:r>
          </w:p>
        </w:tc>
        <w:tc>
          <w:tcPr>
            <w:tcW w:w="2977" w:type="dxa"/>
          </w:tcPr>
          <w:p w14:paraId="6810F53E" w14:textId="355F61A3" w:rsidR="002B0318" w:rsidRDefault="002B0318" w:rsidP="00C83444">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or</w:t>
            </w:r>
          </w:p>
        </w:tc>
      </w:tr>
      <w:tr w:rsidR="002B0318" w14:paraId="15F9B120" w14:textId="77777777" w:rsidTr="002B0318">
        <w:tc>
          <w:tcPr>
            <w:tcW w:w="1413" w:type="dxa"/>
          </w:tcPr>
          <w:p w14:paraId="647B5F0B" w14:textId="6C383ACB" w:rsidR="002B0318" w:rsidRDefault="002B0318" w:rsidP="00C83444">
            <w:r>
              <w:t>9</w:t>
            </w:r>
          </w:p>
        </w:tc>
        <w:tc>
          <w:tcPr>
            <w:tcW w:w="2977" w:type="dxa"/>
          </w:tcPr>
          <w:p w14:paraId="6BFA174A" w14:textId="34560BEA" w:rsidR="002B0318" w:rsidRDefault="002B0318" w:rsidP="00C83444">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not</w:t>
            </w:r>
          </w:p>
        </w:tc>
      </w:tr>
      <w:tr w:rsidR="008E0633" w14:paraId="483C347F" w14:textId="77777777" w:rsidTr="002B0318">
        <w:tc>
          <w:tcPr>
            <w:tcW w:w="1413" w:type="dxa"/>
          </w:tcPr>
          <w:p w14:paraId="3A71F6C3" w14:textId="24EA4F9C" w:rsidR="008E0633" w:rsidRDefault="008E0633" w:rsidP="00C83444">
            <w:r>
              <w:t>10</w:t>
            </w:r>
          </w:p>
        </w:tc>
        <w:tc>
          <w:tcPr>
            <w:tcW w:w="2977" w:type="dxa"/>
          </w:tcPr>
          <w:p w14:paraId="411470E7" w14:textId="4264712F" w:rsidR="008E0633" w:rsidRDefault="008E0633" w:rsidP="00C83444">
            <w:r>
              <w:t xml:space="preserve">= assignment operator </w:t>
            </w:r>
          </w:p>
        </w:tc>
      </w:tr>
    </w:tbl>
    <w:p w14:paraId="074234DE" w14:textId="77777777" w:rsidR="00341EC8" w:rsidRDefault="00341EC8" w:rsidP="00C83444"/>
    <w:p w14:paraId="2CB9F066" w14:textId="578ACF71" w:rsidR="00341EC8" w:rsidRDefault="00341EC8" w:rsidP="00C83444"/>
    <w:p w14:paraId="0345190A" w14:textId="4D346968" w:rsidR="00341EC8" w:rsidRDefault="002B0318" w:rsidP="003A63B2">
      <w:pPr>
        <w:pStyle w:val="Heading2"/>
      </w:pPr>
      <w:bookmarkStart w:id="11" w:name="_Toc103330864"/>
      <w:r>
        <w:t>Integer Functions</w:t>
      </w:r>
      <w:bookmarkEnd w:id="11"/>
    </w:p>
    <w:p w14:paraId="6EBCA8D9" w14:textId="017763C6" w:rsidR="002B0318" w:rsidRDefault="002B0318" w:rsidP="003A63B2">
      <w:pPr>
        <w:keepNext/>
        <w:keepLines/>
      </w:pPr>
    </w:p>
    <w:p w14:paraId="5C3B42EC" w14:textId="4764E1AF" w:rsidR="00D64B84" w:rsidRDefault="00D64B84" w:rsidP="003A63B2">
      <w:pPr>
        <w:keepNext/>
        <w:keepLines/>
      </w:pPr>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an integer value. They may be dealing with strings.</w:t>
      </w:r>
    </w:p>
    <w:p w14:paraId="7C871652" w14:textId="77777777" w:rsidR="00D64B84" w:rsidRDefault="00D64B84" w:rsidP="00C83444"/>
    <w:tbl>
      <w:tblPr>
        <w:tblStyle w:val="TableGrid"/>
        <w:tblW w:w="9067" w:type="dxa"/>
        <w:tblLook w:val="04A0" w:firstRow="1" w:lastRow="0" w:firstColumn="1" w:lastColumn="0" w:noHBand="0" w:noVBand="1"/>
      </w:tblPr>
      <w:tblGrid>
        <w:gridCol w:w="3369"/>
        <w:gridCol w:w="5698"/>
      </w:tblGrid>
      <w:tr w:rsidR="002B0318" w14:paraId="5D9E5A99" w14:textId="77777777" w:rsidTr="002B0318">
        <w:tc>
          <w:tcPr>
            <w:tcW w:w="3369" w:type="dxa"/>
          </w:tcPr>
          <w:p w14:paraId="6D7E3971" w14:textId="4BBF38C1" w:rsidR="002B0318" w:rsidRDefault="002B0318" w:rsidP="00C83444">
            <w:r>
              <w:t>Function</w:t>
            </w:r>
          </w:p>
        </w:tc>
        <w:tc>
          <w:tcPr>
            <w:tcW w:w="5698" w:type="dxa"/>
          </w:tcPr>
          <w:p w14:paraId="1E6E890E" w14:textId="04984173" w:rsidR="002B0318" w:rsidRDefault="002B0318" w:rsidP="00C83444">
            <w:r>
              <w:t>Detail</w:t>
            </w:r>
          </w:p>
        </w:tc>
      </w:tr>
      <w:tr w:rsidR="003A63B2" w14:paraId="0F5643C8" w14:textId="77777777" w:rsidTr="002B0318">
        <w:tc>
          <w:tcPr>
            <w:tcW w:w="3369" w:type="dxa"/>
          </w:tcPr>
          <w:p w14:paraId="4C6F4DB6" w14:textId="6D2A8206" w:rsidR="003A63B2" w:rsidRDefault="003A63B2" w:rsidP="003A63B2">
            <w:r>
              <w:t>ASC</w:t>
            </w:r>
            <w:r w:rsidR="006D6E20">
              <w:fldChar w:fldCharType="begin"/>
            </w:r>
            <w:r w:rsidR="006D6E20">
              <w:instrText xml:space="preserve"> XE "</w:instrText>
            </w:r>
            <w:r w:rsidR="006D6E20" w:rsidRPr="00F21D27">
              <w:instrText>Functions:ASC</w:instrText>
            </w:r>
            <w:r w:rsidR="006D6E20">
              <w:instrText xml:space="preserve">" </w:instrText>
            </w:r>
            <w:r w:rsidR="006D6E20">
              <w:fldChar w:fldCharType="end"/>
            </w:r>
            <w:r>
              <w:t>(string)</w:t>
            </w:r>
          </w:p>
        </w:tc>
        <w:tc>
          <w:tcPr>
            <w:tcW w:w="5698" w:type="dxa"/>
          </w:tcPr>
          <w:p w14:paraId="65051728" w14:textId="22A072E7" w:rsidR="003A63B2" w:rsidRDefault="003A63B2" w:rsidP="003A63B2">
            <w:r>
              <w:t>ASCII value of the first character in a string. Produces an error if the string is empty</w:t>
            </w:r>
          </w:p>
        </w:tc>
      </w:tr>
      <w:tr w:rsidR="003A63B2" w14:paraId="0A10C0BE" w14:textId="77777777" w:rsidTr="002B0318">
        <w:tc>
          <w:tcPr>
            <w:tcW w:w="3369" w:type="dxa"/>
          </w:tcPr>
          <w:p w14:paraId="1BE38F4B" w14:textId="621D4252" w:rsidR="003A63B2" w:rsidRDefault="003A63B2" w:rsidP="003A63B2">
            <w:r>
              <w:t>HIGH</w:t>
            </w:r>
            <w:r w:rsidR="00652BA4">
              <w:fldChar w:fldCharType="begin"/>
            </w:r>
            <w:r w:rsidR="00652BA4">
              <w:instrText xml:space="preserve"> XE "</w:instrText>
            </w:r>
            <w:r w:rsidR="006D6E20">
              <w:instrText>Functions:</w:instrText>
            </w:r>
            <w:r w:rsidR="00652BA4" w:rsidRPr="00A22254">
              <w:instrText>HIGH</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03FCE60C" w14:textId="7E08748A" w:rsidR="003A63B2" w:rsidRDefault="003A63B2" w:rsidP="003A63B2">
            <w:r>
              <w:t>Returns the high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56C7ACCE" w14:textId="77777777" w:rsidTr="002B0318">
        <w:tc>
          <w:tcPr>
            <w:tcW w:w="3369" w:type="dxa"/>
          </w:tcPr>
          <w:p w14:paraId="39DD2A02" w14:textId="7A334E04" w:rsidR="003A63B2" w:rsidRDefault="003A63B2" w:rsidP="003A63B2">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(condition,trueexpr,falseexpr)</w:t>
            </w:r>
          </w:p>
        </w:tc>
        <w:tc>
          <w:tcPr>
            <w:tcW w:w="5698" w:type="dxa"/>
          </w:tcPr>
          <w:p w14:paraId="74A154A2" w14:textId="3DAF08BB" w:rsidR="003A63B2" w:rsidRDefault="003A63B2" w:rsidP="003A63B2">
            <w:r>
              <w:t>Immediate If,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returned depends if the condition is true or false</w:t>
            </w:r>
          </w:p>
        </w:tc>
      </w:tr>
      <w:tr w:rsidR="003A63B2" w14:paraId="256E6A87" w14:textId="77777777" w:rsidTr="002B0318">
        <w:tc>
          <w:tcPr>
            <w:tcW w:w="3369" w:type="dxa"/>
          </w:tcPr>
          <w:p w14:paraId="1F067F45" w14:textId="5F14E2A1" w:rsidR="003A63B2" w:rsidRDefault="003A63B2" w:rsidP="003A63B2">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574D2BD1" w14:textId="1987CC47" w:rsidR="003A63B2" w:rsidRDefault="003A63B2" w:rsidP="003A63B2">
            <w:r>
              <w:t>Returns the low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45B72744" w14:textId="77777777" w:rsidTr="002B0318">
        <w:tc>
          <w:tcPr>
            <w:tcW w:w="3369" w:type="dxa"/>
          </w:tcPr>
          <w:p w14:paraId="17F982A7" w14:textId="7461DC38" w:rsidR="003A63B2" w:rsidRDefault="003A63B2" w:rsidP="003A63B2">
            <w:r>
              <w:t>POS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(substr,string)</w:t>
            </w:r>
          </w:p>
        </w:tc>
        <w:tc>
          <w:tcPr>
            <w:tcW w:w="5698" w:type="dxa"/>
          </w:tcPr>
          <w:p w14:paraId="5A1610B1" w14:textId="42699910" w:rsidR="003A63B2" w:rsidRDefault="003A63B2" w:rsidP="003A63B2">
            <w:r>
              <w:t>Returns the position of a substring within another string in the range 1..n or zero if the substring is not found</w:t>
            </w:r>
          </w:p>
        </w:tc>
      </w:tr>
      <w:tr w:rsidR="003A63B2" w14:paraId="70B42BEC" w14:textId="77777777" w:rsidTr="002B0318">
        <w:tc>
          <w:tcPr>
            <w:tcW w:w="3369" w:type="dxa"/>
          </w:tcPr>
          <w:p w14:paraId="39EBDB17" w14:textId="1A30BAB5" w:rsidR="003A63B2" w:rsidRDefault="00304950" w:rsidP="003A63B2">
            <w:r>
              <w:t>VALUE</w:t>
            </w:r>
            <w:r w:rsidR="00652BA4">
              <w:fldChar w:fldCharType="begin"/>
            </w:r>
            <w:r w:rsidR="00652BA4">
              <w:instrText xml:space="preserve"> XE "</w:instrText>
            </w:r>
            <w:r w:rsidR="00652BA4" w:rsidRPr="00C71883">
              <w:instrText>Functions:VALUE</w:instrText>
            </w:r>
            <w:r w:rsidR="00652BA4">
              <w:instrText xml:space="preserve">" </w:instrText>
            </w:r>
            <w:r w:rsidR="00652BA4">
              <w:fldChar w:fldCharType="end"/>
            </w:r>
            <w:r>
              <w:t>(string)</w:t>
            </w:r>
          </w:p>
        </w:tc>
        <w:tc>
          <w:tcPr>
            <w:tcW w:w="5698" w:type="dxa"/>
          </w:tcPr>
          <w:p w14:paraId="2840D26E" w14:textId="58D886AE" w:rsidR="003A63B2" w:rsidRDefault="00304950" w:rsidP="003A63B2">
            <w:r>
              <w:t>Returns a value from a string for example “123” or “%011011”. Binary and hex strings are allowed</w:t>
            </w:r>
          </w:p>
        </w:tc>
      </w:tr>
    </w:tbl>
    <w:p w14:paraId="4D834F31" w14:textId="3E02CC06" w:rsidR="002B0318" w:rsidRDefault="002B0318" w:rsidP="00C83444"/>
    <w:p w14:paraId="0C59D2A8" w14:textId="77777777" w:rsidR="003A63B2" w:rsidRDefault="003A63B2" w:rsidP="00C83444"/>
    <w:p w14:paraId="29BD580E" w14:textId="68D3A936" w:rsidR="002B1AB5" w:rsidRDefault="002B1AB5" w:rsidP="003A63B2">
      <w:pPr>
        <w:pStyle w:val="Heading2"/>
      </w:pPr>
      <w:bookmarkStart w:id="12" w:name="_Toc103330865"/>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Functions</w:t>
      </w:r>
      <w:bookmarkEnd w:id="12"/>
    </w:p>
    <w:p w14:paraId="615D6D82" w14:textId="583F054B" w:rsidR="003A63B2" w:rsidRDefault="003A63B2" w:rsidP="00C83444"/>
    <w:p w14:paraId="04BAEBC3" w14:textId="275A8E56" w:rsidR="003A63B2" w:rsidRDefault="003A63B2" w:rsidP="00C83444">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 string value.</w:t>
      </w:r>
    </w:p>
    <w:p w14:paraId="60B80D45" w14:textId="3797EC6A" w:rsidR="003A63B2" w:rsidRDefault="003A63B2" w:rsidP="00C83444"/>
    <w:tbl>
      <w:tblPr>
        <w:tblStyle w:val="TableGrid"/>
        <w:tblW w:w="9067" w:type="dxa"/>
        <w:tblLook w:val="04A0" w:firstRow="1" w:lastRow="0" w:firstColumn="1" w:lastColumn="0" w:noHBand="0" w:noVBand="1"/>
      </w:tblPr>
      <w:tblGrid>
        <w:gridCol w:w="3369"/>
        <w:gridCol w:w="5698"/>
      </w:tblGrid>
      <w:tr w:rsidR="003A63B2" w14:paraId="45E5AF9F" w14:textId="77777777" w:rsidTr="00AF1C3D">
        <w:tc>
          <w:tcPr>
            <w:tcW w:w="3369" w:type="dxa"/>
          </w:tcPr>
          <w:p w14:paraId="07A3EBFA" w14:textId="77777777" w:rsidR="003A63B2" w:rsidRDefault="003A63B2" w:rsidP="00AF1C3D">
            <w:r>
              <w:t>Function</w:t>
            </w:r>
          </w:p>
        </w:tc>
        <w:tc>
          <w:tcPr>
            <w:tcW w:w="5698" w:type="dxa"/>
          </w:tcPr>
          <w:p w14:paraId="36A07CEF" w14:textId="77777777" w:rsidR="003A63B2" w:rsidRDefault="003A63B2" w:rsidP="00AF1C3D">
            <w:r>
              <w:t>Detail</w:t>
            </w:r>
          </w:p>
        </w:tc>
      </w:tr>
      <w:tr w:rsidR="003A63B2" w14:paraId="75EDD313" w14:textId="77777777" w:rsidTr="00AF1C3D">
        <w:tc>
          <w:tcPr>
            <w:tcW w:w="3369" w:type="dxa"/>
          </w:tcPr>
          <w:p w14:paraId="65D6496F" w14:textId="1A03C37F" w:rsidR="003A63B2" w:rsidRDefault="003A63B2" w:rsidP="003A63B2">
            <w:r>
              <w:t>BUILD</w:t>
            </w:r>
            <w:r w:rsidR="00D54DDC">
              <w:fldChar w:fldCharType="begin"/>
            </w:r>
            <w:r w:rsidR="00D54DDC">
              <w:instrText xml:space="preserve"> XE "</w:instrText>
            </w:r>
            <w:r w:rsidR="00D54DDC" w:rsidRPr="00490CB0">
              <w:instrText>Functions:BUILD</w:instrText>
            </w:r>
            <w:r w:rsidR="00D54DDC">
              <w:instrText xml:space="preserve">" </w:instrText>
            </w:r>
            <w:r w:rsidR="00D54DDC">
              <w:fldChar w:fldCharType="end"/>
            </w:r>
            <w:r w:rsidR="00304950">
              <w:t xml:space="preserve"> </w:t>
            </w:r>
            <w:r>
              <w:t>()</w:t>
            </w:r>
          </w:p>
        </w:tc>
        <w:tc>
          <w:tcPr>
            <w:tcW w:w="5698" w:type="dxa"/>
          </w:tcPr>
          <w:p w14:paraId="68CC0522" w14:textId="276A220B" w:rsidR="003A63B2" w:rsidRDefault="003A63B2" w:rsidP="003A63B2">
            <w:r>
              <w:t>Current build string, for example 138</w:t>
            </w:r>
          </w:p>
        </w:tc>
      </w:tr>
      <w:tr w:rsidR="003A63B2" w14:paraId="7A7729DB" w14:textId="77777777" w:rsidTr="00AF1C3D">
        <w:tc>
          <w:tcPr>
            <w:tcW w:w="3369" w:type="dxa"/>
          </w:tcPr>
          <w:p w14:paraId="178F3597" w14:textId="2098F0B6" w:rsidR="003A63B2" w:rsidRDefault="003A63B2" w:rsidP="003A63B2">
            <w:r>
              <w:t>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rsidR="00304950">
              <w:t xml:space="preserve"> </w:t>
            </w:r>
            <w:r>
              <w:t>(value)</w:t>
            </w:r>
          </w:p>
        </w:tc>
        <w:tc>
          <w:tcPr>
            <w:tcW w:w="5698" w:type="dxa"/>
          </w:tcPr>
          <w:p w14:paraId="6C0798A0" w14:textId="379D8032" w:rsidR="003A63B2" w:rsidRDefault="003A63B2" w:rsidP="003A63B2">
            <w:r>
              <w:t>Returns the character corresponding to an ASCII value, for example 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t>(65) will return “A”</w:t>
            </w:r>
          </w:p>
        </w:tc>
      </w:tr>
      <w:tr w:rsidR="003A63B2" w14:paraId="143E8FF2" w14:textId="77777777" w:rsidTr="00AF1C3D">
        <w:tc>
          <w:tcPr>
            <w:tcW w:w="3369" w:type="dxa"/>
          </w:tcPr>
          <w:p w14:paraId="390B5656" w14:textId="2C6E3C07" w:rsidR="003A63B2" w:rsidRDefault="003A63B2" w:rsidP="003A63B2">
            <w:r>
              <w:t>DATE</w:t>
            </w:r>
            <w:r w:rsidR="00D54DDC">
              <w:fldChar w:fldCharType="begin"/>
            </w:r>
            <w:r w:rsidR="00D54DDC">
              <w:instrText xml:space="preserve"> XE "</w:instrText>
            </w:r>
            <w:r w:rsidR="00D54DDC" w:rsidRPr="00D11CD3">
              <w:instrText>Functions:DATE</w:instrText>
            </w:r>
            <w:r w:rsidR="00D54DDC">
              <w:instrText xml:space="preserve">" </w:instrText>
            </w:r>
            <w:r w:rsidR="00D54DDC">
              <w:fldChar w:fldCharType="end"/>
            </w:r>
            <w:r w:rsidR="00304950">
              <w:t xml:space="preserve"> </w:t>
            </w:r>
            <w:r>
              <w:t>()</w:t>
            </w:r>
          </w:p>
        </w:tc>
        <w:tc>
          <w:tcPr>
            <w:tcW w:w="5698" w:type="dxa"/>
          </w:tcPr>
          <w:p w14:paraId="02FBE2F5" w14:textId="1A583EC1" w:rsidR="003A63B2" w:rsidRDefault="003A63B2" w:rsidP="003A63B2">
            <w:r>
              <w:t>Returns todays date in the form YYYY-MM-DD, for example 2020-04-26</w:t>
            </w:r>
          </w:p>
        </w:tc>
      </w:tr>
      <w:tr w:rsidR="00304950" w14:paraId="1887B5D9" w14:textId="77777777" w:rsidTr="00AF1C3D">
        <w:tc>
          <w:tcPr>
            <w:tcW w:w="3369" w:type="dxa"/>
          </w:tcPr>
          <w:p w14:paraId="0A3F0FF4" w14:textId="58BD865B" w:rsidR="00304950" w:rsidRDefault="00304950" w:rsidP="003A63B2">
            <w:r>
              <w:t>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(value[,digits])</w:t>
            </w:r>
          </w:p>
        </w:tc>
        <w:tc>
          <w:tcPr>
            <w:tcW w:w="5698" w:type="dxa"/>
          </w:tcPr>
          <w:p w14:paraId="3053C3B5" w14:textId="585D0F9C" w:rsidR="00304950" w:rsidRDefault="00304950" w:rsidP="003A63B2">
            <w:r>
              <w:t>Returns a value as a hex string without the preceding $ character. The correct number of digits will be used, for example 826 will convert to “33A” but it is possible to force the number of digits. As an example of that, 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 xml:space="preserve">(826,4) will yield “033A”. If value cannot be represented in the number of digits, an error is produced </w:t>
            </w:r>
          </w:p>
        </w:tc>
      </w:tr>
      <w:tr w:rsidR="003A63B2" w14:paraId="2CEF23FB" w14:textId="77777777" w:rsidTr="00AF1C3D">
        <w:tc>
          <w:tcPr>
            <w:tcW w:w="3369" w:type="dxa"/>
          </w:tcPr>
          <w:p w14:paraId="488DC0F3" w14:textId="0C1EBF67" w:rsidR="003A63B2" w:rsidRDefault="003A63B2" w:rsidP="003A63B2">
            <w:r>
              <w:t>LEFT</w:t>
            </w:r>
            <w:r w:rsidR="00D54DDC">
              <w:fldChar w:fldCharType="begin"/>
            </w:r>
            <w:r w:rsidR="00D54DDC">
              <w:instrText xml:space="preserve"> XE "</w:instrText>
            </w:r>
            <w:r w:rsidR="00D54DDC" w:rsidRPr="00911A98">
              <w:instrText>Functions:LEFT</w:instrText>
            </w:r>
            <w:r w:rsidR="00D54DDC">
              <w:instrText xml:space="preserve">" </w:instrText>
            </w:r>
            <w:r w:rsidR="00D54DDC">
              <w:fldChar w:fldCharType="end"/>
            </w:r>
            <w:r w:rsidR="00304950">
              <w:t xml:space="preserve"> </w:t>
            </w:r>
            <w:r>
              <w:t>(string,count)</w:t>
            </w:r>
          </w:p>
        </w:tc>
        <w:tc>
          <w:tcPr>
            <w:tcW w:w="5698" w:type="dxa"/>
          </w:tcPr>
          <w:p w14:paraId="01301701" w14:textId="035DDEFC" w:rsidR="003A63B2" w:rsidRDefault="003A63B2" w:rsidP="003A63B2">
            <w:r>
              <w:t>Returns the leftmost count characters from a string. If count is greater than the length of the string, then the whole string will be returned. If count is &lt; 1 then an error is produced</w:t>
            </w:r>
          </w:p>
        </w:tc>
      </w:tr>
      <w:tr w:rsidR="003A63B2" w14:paraId="5D4B2D78" w14:textId="77777777" w:rsidTr="00AF1C3D">
        <w:tc>
          <w:tcPr>
            <w:tcW w:w="3369" w:type="dxa"/>
          </w:tcPr>
          <w:p w14:paraId="5BE2DD6F" w14:textId="5FCE4F0C" w:rsidR="003A63B2" w:rsidRDefault="003A63B2" w:rsidP="003A63B2">
            <w:r>
              <w:t>LOWER</w:t>
            </w:r>
            <w:r w:rsidR="00D54DDC">
              <w:fldChar w:fldCharType="begin"/>
            </w:r>
            <w:r w:rsidR="00D54DDC">
              <w:instrText xml:space="preserve"> XE "</w:instrText>
            </w:r>
            <w:r w:rsidR="00D54DDC" w:rsidRPr="00CF4E04">
              <w:instrText>Functions:LOWER</w:instrText>
            </w:r>
            <w:r w:rsidR="00D54DDC">
              <w:instrText xml:space="preserve">" </w:instrText>
            </w:r>
            <w:r w:rsidR="00D54DDC">
              <w:fldChar w:fldCharType="end"/>
            </w:r>
            <w:r w:rsidR="00304950">
              <w:t xml:space="preserve"> </w:t>
            </w:r>
            <w:r>
              <w:t>(string)</w:t>
            </w:r>
          </w:p>
        </w:tc>
        <w:tc>
          <w:tcPr>
            <w:tcW w:w="5698" w:type="dxa"/>
          </w:tcPr>
          <w:p w14:paraId="2955D7F9" w14:textId="2D234B0C" w:rsidR="003A63B2" w:rsidRDefault="003A63B2" w:rsidP="003A63B2">
            <w:r>
              <w:t>Returns a string in lowercase form</w:t>
            </w:r>
          </w:p>
        </w:tc>
      </w:tr>
      <w:tr w:rsidR="003A63B2" w14:paraId="6DCACFA4" w14:textId="77777777" w:rsidTr="00AF1C3D">
        <w:tc>
          <w:tcPr>
            <w:tcW w:w="3369" w:type="dxa"/>
          </w:tcPr>
          <w:p w14:paraId="60BCEA46" w14:textId="6F0A5C29" w:rsidR="003A63B2" w:rsidRDefault="003A63B2" w:rsidP="003A63B2">
            <w:r>
              <w:t>MID</w:t>
            </w:r>
            <w:r w:rsidR="00D54DDC">
              <w:fldChar w:fldCharType="begin"/>
            </w:r>
            <w:r w:rsidR="00D54DDC">
              <w:instrText xml:space="preserve"> XE "</w:instrText>
            </w:r>
            <w:r w:rsidR="00D54DDC" w:rsidRPr="00A261CA">
              <w:instrText>Functions:MID</w:instrText>
            </w:r>
            <w:r w:rsidR="00D54DDC">
              <w:instrText xml:space="preserve">" </w:instrText>
            </w:r>
            <w:r w:rsidR="00D54DDC">
              <w:fldChar w:fldCharType="end"/>
            </w:r>
            <w:r w:rsidR="00304950">
              <w:t xml:space="preserve"> </w:t>
            </w:r>
            <w:r>
              <w:t>(string,start,count)</w:t>
            </w:r>
          </w:p>
        </w:tc>
        <w:tc>
          <w:tcPr>
            <w:tcW w:w="5698" w:type="dxa"/>
          </w:tcPr>
          <w:p w14:paraId="4A746170" w14:textId="19B7B16F" w:rsidR="003A63B2" w:rsidRDefault="003A63B2" w:rsidP="003A63B2">
            <w:r>
              <w:t>Returns the mid part of a string from start character for count characters.</w:t>
            </w:r>
            <w:r w:rsidR="008E0633">
              <w:t xml:space="preserve"> If start &lt; 1 or count &lt; 1 then an error is produced. If start+count is greater than the length of the string, the rightmost part from start characters is returned</w:t>
            </w:r>
          </w:p>
        </w:tc>
      </w:tr>
      <w:tr w:rsidR="003A63B2" w14:paraId="54FCFA5D" w14:textId="77777777" w:rsidTr="00AF1C3D">
        <w:tc>
          <w:tcPr>
            <w:tcW w:w="3369" w:type="dxa"/>
          </w:tcPr>
          <w:p w14:paraId="6D442AE0" w14:textId="7D9DC666" w:rsidR="003A63B2" w:rsidRDefault="003A63B2" w:rsidP="003A63B2">
            <w:r>
              <w:lastRenderedPageBreak/>
              <w:t>RIGHT</w:t>
            </w:r>
            <w:r w:rsidR="00D54DDC">
              <w:fldChar w:fldCharType="begin"/>
            </w:r>
            <w:r w:rsidR="00D54DDC">
              <w:instrText xml:space="preserve"> XE "</w:instrText>
            </w:r>
            <w:r w:rsidR="00D54DDC" w:rsidRPr="00585A30">
              <w:instrText>Functions:RIGHT</w:instrText>
            </w:r>
            <w:r w:rsidR="00D54DDC">
              <w:instrText xml:space="preserve">" </w:instrText>
            </w:r>
            <w:r w:rsidR="00D54DDC">
              <w:fldChar w:fldCharType="end"/>
            </w:r>
            <w:r w:rsidR="00304950">
              <w:t xml:space="preserve"> </w:t>
            </w:r>
            <w:r>
              <w:t>(string,count)</w:t>
            </w:r>
          </w:p>
        </w:tc>
        <w:tc>
          <w:tcPr>
            <w:tcW w:w="5698" w:type="dxa"/>
          </w:tcPr>
          <w:p w14:paraId="6B2DBEC8" w14:textId="51231CA8" w:rsidR="003A63B2" w:rsidRDefault="003A63B2" w:rsidP="003A63B2">
            <w:r>
              <w:t>Returns the rightmost count characters from a string. If count is greater than the length of the string, then the whole string will be returned. If count is &lt; 1 then an error is produced</w:t>
            </w:r>
          </w:p>
        </w:tc>
      </w:tr>
      <w:tr w:rsidR="00304950" w14:paraId="7F930B1E" w14:textId="77777777" w:rsidTr="00AF1C3D">
        <w:tc>
          <w:tcPr>
            <w:tcW w:w="3369" w:type="dxa"/>
          </w:tcPr>
          <w:p w14:paraId="21D21F96" w14:textId="4349A641" w:rsidR="00304950" w:rsidRDefault="00304950" w:rsidP="003A63B2">
            <w:r>
              <w:t>STRING</w:t>
            </w:r>
            <w:r w:rsidR="00D54DDC">
              <w:fldChar w:fldCharType="begin"/>
            </w:r>
            <w:r w:rsidR="00D54DDC">
              <w:instrText xml:space="preserve"> XE "</w:instrText>
            </w:r>
            <w:r w:rsidR="00D54DDC" w:rsidRPr="006F2F68">
              <w:instrText>Functions:STRING</w:instrText>
            </w:r>
            <w:r w:rsidR="00D54DDC">
              <w:instrText xml:space="preserve">" </w:instrText>
            </w:r>
            <w:r w:rsidR="00D54DDC">
              <w:fldChar w:fldCharType="end"/>
            </w:r>
            <w:r>
              <w:t>(value)</w:t>
            </w:r>
          </w:p>
        </w:tc>
        <w:tc>
          <w:tcPr>
            <w:tcW w:w="5698" w:type="dxa"/>
          </w:tcPr>
          <w:p w14:paraId="15127158" w14:textId="5E99EA1B" w:rsidR="00304950" w:rsidRDefault="00304950" w:rsidP="003A63B2">
            <w:r>
              <w:t>Returns the value as a string representation</w:t>
            </w:r>
          </w:p>
        </w:tc>
      </w:tr>
      <w:tr w:rsidR="003A63B2" w14:paraId="06DBE21D" w14:textId="77777777" w:rsidTr="00AF1C3D">
        <w:tc>
          <w:tcPr>
            <w:tcW w:w="3369" w:type="dxa"/>
          </w:tcPr>
          <w:p w14:paraId="3B4D340F" w14:textId="7EC42EAC" w:rsidR="003A63B2" w:rsidRDefault="003A63B2" w:rsidP="003A63B2">
            <w:r>
              <w:t>TIME</w:t>
            </w:r>
            <w:r w:rsidR="00D54DDC">
              <w:fldChar w:fldCharType="begin"/>
            </w:r>
            <w:r w:rsidR="00D54DDC">
              <w:instrText xml:space="preserve"> XE "</w:instrText>
            </w:r>
            <w:r w:rsidR="00D54DDC" w:rsidRPr="00FC12FE">
              <w:instrText>Functions:TIME</w:instrText>
            </w:r>
            <w:r w:rsidR="00D54DDC">
              <w:instrText xml:space="preserve">" </w:instrText>
            </w:r>
            <w:r w:rsidR="00D54DDC">
              <w:fldChar w:fldCharType="end"/>
            </w:r>
            <w:r w:rsidR="00304950">
              <w:t xml:space="preserve"> </w:t>
            </w:r>
            <w:r>
              <w:t>()</w:t>
            </w:r>
          </w:p>
        </w:tc>
        <w:tc>
          <w:tcPr>
            <w:tcW w:w="5698" w:type="dxa"/>
          </w:tcPr>
          <w:p w14:paraId="1BD2F3B3" w14:textId="39BAB665" w:rsidR="003A63B2" w:rsidRDefault="003A63B2" w:rsidP="003A63B2">
            <w:r>
              <w:t>Returns the current time in the form HH:MM:SS, for example 08:05:33</w:t>
            </w:r>
          </w:p>
        </w:tc>
      </w:tr>
      <w:tr w:rsidR="003A63B2" w14:paraId="2DF1B3A0" w14:textId="77777777" w:rsidTr="00AF1C3D">
        <w:tc>
          <w:tcPr>
            <w:tcW w:w="3369" w:type="dxa"/>
          </w:tcPr>
          <w:p w14:paraId="081D976F" w14:textId="2FBAB70E" w:rsidR="003A63B2" w:rsidRDefault="003A63B2" w:rsidP="003A63B2">
            <w:r>
              <w:t>UPPER</w:t>
            </w:r>
            <w:r w:rsidR="00D54DDC">
              <w:fldChar w:fldCharType="begin"/>
            </w:r>
            <w:r w:rsidR="00D54DDC">
              <w:instrText xml:space="preserve"> XE "</w:instrText>
            </w:r>
            <w:r w:rsidR="00D54DDC" w:rsidRPr="00F568EC">
              <w:instrText>Functions:UPPER</w:instrText>
            </w:r>
            <w:r w:rsidR="00D54DDC">
              <w:instrText xml:space="preserve">" </w:instrText>
            </w:r>
            <w:r w:rsidR="00D54DDC">
              <w:fldChar w:fldCharType="end"/>
            </w:r>
            <w:r w:rsidR="00304950">
              <w:t xml:space="preserve"> </w:t>
            </w:r>
            <w:r>
              <w:t>(string)</w:t>
            </w:r>
          </w:p>
        </w:tc>
        <w:tc>
          <w:tcPr>
            <w:tcW w:w="5698" w:type="dxa"/>
          </w:tcPr>
          <w:p w14:paraId="72472209" w14:textId="13E4F0BF" w:rsidR="003A63B2" w:rsidRDefault="003A63B2" w:rsidP="003A63B2">
            <w:r>
              <w:t>Returns a string in uppercase form</w:t>
            </w:r>
          </w:p>
        </w:tc>
      </w:tr>
      <w:tr w:rsidR="003A63B2" w14:paraId="10B930D2" w14:textId="77777777" w:rsidTr="00AF1C3D">
        <w:tc>
          <w:tcPr>
            <w:tcW w:w="3369" w:type="dxa"/>
          </w:tcPr>
          <w:p w14:paraId="672C6746" w14:textId="37B7FB13" w:rsidR="003A63B2" w:rsidRDefault="003A63B2" w:rsidP="003A63B2">
            <w:r>
              <w:t>VERSION</w:t>
            </w:r>
            <w:r w:rsidR="00D54DDC">
              <w:fldChar w:fldCharType="begin"/>
            </w:r>
            <w:r w:rsidR="00D54DDC">
              <w:instrText xml:space="preserve"> XE "</w:instrText>
            </w:r>
            <w:r w:rsidR="00D54DDC" w:rsidRPr="00415BD6">
              <w:instrText>Functions:VERSION</w:instrText>
            </w:r>
            <w:r w:rsidR="00D54DDC">
              <w:instrText xml:space="preserve">" </w:instrText>
            </w:r>
            <w:r w:rsidR="00D54DDC">
              <w:fldChar w:fldCharType="end"/>
            </w:r>
            <w:r w:rsidR="00304950">
              <w:t xml:space="preserve"> </w:t>
            </w:r>
            <w:r>
              <w:t>()</w:t>
            </w:r>
          </w:p>
        </w:tc>
        <w:tc>
          <w:tcPr>
            <w:tcW w:w="5698" w:type="dxa"/>
          </w:tcPr>
          <w:p w14:paraId="2D82DF31" w14:textId="066A5819" w:rsidR="003A63B2" w:rsidRDefault="003A63B2" w:rsidP="003A63B2">
            <w:r>
              <w:t>Current version string, for example 1.0.3</w:t>
            </w:r>
            <w:r w:rsidR="00C96552">
              <w:t>.22</w:t>
            </w:r>
          </w:p>
        </w:tc>
      </w:tr>
    </w:tbl>
    <w:p w14:paraId="5A557832" w14:textId="77777777" w:rsidR="003A63B2" w:rsidRDefault="003A63B2" w:rsidP="00C83444"/>
    <w:p w14:paraId="6BA01AE1" w14:textId="0322CF7A" w:rsidR="00A32F3D" w:rsidRDefault="00A32F3D">
      <w:r>
        <w:br w:type="page"/>
      </w:r>
    </w:p>
    <w:p w14:paraId="697E3949" w14:textId="1C1DB3C5" w:rsidR="003A63B2" w:rsidRDefault="00A32F3D" w:rsidP="00A32F3D">
      <w:pPr>
        <w:pStyle w:val="Heading1"/>
      </w:pPr>
      <w:bookmarkStart w:id="13" w:name="_Toc103330866"/>
      <w:r>
        <w:lastRenderedPageBreak/>
        <w:t>Command Line</w:t>
      </w:r>
      <w:bookmarkEnd w:id="13"/>
      <w:r w:rsidR="00F43ECB">
        <w:t xml:space="preserve"> Usage</w:t>
      </w:r>
    </w:p>
    <w:p w14:paraId="28AE8F66" w14:textId="77777777" w:rsidR="00A32F3D" w:rsidRDefault="00A32F3D" w:rsidP="00C83444"/>
    <w:p w14:paraId="191841F6" w14:textId="77777777" w:rsidR="00A32F3D" w:rsidRDefault="00A32F3D">
      <w:r>
        <w:t>From the program startup when invoking asm65 with no parameters:</w:t>
      </w:r>
    </w:p>
    <w:p w14:paraId="73E6DA02" w14:textId="77777777" w:rsidR="00A32F3D" w:rsidRDefault="00A32F3D"/>
    <w:p w14:paraId="6CE56FA7" w14:textId="77777777" w:rsidR="00A32F3D" w:rsidRPr="00F43ECB" w:rsidRDefault="00A32F3D" w:rsidP="00F43ECB">
      <w:pPr>
        <w:pStyle w:val="Code"/>
        <w:rPr>
          <w:sz w:val="18"/>
          <w:szCs w:val="20"/>
        </w:rPr>
      </w:pPr>
      <w:r w:rsidRPr="00F43ECB">
        <w:rPr>
          <w:sz w:val="18"/>
          <w:szCs w:val="20"/>
        </w:rPr>
        <w:t>6502 Macro Assembler V0.1</w:t>
      </w:r>
    </w:p>
    <w:p w14:paraId="38F95D9E" w14:textId="77777777" w:rsidR="00A32F3D" w:rsidRPr="00F43ECB" w:rsidRDefault="00A32F3D" w:rsidP="00F43ECB">
      <w:pPr>
        <w:pStyle w:val="Code"/>
        <w:rPr>
          <w:sz w:val="18"/>
          <w:szCs w:val="20"/>
        </w:rPr>
      </w:pPr>
      <w:r w:rsidRPr="00F43ECB">
        <w:rPr>
          <w:sz w:val="18"/>
          <w:szCs w:val="20"/>
        </w:rPr>
        <w:t>Copyright (C)2020-2022 Duncan Munro</w:t>
      </w:r>
    </w:p>
    <w:p w14:paraId="51894B4B" w14:textId="77777777" w:rsidR="00A32F3D" w:rsidRPr="00F43ECB" w:rsidRDefault="00A32F3D" w:rsidP="00F43ECB">
      <w:pPr>
        <w:pStyle w:val="Code"/>
        <w:rPr>
          <w:sz w:val="18"/>
          <w:szCs w:val="20"/>
        </w:rPr>
      </w:pPr>
    </w:p>
    <w:p w14:paraId="1B1A4E5F" w14:textId="2BCBF88B" w:rsidR="00A32F3D" w:rsidRPr="00F43ECB" w:rsidRDefault="00A32F3D" w:rsidP="00F43ECB">
      <w:pPr>
        <w:pStyle w:val="Code"/>
        <w:rPr>
          <w:sz w:val="18"/>
          <w:szCs w:val="20"/>
        </w:rPr>
      </w:pPr>
      <w:r w:rsidRPr="00F43ECB">
        <w:rPr>
          <w:sz w:val="18"/>
          <w:szCs w:val="20"/>
        </w:rPr>
        <w:t>Usage: asm65 filename &lt;options&gt;</w:t>
      </w:r>
    </w:p>
    <w:p w14:paraId="5B3D48FC" w14:textId="77777777" w:rsidR="00A32F3D" w:rsidRPr="00F43ECB" w:rsidRDefault="00A32F3D" w:rsidP="00F43ECB">
      <w:pPr>
        <w:pStyle w:val="Code"/>
        <w:rPr>
          <w:sz w:val="18"/>
          <w:szCs w:val="20"/>
        </w:rPr>
      </w:pPr>
    </w:p>
    <w:p w14:paraId="5925C768" w14:textId="34B88380" w:rsidR="00A32F3D" w:rsidRPr="00F43ECB" w:rsidRDefault="00A32F3D" w:rsidP="00F43ECB">
      <w:pPr>
        <w:pStyle w:val="Code"/>
        <w:rPr>
          <w:sz w:val="18"/>
          <w:szCs w:val="20"/>
        </w:rPr>
      </w:pPr>
      <w:r w:rsidRPr="00F43ECB">
        <w:rPr>
          <w:sz w:val="18"/>
          <w:szCs w:val="20"/>
        </w:rPr>
        <w:t>Options:</w:t>
      </w:r>
    </w:p>
    <w:p w14:paraId="259985CA" w14:textId="0555AA84" w:rsidR="004E4E6B" w:rsidRPr="00F43ECB" w:rsidRDefault="004E4E6B" w:rsidP="00F43ECB">
      <w:pPr>
        <w:pStyle w:val="Code"/>
        <w:rPr>
          <w:sz w:val="18"/>
          <w:szCs w:val="20"/>
        </w:rPr>
      </w:pPr>
      <w:r w:rsidRPr="00F43ECB">
        <w:rPr>
          <w:sz w:val="18"/>
          <w:szCs w:val="20"/>
        </w:rPr>
        <w:t xml:space="preserve">    -b &lt;bn&gt; --debug=&lt;bn&gt;    Set the debug filename to &lt;bn&gt;</w:t>
      </w:r>
    </w:p>
    <w:p w14:paraId="195FD526" w14:textId="77777777" w:rsidR="00A32F3D" w:rsidRPr="00F43ECB" w:rsidRDefault="00A32F3D" w:rsidP="00F43ECB">
      <w:pPr>
        <w:pStyle w:val="Code"/>
        <w:rPr>
          <w:sz w:val="18"/>
          <w:szCs w:val="20"/>
        </w:rPr>
      </w:pPr>
      <w:r w:rsidRPr="00F43ECB">
        <w:rPr>
          <w:sz w:val="18"/>
          <w:szCs w:val="20"/>
        </w:rPr>
        <w:t xml:space="preserve">    -d &lt;id&gt; --define=&lt;id&gt;   Define one or more symbols</w:t>
      </w:r>
    </w:p>
    <w:p w14:paraId="0C80C9A8" w14:textId="77777777" w:rsidR="00A32F3D" w:rsidRPr="00F43ECB" w:rsidRDefault="00A32F3D" w:rsidP="00F43ECB">
      <w:pPr>
        <w:pStyle w:val="Code"/>
        <w:rPr>
          <w:sz w:val="18"/>
          <w:szCs w:val="20"/>
        </w:rPr>
      </w:pPr>
      <w:r w:rsidRPr="00F43ECB">
        <w:rPr>
          <w:sz w:val="18"/>
          <w:szCs w:val="20"/>
        </w:rPr>
        <w:t xml:space="preserve">    -e &lt;en&gt; --errorlog=&lt;en&gt; Set error log to &lt;en&gt;</w:t>
      </w:r>
    </w:p>
    <w:p w14:paraId="43C4E402" w14:textId="77777777" w:rsidR="00A32F3D" w:rsidRPr="00F43ECB" w:rsidRDefault="00A32F3D" w:rsidP="00F43ECB">
      <w:pPr>
        <w:pStyle w:val="Code"/>
        <w:rPr>
          <w:sz w:val="18"/>
          <w:szCs w:val="20"/>
        </w:rPr>
      </w:pPr>
      <w:r w:rsidRPr="00F43ECB">
        <w:rPr>
          <w:sz w:val="18"/>
          <w:szCs w:val="20"/>
        </w:rPr>
        <w:t xml:space="preserve">    -h      --help          Display this message</w:t>
      </w:r>
    </w:p>
    <w:p w14:paraId="736C007B" w14:textId="77777777" w:rsidR="00A32F3D" w:rsidRPr="00F43ECB" w:rsidRDefault="00A32F3D" w:rsidP="00F43ECB">
      <w:pPr>
        <w:pStyle w:val="Code"/>
        <w:rPr>
          <w:sz w:val="18"/>
          <w:szCs w:val="20"/>
        </w:rPr>
      </w:pPr>
      <w:r w:rsidRPr="00F43ECB">
        <w:rPr>
          <w:sz w:val="18"/>
          <w:szCs w:val="20"/>
        </w:rPr>
        <w:t xml:space="preserve">    -I &lt;id&gt; --include=&lt;id&gt;  Set the include directory to &lt;id&gt;</w:t>
      </w:r>
    </w:p>
    <w:p w14:paraId="115B7422" w14:textId="77777777" w:rsidR="00A32F3D" w:rsidRPr="00F43ECB" w:rsidRDefault="00A32F3D" w:rsidP="00F43ECB">
      <w:pPr>
        <w:pStyle w:val="Code"/>
        <w:rPr>
          <w:sz w:val="18"/>
          <w:szCs w:val="20"/>
        </w:rPr>
      </w:pPr>
      <w:r w:rsidRPr="00F43ECB">
        <w:rPr>
          <w:sz w:val="18"/>
          <w:szCs w:val="20"/>
        </w:rPr>
        <w:t xml:space="preserve">    -l &lt;ln&gt; --listing=&lt;ln&gt;  Set the listing name to &lt;ln&gt;</w:t>
      </w:r>
    </w:p>
    <w:p w14:paraId="7C830328" w14:textId="77777777" w:rsidR="00A32F3D" w:rsidRPr="00F43ECB" w:rsidRDefault="00A32F3D" w:rsidP="00F43ECB">
      <w:pPr>
        <w:pStyle w:val="Code"/>
        <w:rPr>
          <w:sz w:val="18"/>
          <w:szCs w:val="20"/>
        </w:rPr>
      </w:pPr>
      <w:r w:rsidRPr="00F43ECB">
        <w:rPr>
          <w:sz w:val="18"/>
          <w:szCs w:val="20"/>
        </w:rPr>
        <w:t xml:space="preserve">    -m &lt;mn&gt; --map=&lt;mn&gt;      Set the map filename to &lt;mn&gt;</w:t>
      </w:r>
    </w:p>
    <w:p w14:paraId="491D0852" w14:textId="77777777" w:rsidR="00A32F3D" w:rsidRPr="00F43ECB" w:rsidRDefault="00A32F3D" w:rsidP="00F43ECB">
      <w:pPr>
        <w:pStyle w:val="Code"/>
        <w:rPr>
          <w:sz w:val="18"/>
          <w:szCs w:val="20"/>
        </w:rPr>
      </w:pPr>
      <w:r w:rsidRPr="00F43ECB">
        <w:rPr>
          <w:sz w:val="18"/>
          <w:szCs w:val="20"/>
        </w:rPr>
        <w:t xml:space="preserve">    -o &lt;on&gt; --object=&lt;on&gt;   Set the object name to &lt;on&gt;</w:t>
      </w:r>
    </w:p>
    <w:p w14:paraId="79D5161D" w14:textId="77777777" w:rsidR="00A32F3D" w:rsidRPr="00F43ECB" w:rsidRDefault="00A32F3D" w:rsidP="00F43ECB">
      <w:pPr>
        <w:pStyle w:val="Code"/>
        <w:rPr>
          <w:sz w:val="18"/>
          <w:szCs w:val="20"/>
        </w:rPr>
      </w:pPr>
      <w:r w:rsidRPr="00F43ECB">
        <w:rPr>
          <w:sz w:val="18"/>
          <w:szCs w:val="20"/>
        </w:rPr>
        <w:t xml:space="preserve">    -t &lt;n&gt;  --tab=&lt;n&gt;       Tab size for input file (default 4)</w:t>
      </w:r>
    </w:p>
    <w:p w14:paraId="7EBE5F0D" w14:textId="77777777" w:rsidR="00A32F3D" w:rsidRPr="00F43ECB" w:rsidRDefault="00A32F3D" w:rsidP="00F43ECB">
      <w:pPr>
        <w:pStyle w:val="Code"/>
        <w:rPr>
          <w:sz w:val="18"/>
          <w:szCs w:val="20"/>
        </w:rPr>
      </w:pPr>
      <w:r w:rsidRPr="00F43ECB">
        <w:rPr>
          <w:sz w:val="18"/>
          <w:szCs w:val="20"/>
        </w:rPr>
        <w:t xml:space="preserve">    -v &lt;n&gt;  --verbose=&lt;n&gt;   Verbose output while assembling</w:t>
      </w:r>
    </w:p>
    <w:p w14:paraId="68517420" w14:textId="77777777" w:rsidR="00A32F3D" w:rsidRPr="00F43ECB" w:rsidRDefault="00A32F3D" w:rsidP="00F43ECB">
      <w:pPr>
        <w:pStyle w:val="Code"/>
        <w:rPr>
          <w:sz w:val="18"/>
          <w:szCs w:val="20"/>
        </w:rPr>
      </w:pPr>
      <w:r w:rsidRPr="00F43ECB">
        <w:rPr>
          <w:sz w:val="18"/>
          <w:szCs w:val="20"/>
        </w:rPr>
        <w:t xml:space="preserve">    -V      --version       Display version and other status info</w:t>
      </w:r>
    </w:p>
    <w:p w14:paraId="17E0D9F3" w14:textId="77777777" w:rsidR="00A32F3D" w:rsidRPr="00F43ECB" w:rsidRDefault="00A32F3D" w:rsidP="00F43ECB">
      <w:pPr>
        <w:pStyle w:val="Code"/>
        <w:rPr>
          <w:sz w:val="18"/>
          <w:szCs w:val="20"/>
        </w:rPr>
      </w:pPr>
      <w:r w:rsidRPr="00F43ECB">
        <w:rPr>
          <w:sz w:val="18"/>
          <w:szCs w:val="20"/>
        </w:rPr>
        <w:t xml:space="preserve">    -x &lt;hn&gt; --hex=&lt;hn&gt;      Set the hex filename to &lt;hn&gt;</w:t>
      </w:r>
    </w:p>
    <w:p w14:paraId="28160F74" w14:textId="77777777" w:rsidR="00A32F3D" w:rsidRPr="00F43ECB" w:rsidRDefault="00A32F3D" w:rsidP="00F43ECB">
      <w:pPr>
        <w:pStyle w:val="Code"/>
        <w:rPr>
          <w:sz w:val="18"/>
          <w:szCs w:val="20"/>
        </w:rPr>
      </w:pPr>
    </w:p>
    <w:p w14:paraId="715B9640" w14:textId="4D46EB2A" w:rsidR="00A32F3D" w:rsidRPr="00F43ECB" w:rsidRDefault="004E4E6B" w:rsidP="00F43ECB">
      <w:pPr>
        <w:pStyle w:val="Code"/>
        <w:rPr>
          <w:sz w:val="18"/>
          <w:szCs w:val="20"/>
        </w:rPr>
      </w:pPr>
      <w:r w:rsidRPr="00F43ECB">
        <w:rPr>
          <w:sz w:val="18"/>
          <w:szCs w:val="20"/>
        </w:rPr>
        <w:t xml:space="preserve">&lt;bn&gt; / </w:t>
      </w:r>
      <w:r w:rsidR="00A32F3D" w:rsidRPr="00F43ECB">
        <w:rPr>
          <w:sz w:val="18"/>
          <w:szCs w:val="20"/>
        </w:rPr>
        <w:t>&lt;en&gt;/&lt;ln&gt;/&lt;mn&gt;/&lt;on&gt;/&lt;hn&gt; default to the filename with ext changed to</w:t>
      </w:r>
    </w:p>
    <w:p w14:paraId="61A00F88" w14:textId="77777777" w:rsidR="00A32F3D" w:rsidRPr="00F43ECB" w:rsidRDefault="00A32F3D" w:rsidP="00F43ECB">
      <w:pPr>
        <w:pStyle w:val="Code"/>
        <w:rPr>
          <w:sz w:val="18"/>
          <w:szCs w:val="20"/>
        </w:rPr>
      </w:pPr>
      <w:r w:rsidRPr="00F43ECB">
        <w:rPr>
          <w:sz w:val="18"/>
          <w:szCs w:val="20"/>
        </w:rPr>
        <w:t>.log/.hex/.lst/.obj/.hex respectively. Not specifying &lt;en&gt;, &lt;ln&gt;, &lt;mn&gt;</w:t>
      </w:r>
    </w:p>
    <w:p w14:paraId="5480BF07" w14:textId="77777777" w:rsidR="00A32F3D" w:rsidRPr="00F43ECB" w:rsidRDefault="00A32F3D" w:rsidP="00F43ECB">
      <w:pPr>
        <w:pStyle w:val="Code"/>
        <w:rPr>
          <w:sz w:val="18"/>
          <w:szCs w:val="20"/>
        </w:rPr>
      </w:pPr>
      <w:r w:rsidRPr="00F43ECB">
        <w:rPr>
          <w:sz w:val="18"/>
          <w:szCs w:val="20"/>
        </w:rPr>
        <w:t>or &lt;hn&gt; will stop that output.</w:t>
      </w:r>
    </w:p>
    <w:p w14:paraId="6A2D5B96" w14:textId="77777777" w:rsidR="00A32F3D" w:rsidRPr="00F43ECB" w:rsidRDefault="00A32F3D" w:rsidP="00F43ECB">
      <w:pPr>
        <w:pStyle w:val="Code"/>
        <w:rPr>
          <w:sz w:val="18"/>
          <w:szCs w:val="20"/>
        </w:rPr>
      </w:pPr>
    </w:p>
    <w:p w14:paraId="691F86D8" w14:textId="77777777" w:rsidR="00A32F3D" w:rsidRPr="00F43ECB" w:rsidRDefault="00A32F3D" w:rsidP="00F43ECB">
      <w:pPr>
        <w:pStyle w:val="Code"/>
        <w:rPr>
          <w:sz w:val="18"/>
          <w:szCs w:val="20"/>
        </w:rPr>
      </w:pPr>
      <w:r w:rsidRPr="00F43ECB">
        <w:rPr>
          <w:sz w:val="18"/>
          <w:szCs w:val="20"/>
        </w:rPr>
        <w:t>verbose &lt;n&gt; options:</w:t>
      </w:r>
    </w:p>
    <w:p w14:paraId="7985083F" w14:textId="77777777" w:rsidR="00A32F3D" w:rsidRPr="00F43ECB" w:rsidRDefault="00A32F3D" w:rsidP="00F43ECB">
      <w:pPr>
        <w:pStyle w:val="Code"/>
        <w:rPr>
          <w:sz w:val="18"/>
          <w:szCs w:val="20"/>
        </w:rPr>
      </w:pPr>
      <w:r w:rsidRPr="00F43ECB">
        <w:rPr>
          <w:sz w:val="18"/>
          <w:szCs w:val="20"/>
        </w:rPr>
        <w:t xml:space="preserve">    0 Normal output levels (the default)</w:t>
      </w:r>
    </w:p>
    <w:p w14:paraId="7F9A5BC8" w14:textId="77777777" w:rsidR="00A32F3D" w:rsidRPr="00F43ECB" w:rsidRDefault="00A32F3D" w:rsidP="00F43ECB">
      <w:pPr>
        <w:pStyle w:val="Code"/>
        <w:rPr>
          <w:sz w:val="18"/>
          <w:szCs w:val="20"/>
        </w:rPr>
      </w:pPr>
      <w:r w:rsidRPr="00F43ECB">
        <w:rPr>
          <w:sz w:val="18"/>
          <w:szCs w:val="20"/>
        </w:rPr>
        <w:t xml:space="preserve">    1 Verbose output</w:t>
      </w:r>
    </w:p>
    <w:p w14:paraId="5FC01472" w14:textId="77777777" w:rsidR="00A32F3D" w:rsidRPr="00F43ECB" w:rsidRDefault="00A32F3D" w:rsidP="00F43ECB">
      <w:pPr>
        <w:pStyle w:val="Code"/>
        <w:rPr>
          <w:sz w:val="18"/>
          <w:szCs w:val="20"/>
        </w:rPr>
      </w:pPr>
      <w:r w:rsidRPr="00F43ECB">
        <w:rPr>
          <w:sz w:val="18"/>
          <w:szCs w:val="20"/>
        </w:rPr>
        <w:t xml:space="preserve">    2 "War and Peace", lots more output</w:t>
      </w:r>
    </w:p>
    <w:p w14:paraId="66DD3EF1" w14:textId="77777777" w:rsidR="00A32F3D" w:rsidRPr="00F43ECB" w:rsidRDefault="00A32F3D" w:rsidP="00F43ECB">
      <w:pPr>
        <w:pStyle w:val="Code"/>
        <w:rPr>
          <w:sz w:val="18"/>
          <w:szCs w:val="20"/>
        </w:rPr>
      </w:pPr>
      <w:r w:rsidRPr="00F43ECB">
        <w:rPr>
          <w:sz w:val="18"/>
          <w:szCs w:val="20"/>
        </w:rPr>
        <w:t xml:space="preserve">    3 Debug level output</w:t>
      </w:r>
    </w:p>
    <w:p w14:paraId="50C4821C" w14:textId="77777777" w:rsidR="00A32F3D" w:rsidRPr="00F43ECB" w:rsidRDefault="00A32F3D" w:rsidP="00F43ECB">
      <w:pPr>
        <w:pStyle w:val="Code"/>
        <w:rPr>
          <w:sz w:val="18"/>
          <w:szCs w:val="20"/>
        </w:rPr>
      </w:pPr>
    </w:p>
    <w:p w14:paraId="1DC04EDB" w14:textId="77777777" w:rsidR="00A32F3D" w:rsidRPr="00F43ECB" w:rsidRDefault="00A32F3D" w:rsidP="00F43ECB">
      <w:pPr>
        <w:pStyle w:val="Code"/>
        <w:rPr>
          <w:sz w:val="18"/>
          <w:szCs w:val="20"/>
        </w:rPr>
      </w:pPr>
      <w:r w:rsidRPr="00F43ECB">
        <w:rPr>
          <w:sz w:val="18"/>
          <w:szCs w:val="20"/>
        </w:rPr>
        <w:t>The include file directory and define list &lt;id&gt; can contain names or</w:t>
      </w:r>
    </w:p>
    <w:p w14:paraId="759DE380" w14:textId="77777777" w:rsidR="00A32F3D" w:rsidRPr="00F43ECB" w:rsidRDefault="00A32F3D" w:rsidP="00F43ECB">
      <w:pPr>
        <w:pStyle w:val="Code"/>
        <w:rPr>
          <w:sz w:val="18"/>
          <w:szCs w:val="20"/>
        </w:rPr>
      </w:pPr>
      <w:r w:rsidRPr="00F43ECB">
        <w:rPr>
          <w:sz w:val="18"/>
          <w:szCs w:val="20"/>
        </w:rPr>
        <w:t>symbols delimited by ; for example:</w:t>
      </w:r>
    </w:p>
    <w:p w14:paraId="452D8B54" w14:textId="77777777" w:rsidR="00A32F3D" w:rsidRPr="00F43ECB" w:rsidRDefault="00A32F3D" w:rsidP="00F43ECB">
      <w:pPr>
        <w:pStyle w:val="Code"/>
        <w:rPr>
          <w:sz w:val="18"/>
          <w:szCs w:val="20"/>
        </w:rPr>
      </w:pPr>
      <w:r w:rsidRPr="00F43ECB">
        <w:rPr>
          <w:sz w:val="18"/>
          <w:szCs w:val="20"/>
        </w:rPr>
        <w:t xml:space="preserve">    --define=DEBUG;ALLOW_SPACES</w:t>
      </w:r>
    </w:p>
    <w:p w14:paraId="4D649FDF" w14:textId="77777777" w:rsidR="00F43ECB" w:rsidRPr="00F43ECB" w:rsidRDefault="00A32F3D" w:rsidP="00F43ECB">
      <w:pPr>
        <w:pStyle w:val="Code"/>
        <w:rPr>
          <w:sz w:val="18"/>
          <w:szCs w:val="20"/>
        </w:rPr>
      </w:pPr>
      <w:r w:rsidRPr="00F43ECB">
        <w:rPr>
          <w:sz w:val="18"/>
          <w:szCs w:val="20"/>
        </w:rPr>
        <w:t xml:space="preserve">    --include=source/tables;source/help;/users/me/includes</w:t>
      </w:r>
    </w:p>
    <w:p w14:paraId="08BFB921" w14:textId="77777777" w:rsidR="00F43ECB" w:rsidRDefault="00F43ECB" w:rsidP="00A32F3D">
      <w:pPr>
        <w:pStyle w:val="FixedPitch"/>
        <w:rPr>
          <w:sz w:val="20"/>
          <w:szCs w:val="20"/>
        </w:rPr>
      </w:pPr>
    </w:p>
    <w:p w14:paraId="16DF849A" w14:textId="77777777" w:rsidR="00F43ECB" w:rsidRDefault="00F43ECB" w:rsidP="00F43ECB"/>
    <w:p w14:paraId="5B957DD4" w14:textId="77777777" w:rsidR="00F43ECB" w:rsidRDefault="00F43ECB" w:rsidP="00F43ECB">
      <w:r>
        <w:t>An example of the above would be:</w:t>
      </w:r>
    </w:p>
    <w:p w14:paraId="721700B2" w14:textId="77777777" w:rsidR="00F43ECB" w:rsidRDefault="00F43ECB" w:rsidP="00F43ECB"/>
    <w:p w14:paraId="6B4E310C" w14:textId="74EF284D" w:rsidR="00F43ECB" w:rsidRPr="000A1017" w:rsidRDefault="00F43ECB" w:rsidP="000A1017">
      <w:pPr>
        <w:pStyle w:val="Code"/>
        <w:rPr>
          <w:sz w:val="18"/>
          <w:szCs w:val="20"/>
        </w:rPr>
      </w:pPr>
      <w:r w:rsidRPr="000A1017">
        <w:rPr>
          <w:sz w:val="18"/>
          <w:szCs w:val="20"/>
        </w:rPr>
        <w:t>asm65 myfile --listing=myfile --map=myfile --object=newprog</w:t>
      </w:r>
      <w:r w:rsidR="000A1017" w:rsidRPr="000A1017">
        <w:rPr>
          <w:sz w:val="18"/>
          <w:szCs w:val="20"/>
        </w:rPr>
        <w:t xml:space="preserve"> --verbose=1</w:t>
      </w:r>
    </w:p>
    <w:p w14:paraId="0079BF7F" w14:textId="7782ADB0" w:rsidR="00C03C5E" w:rsidRDefault="00C03C5E" w:rsidP="00F43ECB">
      <w:r>
        <w:br w:type="page"/>
      </w:r>
    </w:p>
    <w:p w14:paraId="04030C03" w14:textId="0ACBA6EF" w:rsidR="00F43ECB" w:rsidRDefault="00F43ECB" w:rsidP="00F43ECB">
      <w:pPr>
        <w:pStyle w:val="Heading1"/>
      </w:pPr>
      <w:bookmarkStart w:id="14" w:name="_Toc103330867"/>
      <w:r>
        <w:lastRenderedPageBreak/>
        <w:t>Index</w:t>
      </w:r>
      <w:bookmarkEnd w:id="14"/>
    </w:p>
    <w:p w14:paraId="49283DBF" w14:textId="40EDF5FF" w:rsidR="00D54DDC" w:rsidRDefault="00C03C5E" w:rsidP="00C83444">
      <w:pPr>
        <w:rPr>
          <w:noProof/>
        </w:rPr>
        <w:sectPr w:rsidR="00D54DDC" w:rsidSect="00D54DDC">
          <w:headerReference w:type="default" r:id="rId8"/>
          <w:footerReference w:type="default" r:id="rId9"/>
          <w:pgSz w:w="11900" w:h="16840"/>
          <w:pgMar w:top="1440" w:right="1440" w:bottom="1440" w:left="1440" w:header="708" w:footer="708" w:gutter="0"/>
          <w:cols w:space="708"/>
          <w:docGrid w:linePitch="360"/>
        </w:sectPr>
      </w:pPr>
      <w:r>
        <w:fldChar w:fldCharType="begin"/>
      </w:r>
      <w:r>
        <w:instrText xml:space="preserve"> INDEX \c "2" \z "2057" </w:instrText>
      </w:r>
      <w:r>
        <w:fldChar w:fldCharType="separate"/>
      </w:r>
    </w:p>
    <w:p w14:paraId="27D594D1" w14:textId="77777777" w:rsidR="00D54DDC" w:rsidRDefault="00D54DDC">
      <w:pPr>
        <w:pStyle w:val="Index1"/>
        <w:tabs>
          <w:tab w:val="right" w:leader="dot" w:pos="4140"/>
        </w:tabs>
        <w:rPr>
          <w:noProof/>
        </w:rPr>
      </w:pPr>
      <w:r>
        <w:rPr>
          <w:noProof/>
        </w:rPr>
        <w:t>.BYTE, 3</w:t>
      </w:r>
    </w:p>
    <w:p w14:paraId="47BAD3E4" w14:textId="77777777" w:rsidR="00D54DDC" w:rsidRDefault="00D54DDC">
      <w:pPr>
        <w:pStyle w:val="Index1"/>
        <w:tabs>
          <w:tab w:val="right" w:leader="dot" w:pos="4140"/>
        </w:tabs>
        <w:rPr>
          <w:noProof/>
        </w:rPr>
      </w:pPr>
      <w:r>
        <w:rPr>
          <w:noProof/>
        </w:rPr>
        <w:t>.DEFINE, 8</w:t>
      </w:r>
    </w:p>
    <w:p w14:paraId="655FB3FB" w14:textId="77777777" w:rsidR="00D54DDC" w:rsidRDefault="00D54DDC">
      <w:pPr>
        <w:pStyle w:val="Index1"/>
        <w:tabs>
          <w:tab w:val="right" w:leader="dot" w:pos="4140"/>
        </w:tabs>
        <w:rPr>
          <w:noProof/>
        </w:rPr>
      </w:pPr>
      <w:r>
        <w:rPr>
          <w:noProof/>
        </w:rPr>
        <w:t>.DEFMACRO, 4, 5</w:t>
      </w:r>
    </w:p>
    <w:p w14:paraId="2388A271" w14:textId="77777777" w:rsidR="00D54DDC" w:rsidRDefault="00D54DDC">
      <w:pPr>
        <w:pStyle w:val="Index1"/>
        <w:tabs>
          <w:tab w:val="right" w:leader="dot" w:pos="4140"/>
        </w:tabs>
        <w:rPr>
          <w:noProof/>
        </w:rPr>
      </w:pPr>
      <w:r>
        <w:rPr>
          <w:noProof/>
        </w:rPr>
        <w:t>.ELSE, 4</w:t>
      </w:r>
    </w:p>
    <w:p w14:paraId="4BCC7F00" w14:textId="77777777" w:rsidR="00D54DDC" w:rsidRDefault="00D54DDC">
      <w:pPr>
        <w:pStyle w:val="Index1"/>
        <w:tabs>
          <w:tab w:val="right" w:leader="dot" w:pos="4140"/>
        </w:tabs>
        <w:rPr>
          <w:noProof/>
        </w:rPr>
      </w:pPr>
      <w:r>
        <w:rPr>
          <w:noProof/>
        </w:rPr>
        <w:t>.ENDIF, 4</w:t>
      </w:r>
    </w:p>
    <w:p w14:paraId="7F30F472" w14:textId="77777777" w:rsidR="00D54DDC" w:rsidRDefault="00D54DDC">
      <w:pPr>
        <w:pStyle w:val="Index1"/>
        <w:tabs>
          <w:tab w:val="right" w:leader="dot" w:pos="4140"/>
        </w:tabs>
        <w:rPr>
          <w:noProof/>
        </w:rPr>
      </w:pPr>
      <w:r>
        <w:rPr>
          <w:noProof/>
        </w:rPr>
        <w:t>.ENDM, 3, 5, 6</w:t>
      </w:r>
    </w:p>
    <w:p w14:paraId="141EA444" w14:textId="77777777" w:rsidR="00D54DDC" w:rsidRDefault="00D54DDC">
      <w:pPr>
        <w:pStyle w:val="Index1"/>
        <w:tabs>
          <w:tab w:val="right" w:leader="dot" w:pos="4140"/>
        </w:tabs>
        <w:rPr>
          <w:noProof/>
        </w:rPr>
      </w:pPr>
      <w:r>
        <w:rPr>
          <w:noProof/>
        </w:rPr>
        <w:t>.IF, 3, 4</w:t>
      </w:r>
    </w:p>
    <w:p w14:paraId="76907913" w14:textId="77777777" w:rsidR="00D54DDC" w:rsidRDefault="00D54DDC">
      <w:pPr>
        <w:pStyle w:val="Index1"/>
        <w:tabs>
          <w:tab w:val="right" w:leader="dot" w:pos="4140"/>
        </w:tabs>
        <w:rPr>
          <w:noProof/>
        </w:rPr>
      </w:pPr>
      <w:r>
        <w:rPr>
          <w:noProof/>
        </w:rPr>
        <w:t>.IFDEF, 8</w:t>
      </w:r>
    </w:p>
    <w:p w14:paraId="1F81CCD5" w14:textId="77777777" w:rsidR="00D54DDC" w:rsidRDefault="00D54DDC">
      <w:pPr>
        <w:pStyle w:val="Index1"/>
        <w:tabs>
          <w:tab w:val="right" w:leader="dot" w:pos="4140"/>
        </w:tabs>
        <w:rPr>
          <w:noProof/>
        </w:rPr>
      </w:pPr>
      <w:r>
        <w:rPr>
          <w:noProof/>
        </w:rPr>
        <w:t>.IFNDEF, 8</w:t>
      </w:r>
    </w:p>
    <w:p w14:paraId="519BD5D4" w14:textId="77777777" w:rsidR="00D54DDC" w:rsidRDefault="00D54DDC">
      <w:pPr>
        <w:pStyle w:val="Index1"/>
        <w:tabs>
          <w:tab w:val="right" w:leader="dot" w:pos="4140"/>
        </w:tabs>
        <w:rPr>
          <w:noProof/>
        </w:rPr>
      </w:pPr>
      <w:r>
        <w:rPr>
          <w:noProof/>
        </w:rPr>
        <w:t>.INCLUDE, 4</w:t>
      </w:r>
    </w:p>
    <w:p w14:paraId="626706AC" w14:textId="77777777" w:rsidR="00D54DDC" w:rsidRDefault="00D54DDC">
      <w:pPr>
        <w:pStyle w:val="Index1"/>
        <w:tabs>
          <w:tab w:val="right" w:leader="dot" w:pos="4140"/>
        </w:tabs>
        <w:rPr>
          <w:noProof/>
        </w:rPr>
      </w:pPr>
      <w:r>
        <w:rPr>
          <w:noProof/>
        </w:rPr>
        <w:t>.MACRO, 5, 6</w:t>
      </w:r>
    </w:p>
    <w:p w14:paraId="2577DA77" w14:textId="77777777" w:rsidR="00D54DDC" w:rsidRDefault="00D54DDC">
      <w:pPr>
        <w:pStyle w:val="Index1"/>
        <w:tabs>
          <w:tab w:val="right" w:leader="dot" w:pos="4140"/>
        </w:tabs>
        <w:rPr>
          <w:noProof/>
        </w:rPr>
      </w:pPr>
      <w:r>
        <w:rPr>
          <w:noProof/>
        </w:rPr>
        <w:t>Absolute, 6, 7</w:t>
      </w:r>
    </w:p>
    <w:p w14:paraId="0204C2E1" w14:textId="77777777" w:rsidR="00D54DDC" w:rsidRDefault="00D54DDC">
      <w:pPr>
        <w:pStyle w:val="Index1"/>
        <w:tabs>
          <w:tab w:val="right" w:leader="dot" w:pos="4140"/>
        </w:tabs>
        <w:rPr>
          <w:noProof/>
        </w:rPr>
      </w:pPr>
      <w:r>
        <w:rPr>
          <w:noProof/>
        </w:rPr>
        <w:t>Accumulator, 6</w:t>
      </w:r>
    </w:p>
    <w:p w14:paraId="0BB4D555" w14:textId="77777777" w:rsidR="00D54DDC" w:rsidRDefault="00D54DDC">
      <w:pPr>
        <w:pStyle w:val="Index1"/>
        <w:tabs>
          <w:tab w:val="right" w:leader="dot" w:pos="4140"/>
        </w:tabs>
        <w:rPr>
          <w:noProof/>
        </w:rPr>
      </w:pPr>
      <w:r>
        <w:rPr>
          <w:noProof/>
        </w:rPr>
        <w:t>Boolean, 9</w:t>
      </w:r>
    </w:p>
    <w:p w14:paraId="3368DC13" w14:textId="77777777" w:rsidR="00D54DDC" w:rsidRDefault="00D54DDC">
      <w:pPr>
        <w:pStyle w:val="Index1"/>
        <w:tabs>
          <w:tab w:val="right" w:leader="dot" w:pos="4140"/>
        </w:tabs>
        <w:rPr>
          <w:noProof/>
        </w:rPr>
      </w:pPr>
      <w:r>
        <w:rPr>
          <w:noProof/>
        </w:rPr>
        <w:t>Comment, 2, 5, 7</w:t>
      </w:r>
    </w:p>
    <w:p w14:paraId="58CF863B" w14:textId="77777777" w:rsidR="00D54DDC" w:rsidRDefault="00D54DDC">
      <w:pPr>
        <w:pStyle w:val="Index1"/>
        <w:tabs>
          <w:tab w:val="right" w:leader="dot" w:pos="4140"/>
        </w:tabs>
        <w:rPr>
          <w:noProof/>
        </w:rPr>
      </w:pPr>
      <w:r>
        <w:rPr>
          <w:noProof/>
        </w:rPr>
        <w:t>Comments, 3</w:t>
      </w:r>
    </w:p>
    <w:p w14:paraId="2C5D5F03" w14:textId="77777777" w:rsidR="00D54DDC" w:rsidRDefault="00D54DDC">
      <w:pPr>
        <w:pStyle w:val="Index1"/>
        <w:tabs>
          <w:tab w:val="right" w:leader="dot" w:pos="4140"/>
        </w:tabs>
        <w:rPr>
          <w:noProof/>
        </w:rPr>
      </w:pPr>
      <w:r>
        <w:rPr>
          <w:noProof/>
        </w:rPr>
        <w:t>Comparison operators, 9</w:t>
      </w:r>
    </w:p>
    <w:p w14:paraId="1512C285" w14:textId="77777777" w:rsidR="00D54DDC" w:rsidRDefault="00D54DDC">
      <w:pPr>
        <w:pStyle w:val="Index1"/>
        <w:tabs>
          <w:tab w:val="right" w:leader="dot" w:pos="4140"/>
        </w:tabs>
        <w:rPr>
          <w:noProof/>
        </w:rPr>
      </w:pPr>
      <w:r>
        <w:rPr>
          <w:noProof/>
        </w:rPr>
        <w:t>Directive</w:t>
      </w:r>
    </w:p>
    <w:p w14:paraId="0BBD2649" w14:textId="77777777" w:rsidR="00D54DDC" w:rsidRDefault="00D54DDC">
      <w:pPr>
        <w:pStyle w:val="Index2"/>
        <w:tabs>
          <w:tab w:val="right" w:leader="dot" w:pos="4140"/>
        </w:tabs>
        <w:rPr>
          <w:noProof/>
        </w:rPr>
      </w:pPr>
      <w:r>
        <w:rPr>
          <w:noProof/>
        </w:rPr>
        <w:t>.BYTE, 3</w:t>
      </w:r>
    </w:p>
    <w:p w14:paraId="72727A4F" w14:textId="77777777" w:rsidR="00D54DDC" w:rsidRDefault="00D54DDC">
      <w:pPr>
        <w:pStyle w:val="Index2"/>
        <w:tabs>
          <w:tab w:val="right" w:leader="dot" w:pos="4140"/>
        </w:tabs>
        <w:rPr>
          <w:noProof/>
        </w:rPr>
      </w:pPr>
      <w:r>
        <w:rPr>
          <w:noProof/>
        </w:rPr>
        <w:t>.DB, 3</w:t>
      </w:r>
    </w:p>
    <w:p w14:paraId="2CCB26F4" w14:textId="77777777" w:rsidR="00D54DDC" w:rsidRDefault="00D54DDC">
      <w:pPr>
        <w:pStyle w:val="Index2"/>
        <w:tabs>
          <w:tab w:val="right" w:leader="dot" w:pos="4140"/>
        </w:tabs>
        <w:rPr>
          <w:noProof/>
        </w:rPr>
      </w:pPr>
      <w:r>
        <w:rPr>
          <w:noProof/>
        </w:rPr>
        <w:t>.DD, 3</w:t>
      </w:r>
    </w:p>
    <w:p w14:paraId="08A23B08" w14:textId="77777777" w:rsidR="00D54DDC" w:rsidRDefault="00D54DDC">
      <w:pPr>
        <w:pStyle w:val="Index2"/>
        <w:tabs>
          <w:tab w:val="right" w:leader="dot" w:pos="4140"/>
        </w:tabs>
        <w:rPr>
          <w:noProof/>
        </w:rPr>
      </w:pPr>
      <w:r>
        <w:rPr>
          <w:noProof/>
        </w:rPr>
        <w:t>.DEFINE, 3</w:t>
      </w:r>
    </w:p>
    <w:p w14:paraId="52BF53F5" w14:textId="77777777" w:rsidR="00D54DDC" w:rsidRDefault="00D54DDC">
      <w:pPr>
        <w:pStyle w:val="Index2"/>
        <w:tabs>
          <w:tab w:val="right" w:leader="dot" w:pos="4140"/>
        </w:tabs>
        <w:rPr>
          <w:noProof/>
        </w:rPr>
      </w:pPr>
      <w:r>
        <w:rPr>
          <w:noProof/>
        </w:rPr>
        <w:t>.DEFMACRO, 3</w:t>
      </w:r>
    </w:p>
    <w:p w14:paraId="1104C4BC" w14:textId="77777777" w:rsidR="00D54DDC" w:rsidRDefault="00D54DDC">
      <w:pPr>
        <w:pStyle w:val="Index2"/>
        <w:tabs>
          <w:tab w:val="right" w:leader="dot" w:pos="4140"/>
        </w:tabs>
        <w:rPr>
          <w:noProof/>
        </w:rPr>
      </w:pPr>
      <w:r>
        <w:rPr>
          <w:noProof/>
        </w:rPr>
        <w:t>.DS, 3</w:t>
      </w:r>
    </w:p>
    <w:p w14:paraId="7EFC14E5" w14:textId="77777777" w:rsidR="00D54DDC" w:rsidRDefault="00D54DDC">
      <w:pPr>
        <w:pStyle w:val="Index2"/>
        <w:tabs>
          <w:tab w:val="right" w:leader="dot" w:pos="4140"/>
        </w:tabs>
        <w:rPr>
          <w:noProof/>
        </w:rPr>
      </w:pPr>
      <w:r>
        <w:rPr>
          <w:noProof/>
        </w:rPr>
        <w:t>.DSZ, 3</w:t>
      </w:r>
    </w:p>
    <w:p w14:paraId="27BA82AA" w14:textId="77777777" w:rsidR="00D54DDC" w:rsidRDefault="00D54DDC">
      <w:pPr>
        <w:pStyle w:val="Index2"/>
        <w:tabs>
          <w:tab w:val="right" w:leader="dot" w:pos="4140"/>
        </w:tabs>
        <w:rPr>
          <w:noProof/>
        </w:rPr>
      </w:pPr>
      <w:r>
        <w:rPr>
          <w:noProof/>
        </w:rPr>
        <w:t>.DW, 4</w:t>
      </w:r>
    </w:p>
    <w:p w14:paraId="393375C5" w14:textId="77777777" w:rsidR="00D54DDC" w:rsidRDefault="00D54DDC">
      <w:pPr>
        <w:pStyle w:val="Index2"/>
        <w:tabs>
          <w:tab w:val="right" w:leader="dot" w:pos="4140"/>
        </w:tabs>
        <w:rPr>
          <w:noProof/>
        </w:rPr>
      </w:pPr>
      <w:r>
        <w:rPr>
          <w:noProof/>
        </w:rPr>
        <w:t>.ELSE, 4</w:t>
      </w:r>
    </w:p>
    <w:p w14:paraId="0639E162" w14:textId="77777777" w:rsidR="00D54DDC" w:rsidRDefault="00D54DDC">
      <w:pPr>
        <w:pStyle w:val="Index2"/>
        <w:tabs>
          <w:tab w:val="right" w:leader="dot" w:pos="4140"/>
        </w:tabs>
        <w:rPr>
          <w:noProof/>
        </w:rPr>
      </w:pPr>
      <w:r>
        <w:rPr>
          <w:noProof/>
        </w:rPr>
        <w:t>.ENDIF, 4</w:t>
      </w:r>
    </w:p>
    <w:p w14:paraId="758825C5" w14:textId="77777777" w:rsidR="00D54DDC" w:rsidRDefault="00D54DDC">
      <w:pPr>
        <w:pStyle w:val="Index2"/>
        <w:tabs>
          <w:tab w:val="right" w:leader="dot" w:pos="4140"/>
        </w:tabs>
        <w:rPr>
          <w:noProof/>
        </w:rPr>
      </w:pPr>
      <w:r>
        <w:rPr>
          <w:noProof/>
        </w:rPr>
        <w:t>.ENDM, 4</w:t>
      </w:r>
    </w:p>
    <w:p w14:paraId="031DE71D" w14:textId="77777777" w:rsidR="00D54DDC" w:rsidRDefault="00D54DDC">
      <w:pPr>
        <w:pStyle w:val="Index2"/>
        <w:tabs>
          <w:tab w:val="right" w:leader="dot" w:pos="4140"/>
        </w:tabs>
        <w:rPr>
          <w:noProof/>
        </w:rPr>
      </w:pPr>
      <w:r>
        <w:rPr>
          <w:noProof/>
        </w:rPr>
        <w:t>.ERROR, 4</w:t>
      </w:r>
    </w:p>
    <w:p w14:paraId="2D37F06B" w14:textId="77777777" w:rsidR="00D54DDC" w:rsidRDefault="00D54DDC">
      <w:pPr>
        <w:pStyle w:val="Index2"/>
        <w:tabs>
          <w:tab w:val="right" w:leader="dot" w:pos="4140"/>
        </w:tabs>
        <w:rPr>
          <w:noProof/>
        </w:rPr>
      </w:pPr>
      <w:r>
        <w:rPr>
          <w:noProof/>
        </w:rPr>
        <w:t>.IF, 4</w:t>
      </w:r>
    </w:p>
    <w:p w14:paraId="560F0B25" w14:textId="77777777" w:rsidR="00D54DDC" w:rsidRDefault="00D54DDC">
      <w:pPr>
        <w:pStyle w:val="Index2"/>
        <w:tabs>
          <w:tab w:val="right" w:leader="dot" w:pos="4140"/>
        </w:tabs>
        <w:rPr>
          <w:noProof/>
        </w:rPr>
      </w:pPr>
      <w:r>
        <w:rPr>
          <w:noProof/>
        </w:rPr>
        <w:t>.IFDEF, 4</w:t>
      </w:r>
    </w:p>
    <w:p w14:paraId="1A2B65DB" w14:textId="77777777" w:rsidR="00D54DDC" w:rsidRDefault="00D54DDC">
      <w:pPr>
        <w:pStyle w:val="Index2"/>
        <w:tabs>
          <w:tab w:val="right" w:leader="dot" w:pos="4140"/>
        </w:tabs>
        <w:rPr>
          <w:noProof/>
        </w:rPr>
      </w:pPr>
      <w:r>
        <w:rPr>
          <w:noProof/>
        </w:rPr>
        <w:t>.IFNDEF, 4</w:t>
      </w:r>
    </w:p>
    <w:p w14:paraId="0DEF4D1E" w14:textId="77777777" w:rsidR="00D54DDC" w:rsidRDefault="00D54DDC">
      <w:pPr>
        <w:pStyle w:val="Index2"/>
        <w:tabs>
          <w:tab w:val="right" w:leader="dot" w:pos="4140"/>
        </w:tabs>
        <w:rPr>
          <w:noProof/>
        </w:rPr>
      </w:pPr>
      <w:r>
        <w:rPr>
          <w:noProof/>
        </w:rPr>
        <w:t>.INCLUDE, 4</w:t>
      </w:r>
    </w:p>
    <w:p w14:paraId="306E211C" w14:textId="77777777" w:rsidR="00D54DDC" w:rsidRDefault="00D54DDC">
      <w:pPr>
        <w:pStyle w:val="Index2"/>
        <w:tabs>
          <w:tab w:val="right" w:leader="dot" w:pos="4140"/>
        </w:tabs>
        <w:rPr>
          <w:noProof/>
        </w:rPr>
      </w:pPr>
      <w:r>
        <w:rPr>
          <w:noProof/>
        </w:rPr>
        <w:t>.LIST, 4</w:t>
      </w:r>
    </w:p>
    <w:p w14:paraId="0BF90545" w14:textId="77777777" w:rsidR="00D54DDC" w:rsidRDefault="00D54DDC">
      <w:pPr>
        <w:pStyle w:val="Index2"/>
        <w:tabs>
          <w:tab w:val="right" w:leader="dot" w:pos="4140"/>
        </w:tabs>
        <w:rPr>
          <w:noProof/>
        </w:rPr>
      </w:pPr>
      <w:r>
        <w:rPr>
          <w:noProof/>
        </w:rPr>
        <w:t>.MACRO, 4</w:t>
      </w:r>
    </w:p>
    <w:p w14:paraId="6B4BD03A" w14:textId="77777777" w:rsidR="00D54DDC" w:rsidRDefault="00D54DDC">
      <w:pPr>
        <w:pStyle w:val="Index2"/>
        <w:tabs>
          <w:tab w:val="right" w:leader="dot" w:pos="4140"/>
        </w:tabs>
        <w:rPr>
          <w:noProof/>
        </w:rPr>
      </w:pPr>
      <w:r>
        <w:rPr>
          <w:noProof/>
        </w:rPr>
        <w:t>.MESSAGE, 4</w:t>
      </w:r>
    </w:p>
    <w:p w14:paraId="568028B2" w14:textId="77777777" w:rsidR="00D54DDC" w:rsidRDefault="00D54DDC">
      <w:pPr>
        <w:pStyle w:val="Index2"/>
        <w:tabs>
          <w:tab w:val="right" w:leader="dot" w:pos="4140"/>
        </w:tabs>
        <w:rPr>
          <w:noProof/>
        </w:rPr>
      </w:pPr>
      <w:r>
        <w:rPr>
          <w:noProof/>
        </w:rPr>
        <w:t>.NOLIST, 4</w:t>
      </w:r>
    </w:p>
    <w:p w14:paraId="0DA61699" w14:textId="77777777" w:rsidR="00D54DDC" w:rsidRDefault="00D54DDC">
      <w:pPr>
        <w:pStyle w:val="Index2"/>
        <w:tabs>
          <w:tab w:val="right" w:leader="dot" w:pos="4140"/>
        </w:tabs>
        <w:rPr>
          <w:noProof/>
        </w:rPr>
      </w:pPr>
      <w:r>
        <w:rPr>
          <w:noProof/>
        </w:rPr>
        <w:t>.ORG, 4</w:t>
      </w:r>
    </w:p>
    <w:p w14:paraId="37BDAE92" w14:textId="77777777" w:rsidR="00D54DDC" w:rsidRDefault="00D54DDC">
      <w:pPr>
        <w:pStyle w:val="Index2"/>
        <w:tabs>
          <w:tab w:val="right" w:leader="dot" w:pos="4140"/>
        </w:tabs>
        <w:rPr>
          <w:noProof/>
        </w:rPr>
      </w:pPr>
      <w:r>
        <w:rPr>
          <w:noProof/>
        </w:rPr>
        <w:t>.SET, 4</w:t>
      </w:r>
    </w:p>
    <w:p w14:paraId="02DED95B" w14:textId="77777777" w:rsidR="00D54DDC" w:rsidRDefault="00D54DDC">
      <w:pPr>
        <w:pStyle w:val="Index2"/>
        <w:tabs>
          <w:tab w:val="right" w:leader="dot" w:pos="4140"/>
        </w:tabs>
        <w:rPr>
          <w:noProof/>
        </w:rPr>
      </w:pPr>
      <w:r>
        <w:rPr>
          <w:noProof/>
        </w:rPr>
        <w:t>.UNDEFINE, 4</w:t>
      </w:r>
    </w:p>
    <w:p w14:paraId="3A452205" w14:textId="77777777" w:rsidR="00D54DDC" w:rsidRDefault="00D54DDC">
      <w:pPr>
        <w:pStyle w:val="Index2"/>
        <w:tabs>
          <w:tab w:val="right" w:leader="dot" w:pos="4140"/>
        </w:tabs>
        <w:rPr>
          <w:noProof/>
        </w:rPr>
      </w:pPr>
      <w:r>
        <w:rPr>
          <w:noProof/>
        </w:rPr>
        <w:t>.WARNING, 4</w:t>
      </w:r>
    </w:p>
    <w:p w14:paraId="0936E8DF" w14:textId="77777777" w:rsidR="00D54DDC" w:rsidRDefault="00D54DDC">
      <w:pPr>
        <w:pStyle w:val="Index1"/>
        <w:tabs>
          <w:tab w:val="right" w:leader="dot" w:pos="4140"/>
        </w:tabs>
        <w:rPr>
          <w:noProof/>
        </w:rPr>
      </w:pPr>
      <w:r>
        <w:rPr>
          <w:noProof/>
        </w:rPr>
        <w:t>Directives, 3</w:t>
      </w:r>
    </w:p>
    <w:p w14:paraId="1A906F55" w14:textId="77777777" w:rsidR="00D54DDC" w:rsidRDefault="00D54DDC">
      <w:pPr>
        <w:pStyle w:val="Index1"/>
        <w:tabs>
          <w:tab w:val="right" w:leader="dot" w:pos="4140"/>
        </w:tabs>
        <w:rPr>
          <w:noProof/>
        </w:rPr>
      </w:pPr>
      <w:r>
        <w:rPr>
          <w:noProof/>
        </w:rPr>
        <w:t>Expression, 2, 3, 4, 6, 7, 8, 9, 10</w:t>
      </w:r>
    </w:p>
    <w:p w14:paraId="320BCBD3" w14:textId="77777777" w:rsidR="00D54DDC" w:rsidRDefault="00D54DDC">
      <w:pPr>
        <w:pStyle w:val="Index1"/>
        <w:tabs>
          <w:tab w:val="right" w:leader="dot" w:pos="4140"/>
        </w:tabs>
        <w:rPr>
          <w:noProof/>
        </w:rPr>
      </w:pPr>
      <w:r>
        <w:rPr>
          <w:noProof/>
        </w:rPr>
        <w:t>Expression16, 7</w:t>
      </w:r>
    </w:p>
    <w:p w14:paraId="09971D1F" w14:textId="77777777" w:rsidR="00D54DDC" w:rsidRDefault="00D54DDC">
      <w:pPr>
        <w:pStyle w:val="Index1"/>
        <w:tabs>
          <w:tab w:val="right" w:leader="dot" w:pos="4140"/>
        </w:tabs>
        <w:rPr>
          <w:noProof/>
        </w:rPr>
      </w:pPr>
      <w:r>
        <w:rPr>
          <w:noProof/>
        </w:rPr>
        <w:t>Expression8, 6, 7</w:t>
      </w:r>
    </w:p>
    <w:p w14:paraId="0544DBF9" w14:textId="77777777" w:rsidR="00D54DDC" w:rsidRDefault="00D54DDC">
      <w:pPr>
        <w:pStyle w:val="Index1"/>
        <w:tabs>
          <w:tab w:val="right" w:leader="dot" w:pos="4140"/>
        </w:tabs>
        <w:rPr>
          <w:noProof/>
        </w:rPr>
      </w:pPr>
      <w:r>
        <w:rPr>
          <w:noProof/>
        </w:rPr>
        <w:t>Functions, 8, 9, 10</w:t>
      </w:r>
    </w:p>
    <w:p w14:paraId="3DB78B4A" w14:textId="77777777" w:rsidR="00D54DDC" w:rsidRDefault="00D54DDC">
      <w:pPr>
        <w:pStyle w:val="Index2"/>
        <w:tabs>
          <w:tab w:val="right" w:leader="dot" w:pos="4140"/>
        </w:tabs>
        <w:rPr>
          <w:noProof/>
        </w:rPr>
      </w:pPr>
      <w:r>
        <w:rPr>
          <w:noProof/>
        </w:rPr>
        <w:t>ASC, 10</w:t>
      </w:r>
    </w:p>
    <w:p w14:paraId="456779B0" w14:textId="77777777" w:rsidR="00D54DDC" w:rsidRDefault="00D54DDC">
      <w:pPr>
        <w:pStyle w:val="Index2"/>
        <w:tabs>
          <w:tab w:val="right" w:leader="dot" w:pos="4140"/>
        </w:tabs>
        <w:rPr>
          <w:noProof/>
        </w:rPr>
      </w:pPr>
      <w:r>
        <w:rPr>
          <w:noProof/>
        </w:rPr>
        <w:t>BUILD, 10</w:t>
      </w:r>
    </w:p>
    <w:p w14:paraId="2DB42CAE" w14:textId="77777777" w:rsidR="00D54DDC" w:rsidRDefault="00D54DDC">
      <w:pPr>
        <w:pStyle w:val="Index2"/>
        <w:tabs>
          <w:tab w:val="right" w:leader="dot" w:pos="4140"/>
        </w:tabs>
        <w:rPr>
          <w:noProof/>
        </w:rPr>
      </w:pPr>
      <w:r>
        <w:rPr>
          <w:noProof/>
        </w:rPr>
        <w:t>CHR, 10</w:t>
      </w:r>
    </w:p>
    <w:p w14:paraId="7422DD95" w14:textId="77777777" w:rsidR="00D54DDC" w:rsidRDefault="00D54DDC">
      <w:pPr>
        <w:pStyle w:val="Index2"/>
        <w:tabs>
          <w:tab w:val="right" w:leader="dot" w:pos="4140"/>
        </w:tabs>
        <w:rPr>
          <w:noProof/>
        </w:rPr>
      </w:pPr>
      <w:r>
        <w:rPr>
          <w:noProof/>
        </w:rPr>
        <w:t>DATE, 10</w:t>
      </w:r>
    </w:p>
    <w:p w14:paraId="789B9D2E" w14:textId="77777777" w:rsidR="00D54DDC" w:rsidRDefault="00D54DDC">
      <w:pPr>
        <w:pStyle w:val="Index2"/>
        <w:tabs>
          <w:tab w:val="right" w:leader="dot" w:pos="4140"/>
        </w:tabs>
        <w:rPr>
          <w:noProof/>
        </w:rPr>
      </w:pPr>
      <w:r>
        <w:rPr>
          <w:noProof/>
        </w:rPr>
        <w:t>HEX, 10</w:t>
      </w:r>
    </w:p>
    <w:p w14:paraId="04E9D7E3" w14:textId="77777777" w:rsidR="00D54DDC" w:rsidRDefault="00D54DDC">
      <w:pPr>
        <w:pStyle w:val="Index2"/>
        <w:tabs>
          <w:tab w:val="right" w:leader="dot" w:pos="4140"/>
        </w:tabs>
        <w:rPr>
          <w:noProof/>
        </w:rPr>
      </w:pPr>
      <w:r>
        <w:rPr>
          <w:noProof/>
        </w:rPr>
        <w:t>HIGH, 10</w:t>
      </w:r>
    </w:p>
    <w:p w14:paraId="1A0BE1C7" w14:textId="77777777" w:rsidR="00D54DDC" w:rsidRDefault="00D54DDC">
      <w:pPr>
        <w:pStyle w:val="Index2"/>
        <w:tabs>
          <w:tab w:val="right" w:leader="dot" w:pos="4140"/>
        </w:tabs>
        <w:rPr>
          <w:noProof/>
        </w:rPr>
      </w:pPr>
      <w:r>
        <w:rPr>
          <w:noProof/>
        </w:rPr>
        <w:t>IIF, 8, 10</w:t>
      </w:r>
    </w:p>
    <w:p w14:paraId="54E15F9D" w14:textId="77777777" w:rsidR="00D54DDC" w:rsidRDefault="00D54DDC">
      <w:pPr>
        <w:pStyle w:val="Index2"/>
        <w:tabs>
          <w:tab w:val="right" w:leader="dot" w:pos="4140"/>
        </w:tabs>
        <w:rPr>
          <w:noProof/>
        </w:rPr>
      </w:pPr>
      <w:r>
        <w:rPr>
          <w:noProof/>
        </w:rPr>
        <w:t>LEFT, 8, 10</w:t>
      </w:r>
    </w:p>
    <w:p w14:paraId="651DFF72" w14:textId="77777777" w:rsidR="00D54DDC" w:rsidRDefault="00D54DDC">
      <w:pPr>
        <w:pStyle w:val="Index2"/>
        <w:tabs>
          <w:tab w:val="right" w:leader="dot" w:pos="4140"/>
        </w:tabs>
        <w:rPr>
          <w:noProof/>
        </w:rPr>
      </w:pPr>
      <w:r>
        <w:rPr>
          <w:noProof/>
        </w:rPr>
        <w:t>LOW, 8, 10</w:t>
      </w:r>
    </w:p>
    <w:p w14:paraId="4ADDAA74" w14:textId="77777777" w:rsidR="00D54DDC" w:rsidRDefault="00D54DDC">
      <w:pPr>
        <w:pStyle w:val="Index2"/>
        <w:tabs>
          <w:tab w:val="right" w:leader="dot" w:pos="4140"/>
        </w:tabs>
        <w:rPr>
          <w:noProof/>
        </w:rPr>
      </w:pPr>
      <w:r>
        <w:rPr>
          <w:noProof/>
        </w:rPr>
        <w:t>LOWER, 10</w:t>
      </w:r>
    </w:p>
    <w:p w14:paraId="34E10F84" w14:textId="77777777" w:rsidR="00D54DDC" w:rsidRDefault="00D54DDC">
      <w:pPr>
        <w:pStyle w:val="Index2"/>
        <w:tabs>
          <w:tab w:val="right" w:leader="dot" w:pos="4140"/>
        </w:tabs>
        <w:rPr>
          <w:noProof/>
        </w:rPr>
      </w:pPr>
      <w:r>
        <w:rPr>
          <w:noProof/>
        </w:rPr>
        <w:t>MID, 11</w:t>
      </w:r>
    </w:p>
    <w:p w14:paraId="391CF998" w14:textId="77777777" w:rsidR="00D54DDC" w:rsidRDefault="00D54DDC">
      <w:pPr>
        <w:pStyle w:val="Index2"/>
        <w:tabs>
          <w:tab w:val="right" w:leader="dot" w:pos="4140"/>
        </w:tabs>
        <w:rPr>
          <w:noProof/>
        </w:rPr>
      </w:pPr>
      <w:r>
        <w:rPr>
          <w:noProof/>
        </w:rPr>
        <w:t>POS, 8, 10</w:t>
      </w:r>
    </w:p>
    <w:p w14:paraId="27A0105D" w14:textId="77777777" w:rsidR="00D54DDC" w:rsidRDefault="00D54DDC">
      <w:pPr>
        <w:pStyle w:val="Index2"/>
        <w:tabs>
          <w:tab w:val="right" w:leader="dot" w:pos="4140"/>
        </w:tabs>
        <w:rPr>
          <w:noProof/>
        </w:rPr>
      </w:pPr>
      <w:r>
        <w:rPr>
          <w:noProof/>
        </w:rPr>
        <w:t>RIGHT, 11</w:t>
      </w:r>
    </w:p>
    <w:p w14:paraId="42A098F3" w14:textId="77777777" w:rsidR="00D54DDC" w:rsidRDefault="00D54DDC">
      <w:pPr>
        <w:pStyle w:val="Index2"/>
        <w:tabs>
          <w:tab w:val="right" w:leader="dot" w:pos="4140"/>
        </w:tabs>
        <w:rPr>
          <w:noProof/>
        </w:rPr>
      </w:pPr>
      <w:r>
        <w:rPr>
          <w:noProof/>
        </w:rPr>
        <w:t>STRING, 11</w:t>
      </w:r>
    </w:p>
    <w:p w14:paraId="261881F6" w14:textId="77777777" w:rsidR="00D54DDC" w:rsidRDefault="00D54DDC">
      <w:pPr>
        <w:pStyle w:val="Index2"/>
        <w:tabs>
          <w:tab w:val="right" w:leader="dot" w:pos="4140"/>
        </w:tabs>
        <w:rPr>
          <w:noProof/>
        </w:rPr>
      </w:pPr>
      <w:r>
        <w:rPr>
          <w:noProof/>
        </w:rPr>
        <w:t>TIME, 11</w:t>
      </w:r>
    </w:p>
    <w:p w14:paraId="153E927C" w14:textId="77777777" w:rsidR="00D54DDC" w:rsidRDefault="00D54DDC">
      <w:pPr>
        <w:pStyle w:val="Index2"/>
        <w:tabs>
          <w:tab w:val="right" w:leader="dot" w:pos="4140"/>
        </w:tabs>
        <w:rPr>
          <w:noProof/>
        </w:rPr>
      </w:pPr>
      <w:r>
        <w:rPr>
          <w:noProof/>
        </w:rPr>
        <w:t>UPPER, 11</w:t>
      </w:r>
    </w:p>
    <w:p w14:paraId="1C8669E7" w14:textId="77777777" w:rsidR="00D54DDC" w:rsidRDefault="00D54DDC">
      <w:pPr>
        <w:pStyle w:val="Index2"/>
        <w:tabs>
          <w:tab w:val="right" w:leader="dot" w:pos="4140"/>
        </w:tabs>
        <w:rPr>
          <w:noProof/>
        </w:rPr>
      </w:pPr>
      <w:r>
        <w:rPr>
          <w:noProof/>
        </w:rPr>
        <w:t>VALUE, 10</w:t>
      </w:r>
    </w:p>
    <w:p w14:paraId="6B998800" w14:textId="77777777" w:rsidR="00D54DDC" w:rsidRDefault="00D54DDC">
      <w:pPr>
        <w:pStyle w:val="Index2"/>
        <w:tabs>
          <w:tab w:val="right" w:leader="dot" w:pos="4140"/>
        </w:tabs>
        <w:rPr>
          <w:noProof/>
        </w:rPr>
      </w:pPr>
      <w:r>
        <w:rPr>
          <w:noProof/>
        </w:rPr>
        <w:t>VERSION, 11</w:t>
      </w:r>
    </w:p>
    <w:p w14:paraId="7C0353F8" w14:textId="77777777" w:rsidR="00D54DDC" w:rsidRDefault="00D54DDC">
      <w:pPr>
        <w:pStyle w:val="Index1"/>
        <w:tabs>
          <w:tab w:val="right" w:leader="dot" w:pos="4140"/>
        </w:tabs>
        <w:rPr>
          <w:noProof/>
        </w:rPr>
      </w:pPr>
      <w:r>
        <w:rPr>
          <w:noProof/>
        </w:rPr>
        <w:t>Implied, 6</w:t>
      </w:r>
    </w:p>
    <w:p w14:paraId="26B9478F" w14:textId="77777777" w:rsidR="00D54DDC" w:rsidRDefault="00D54DDC">
      <w:pPr>
        <w:pStyle w:val="Index1"/>
        <w:tabs>
          <w:tab w:val="right" w:leader="dot" w:pos="4140"/>
        </w:tabs>
        <w:rPr>
          <w:noProof/>
        </w:rPr>
      </w:pPr>
      <w:r>
        <w:rPr>
          <w:noProof/>
        </w:rPr>
        <w:t>Indexed, 7</w:t>
      </w:r>
    </w:p>
    <w:p w14:paraId="2CFAF32C" w14:textId="77777777" w:rsidR="00D54DDC" w:rsidRDefault="00D54DDC">
      <w:pPr>
        <w:pStyle w:val="Index1"/>
        <w:tabs>
          <w:tab w:val="right" w:leader="dot" w:pos="4140"/>
        </w:tabs>
        <w:rPr>
          <w:noProof/>
        </w:rPr>
      </w:pPr>
      <w:r>
        <w:rPr>
          <w:noProof/>
        </w:rPr>
        <w:t>Indirect, 7</w:t>
      </w:r>
    </w:p>
    <w:p w14:paraId="324F97A2" w14:textId="77777777" w:rsidR="00D54DDC" w:rsidRDefault="00D54DDC">
      <w:pPr>
        <w:pStyle w:val="Index1"/>
        <w:tabs>
          <w:tab w:val="right" w:leader="dot" w:pos="4140"/>
        </w:tabs>
        <w:rPr>
          <w:noProof/>
        </w:rPr>
      </w:pPr>
      <w:r>
        <w:rPr>
          <w:noProof/>
        </w:rPr>
        <w:t>Instruction, 6</w:t>
      </w:r>
    </w:p>
    <w:p w14:paraId="3278E19E" w14:textId="77777777" w:rsidR="00D54DDC" w:rsidRDefault="00D54DDC">
      <w:pPr>
        <w:pStyle w:val="Index1"/>
        <w:tabs>
          <w:tab w:val="right" w:leader="dot" w:pos="4140"/>
        </w:tabs>
        <w:rPr>
          <w:noProof/>
        </w:rPr>
      </w:pPr>
      <w:r>
        <w:rPr>
          <w:noProof/>
        </w:rPr>
        <w:t>Instructions, 3</w:t>
      </w:r>
    </w:p>
    <w:p w14:paraId="627433FA" w14:textId="77777777" w:rsidR="00D54DDC" w:rsidRDefault="00D54DDC">
      <w:pPr>
        <w:pStyle w:val="Index1"/>
        <w:tabs>
          <w:tab w:val="right" w:leader="dot" w:pos="4140"/>
        </w:tabs>
        <w:rPr>
          <w:noProof/>
        </w:rPr>
      </w:pPr>
      <w:r>
        <w:rPr>
          <w:noProof/>
        </w:rPr>
        <w:t>Label, 5</w:t>
      </w:r>
    </w:p>
    <w:p w14:paraId="1EFAE5E6" w14:textId="77777777" w:rsidR="00D54DDC" w:rsidRDefault="00D54DDC">
      <w:pPr>
        <w:pStyle w:val="Index1"/>
        <w:tabs>
          <w:tab w:val="right" w:leader="dot" w:pos="4140"/>
        </w:tabs>
        <w:rPr>
          <w:noProof/>
        </w:rPr>
      </w:pPr>
      <w:r>
        <w:rPr>
          <w:noProof/>
        </w:rPr>
        <w:t>Labels, 3</w:t>
      </w:r>
    </w:p>
    <w:p w14:paraId="1A52677F" w14:textId="77777777" w:rsidR="00D54DDC" w:rsidRDefault="00D54DDC">
      <w:pPr>
        <w:pStyle w:val="Index1"/>
        <w:tabs>
          <w:tab w:val="right" w:leader="dot" w:pos="4140"/>
        </w:tabs>
        <w:rPr>
          <w:noProof/>
        </w:rPr>
      </w:pPr>
      <w:r>
        <w:rPr>
          <w:noProof/>
        </w:rPr>
        <w:t>Literal, 2, 6, 8</w:t>
      </w:r>
    </w:p>
    <w:p w14:paraId="66593CCA" w14:textId="77777777" w:rsidR="00D54DDC" w:rsidRDefault="00D54DDC">
      <w:pPr>
        <w:pStyle w:val="Index1"/>
        <w:tabs>
          <w:tab w:val="right" w:leader="dot" w:pos="4140"/>
        </w:tabs>
        <w:rPr>
          <w:noProof/>
        </w:rPr>
      </w:pPr>
      <w:r>
        <w:rPr>
          <w:noProof/>
        </w:rPr>
        <w:t>Local prefix, 5</w:t>
      </w:r>
    </w:p>
    <w:p w14:paraId="087E006E" w14:textId="77777777" w:rsidR="00D54DDC" w:rsidRDefault="00D54DDC">
      <w:pPr>
        <w:pStyle w:val="Index1"/>
        <w:tabs>
          <w:tab w:val="right" w:leader="dot" w:pos="4140"/>
        </w:tabs>
        <w:rPr>
          <w:noProof/>
        </w:rPr>
      </w:pPr>
      <w:r>
        <w:rPr>
          <w:noProof/>
        </w:rPr>
        <w:t>Macro, 3, 4, 5, 6</w:t>
      </w:r>
    </w:p>
    <w:p w14:paraId="64E336C7" w14:textId="77777777" w:rsidR="00D54DDC" w:rsidRDefault="00D54DDC">
      <w:pPr>
        <w:pStyle w:val="Index1"/>
        <w:tabs>
          <w:tab w:val="right" w:leader="dot" w:pos="4140"/>
        </w:tabs>
        <w:rPr>
          <w:noProof/>
        </w:rPr>
      </w:pPr>
      <w:r>
        <w:rPr>
          <w:noProof/>
        </w:rPr>
        <w:t>Null, 8</w:t>
      </w:r>
    </w:p>
    <w:p w14:paraId="7BB960AF" w14:textId="77777777" w:rsidR="00D54DDC" w:rsidRDefault="00D54DDC">
      <w:pPr>
        <w:pStyle w:val="Index1"/>
        <w:tabs>
          <w:tab w:val="right" w:leader="dot" w:pos="4140"/>
        </w:tabs>
        <w:rPr>
          <w:noProof/>
        </w:rPr>
      </w:pPr>
      <w:r>
        <w:rPr>
          <w:noProof/>
        </w:rPr>
        <w:t>Opcode, 5, 6</w:t>
      </w:r>
    </w:p>
    <w:p w14:paraId="11BF0519" w14:textId="77777777" w:rsidR="00D54DDC" w:rsidRDefault="00D54DDC">
      <w:pPr>
        <w:pStyle w:val="Index1"/>
        <w:tabs>
          <w:tab w:val="right" w:leader="dot" w:pos="4140"/>
        </w:tabs>
        <w:rPr>
          <w:noProof/>
        </w:rPr>
      </w:pPr>
      <w:r>
        <w:rPr>
          <w:noProof/>
        </w:rPr>
        <w:t>Opcodes, 3</w:t>
      </w:r>
    </w:p>
    <w:p w14:paraId="68335CBB" w14:textId="77777777" w:rsidR="00D54DDC" w:rsidRDefault="00D54DDC">
      <w:pPr>
        <w:pStyle w:val="Index1"/>
        <w:tabs>
          <w:tab w:val="right" w:leader="dot" w:pos="4140"/>
        </w:tabs>
        <w:rPr>
          <w:noProof/>
        </w:rPr>
      </w:pPr>
      <w:r>
        <w:rPr>
          <w:noProof/>
        </w:rPr>
        <w:t>Operand, 5, 6</w:t>
      </w:r>
    </w:p>
    <w:p w14:paraId="15796B2C" w14:textId="77777777" w:rsidR="00D54DDC" w:rsidRDefault="00D54DDC">
      <w:pPr>
        <w:pStyle w:val="Index1"/>
        <w:tabs>
          <w:tab w:val="right" w:leader="dot" w:pos="4140"/>
        </w:tabs>
        <w:rPr>
          <w:noProof/>
        </w:rPr>
      </w:pPr>
      <w:r>
        <w:rPr>
          <w:noProof/>
        </w:rPr>
        <w:t>Operands, 2, 3, 6</w:t>
      </w:r>
    </w:p>
    <w:p w14:paraId="6E112669" w14:textId="77777777" w:rsidR="00D54DDC" w:rsidRDefault="00D54DDC">
      <w:pPr>
        <w:pStyle w:val="Index1"/>
        <w:tabs>
          <w:tab w:val="right" w:leader="dot" w:pos="4140"/>
        </w:tabs>
        <w:rPr>
          <w:noProof/>
        </w:rPr>
      </w:pPr>
      <w:r>
        <w:rPr>
          <w:noProof/>
        </w:rPr>
        <w:t>ORG, 8</w:t>
      </w:r>
    </w:p>
    <w:p w14:paraId="22FB8986" w14:textId="77777777" w:rsidR="00D54DDC" w:rsidRDefault="00D54DDC">
      <w:pPr>
        <w:pStyle w:val="Index1"/>
        <w:tabs>
          <w:tab w:val="right" w:leader="dot" w:pos="4140"/>
        </w:tabs>
        <w:rPr>
          <w:noProof/>
        </w:rPr>
      </w:pPr>
      <w:r>
        <w:rPr>
          <w:noProof/>
        </w:rPr>
        <w:t>Precedence, 9</w:t>
      </w:r>
    </w:p>
    <w:p w14:paraId="26D7AB6E" w14:textId="77777777" w:rsidR="00D54DDC" w:rsidRDefault="00D54DDC">
      <w:pPr>
        <w:pStyle w:val="Index1"/>
        <w:tabs>
          <w:tab w:val="right" w:leader="dot" w:pos="4140"/>
        </w:tabs>
        <w:rPr>
          <w:noProof/>
        </w:rPr>
      </w:pPr>
      <w:r>
        <w:rPr>
          <w:noProof/>
        </w:rPr>
        <w:t>Relative, 6</w:t>
      </w:r>
    </w:p>
    <w:p w14:paraId="3AD854F5" w14:textId="77777777" w:rsidR="00D54DDC" w:rsidRDefault="00D54DDC">
      <w:pPr>
        <w:pStyle w:val="Index1"/>
        <w:tabs>
          <w:tab w:val="right" w:leader="dot" w:pos="4140"/>
        </w:tabs>
        <w:rPr>
          <w:noProof/>
        </w:rPr>
      </w:pPr>
      <w:r>
        <w:rPr>
          <w:noProof/>
        </w:rPr>
        <w:t>String, 2, 8, 9, 10</w:t>
      </w:r>
    </w:p>
    <w:p w14:paraId="1840051C" w14:textId="77777777" w:rsidR="00D54DDC" w:rsidRDefault="00D54DDC">
      <w:pPr>
        <w:pStyle w:val="Index1"/>
        <w:tabs>
          <w:tab w:val="right" w:leader="dot" w:pos="4140"/>
        </w:tabs>
        <w:rPr>
          <w:noProof/>
        </w:rPr>
      </w:pPr>
      <w:r>
        <w:rPr>
          <w:noProof/>
        </w:rPr>
        <w:t>Symbol, 2, 8, 9</w:t>
      </w:r>
    </w:p>
    <w:p w14:paraId="6B10CF4C" w14:textId="77777777" w:rsidR="00D54DDC" w:rsidRDefault="00D54DDC">
      <w:pPr>
        <w:pStyle w:val="Index1"/>
        <w:tabs>
          <w:tab w:val="right" w:leader="dot" w:pos="4140"/>
        </w:tabs>
        <w:rPr>
          <w:noProof/>
        </w:rPr>
      </w:pPr>
      <w:r>
        <w:rPr>
          <w:noProof/>
        </w:rPr>
        <w:t>Unary minus, 9</w:t>
      </w:r>
    </w:p>
    <w:p w14:paraId="7EED856D" w14:textId="77777777" w:rsidR="00D54DDC" w:rsidRDefault="00D54DDC">
      <w:pPr>
        <w:pStyle w:val="Index1"/>
        <w:tabs>
          <w:tab w:val="right" w:leader="dot" w:pos="4140"/>
        </w:tabs>
        <w:rPr>
          <w:noProof/>
        </w:rPr>
      </w:pPr>
      <w:r>
        <w:rPr>
          <w:noProof/>
        </w:rPr>
        <w:t>Unary plus, 9</w:t>
      </w:r>
    </w:p>
    <w:p w14:paraId="7924994F" w14:textId="77777777" w:rsidR="00D54DDC" w:rsidRDefault="00D54DDC">
      <w:pPr>
        <w:pStyle w:val="Index1"/>
        <w:tabs>
          <w:tab w:val="right" w:leader="dot" w:pos="4140"/>
        </w:tabs>
        <w:rPr>
          <w:noProof/>
        </w:rPr>
      </w:pPr>
      <w:r>
        <w:rPr>
          <w:noProof/>
        </w:rPr>
        <w:t>Zero page, 7</w:t>
      </w:r>
    </w:p>
    <w:p w14:paraId="2EE603B0" w14:textId="77777777" w:rsidR="00D54DDC" w:rsidRDefault="00D54DDC" w:rsidP="00C83444">
      <w:pPr>
        <w:rPr>
          <w:noProof/>
        </w:rPr>
        <w:sectPr w:rsidR="00D54DDC" w:rsidSect="00D54DDC">
          <w:type w:val="continuous"/>
          <w:pgSz w:w="11900" w:h="16840"/>
          <w:pgMar w:top="1440" w:right="1440" w:bottom="1440" w:left="1440" w:header="708" w:footer="708" w:gutter="0"/>
          <w:cols w:num="2" w:space="720"/>
          <w:docGrid w:linePitch="360"/>
        </w:sectPr>
      </w:pPr>
    </w:p>
    <w:p w14:paraId="737923B0" w14:textId="7D06B561" w:rsidR="003A63B2" w:rsidRDefault="00C03C5E" w:rsidP="00C83444">
      <w:r>
        <w:fldChar w:fldCharType="end"/>
      </w:r>
    </w:p>
    <w:sectPr w:rsidR="003A63B2" w:rsidSect="00D54DD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92C4" w14:textId="77777777" w:rsidR="00465F46" w:rsidRDefault="00465F46" w:rsidP="00B201BE">
      <w:r>
        <w:separator/>
      </w:r>
    </w:p>
  </w:endnote>
  <w:endnote w:type="continuationSeparator" w:id="0">
    <w:p w14:paraId="4815CC7C" w14:textId="77777777" w:rsidR="00465F46" w:rsidRDefault="00465F46"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974D4" w14:textId="77777777" w:rsidR="00465F46" w:rsidRDefault="00465F46" w:rsidP="00B201BE">
      <w:r>
        <w:separator/>
      </w:r>
    </w:p>
  </w:footnote>
  <w:footnote w:type="continuationSeparator" w:id="0">
    <w:p w14:paraId="66657C95" w14:textId="77777777" w:rsidR="00465F46" w:rsidRDefault="00465F46" w:rsidP="00B2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2314CD51" w:rsidR="00B201BE" w:rsidRDefault="00B201BE" w:rsidP="00C03C5E">
    <w:pPr>
      <w:pStyle w:val="Header"/>
      <w:pBdr>
        <w:bottom w:val="single" w:sz="4" w:space="1" w:color="auto"/>
      </w:pBdr>
    </w:pPr>
    <w:r>
      <w:t>ASM65</w:t>
    </w:r>
    <w:r>
      <w:tab/>
    </w:r>
    <w:r w:rsidR="00C03C5E">
      <w:tab/>
    </w:r>
    <w:r>
      <w:t>Usage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142697"/>
    <w:multiLevelType w:val="multilevel"/>
    <w:tmpl w:val="6E0052B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4176065">
    <w:abstractNumId w:val="3"/>
  </w:num>
  <w:num w:numId="2" w16cid:durableId="1826780488">
    <w:abstractNumId w:val="8"/>
  </w:num>
  <w:num w:numId="3" w16cid:durableId="2124568318">
    <w:abstractNumId w:val="0"/>
  </w:num>
  <w:num w:numId="4" w16cid:durableId="1463496381">
    <w:abstractNumId w:val="4"/>
  </w:num>
  <w:num w:numId="5" w16cid:durableId="211694816">
    <w:abstractNumId w:val="2"/>
  </w:num>
  <w:num w:numId="6" w16cid:durableId="1802655012">
    <w:abstractNumId w:val="1"/>
  </w:num>
  <w:num w:numId="7" w16cid:durableId="1617760093">
    <w:abstractNumId w:val="6"/>
  </w:num>
  <w:num w:numId="8" w16cid:durableId="1545829920">
    <w:abstractNumId w:val="7"/>
  </w:num>
  <w:num w:numId="9" w16cid:durableId="2044594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259A8"/>
    <w:rsid w:val="000352DF"/>
    <w:rsid w:val="0009700B"/>
    <w:rsid w:val="000A1017"/>
    <w:rsid w:val="00104193"/>
    <w:rsid w:val="002B0318"/>
    <w:rsid w:val="002B1AB5"/>
    <w:rsid w:val="00304950"/>
    <w:rsid w:val="00341EC8"/>
    <w:rsid w:val="00376EDA"/>
    <w:rsid w:val="00383AA5"/>
    <w:rsid w:val="003A63B2"/>
    <w:rsid w:val="003E4795"/>
    <w:rsid w:val="00401479"/>
    <w:rsid w:val="00465F46"/>
    <w:rsid w:val="004E0A1A"/>
    <w:rsid w:val="004E4E6B"/>
    <w:rsid w:val="005507B1"/>
    <w:rsid w:val="0064574F"/>
    <w:rsid w:val="00652BA4"/>
    <w:rsid w:val="006D6E20"/>
    <w:rsid w:val="00751BA4"/>
    <w:rsid w:val="007C18A1"/>
    <w:rsid w:val="007E0A07"/>
    <w:rsid w:val="008152B0"/>
    <w:rsid w:val="008A1712"/>
    <w:rsid w:val="008D3519"/>
    <w:rsid w:val="008E0633"/>
    <w:rsid w:val="009D1DF0"/>
    <w:rsid w:val="00A32F3D"/>
    <w:rsid w:val="00B1747D"/>
    <w:rsid w:val="00B201BE"/>
    <w:rsid w:val="00B41A22"/>
    <w:rsid w:val="00B751D3"/>
    <w:rsid w:val="00BA6909"/>
    <w:rsid w:val="00C03C5E"/>
    <w:rsid w:val="00C1176D"/>
    <w:rsid w:val="00C83444"/>
    <w:rsid w:val="00C96552"/>
    <w:rsid w:val="00CC2784"/>
    <w:rsid w:val="00D07F8A"/>
    <w:rsid w:val="00D54DDC"/>
    <w:rsid w:val="00D64B84"/>
    <w:rsid w:val="00E36728"/>
    <w:rsid w:val="00F25D40"/>
    <w:rsid w:val="00F43ECB"/>
    <w:rsid w:val="00FC6FDE"/>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8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C2784"/>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E0A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84"/>
    <w:rPr>
      <w:rFonts w:eastAsiaTheme="majorEastAsia" w:cstheme="majorBidi"/>
      <w:b/>
      <w:sz w:val="32"/>
      <w:szCs w:val="32"/>
    </w:rPr>
  </w:style>
  <w:style w:type="character" w:customStyle="1" w:styleId="Heading2Char">
    <w:name w:val="Heading 2 Char"/>
    <w:basedOn w:val="DefaultParagraphFont"/>
    <w:link w:val="Heading2"/>
    <w:uiPriority w:val="9"/>
    <w:rsid w:val="00CC2784"/>
    <w:rPr>
      <w:rFonts w:eastAsiaTheme="majorEastAsia" w:cstheme="majorBidi"/>
      <w:b/>
      <w:sz w:val="28"/>
      <w:szCs w:val="26"/>
    </w:rPr>
  </w:style>
  <w:style w:type="character" w:customStyle="1" w:styleId="Heading3Char">
    <w:name w:val="Heading 3 Char"/>
    <w:basedOn w:val="DefaultParagraphFont"/>
    <w:link w:val="Heading3"/>
    <w:uiPriority w:val="9"/>
    <w:rsid w:val="004E0A1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17</cp:revision>
  <dcterms:created xsi:type="dcterms:W3CDTF">2019-12-29T21:22:00Z</dcterms:created>
  <dcterms:modified xsi:type="dcterms:W3CDTF">2022-05-13T10:27:00Z</dcterms:modified>
</cp:coreProperties>
</file>