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F78218" w14:textId="5910886C" w:rsidR="002A4B5D" w:rsidRPr="00351CF2" w:rsidRDefault="007D63C7">
      <w:pPr>
        <w:rPr>
          <w:rFonts w:cstheme="minorHAnsi"/>
          <w:b/>
          <w:bCs/>
        </w:rPr>
      </w:pPr>
      <w:r w:rsidRPr="00351CF2">
        <w:rPr>
          <w:rFonts w:cstheme="minorHAnsi"/>
          <w:b/>
          <w:bCs/>
        </w:rPr>
        <w:t>Final Project Notebook Guidance</w:t>
      </w:r>
    </w:p>
    <w:p w14:paraId="6A4E854D" w14:textId="615CD4A8" w:rsidR="007D63C7" w:rsidRPr="00351CF2" w:rsidRDefault="007D63C7">
      <w:pPr>
        <w:rPr>
          <w:rFonts w:cstheme="minorHAnsi"/>
          <w:b/>
          <w:bCs/>
        </w:rPr>
      </w:pPr>
    </w:p>
    <w:p w14:paraId="0A79934A" w14:textId="36241783" w:rsidR="00D20E65" w:rsidRPr="00351CF2" w:rsidRDefault="00D20E65" w:rsidP="00D20E65">
      <w:pPr>
        <w:numPr>
          <w:ilvl w:val="0"/>
          <w:numId w:val="2"/>
        </w:numPr>
        <w:spacing w:before="100" w:beforeAutospacing="1" w:after="100" w:afterAutospacing="1"/>
        <w:rPr>
          <w:rFonts w:eastAsia="Times New Roman" w:cstheme="minorHAnsi"/>
        </w:rPr>
      </w:pPr>
      <w:r w:rsidRPr="00351CF2">
        <w:rPr>
          <w:rFonts w:eastAsia="Times New Roman" w:cstheme="minorHAnsi"/>
        </w:rPr>
        <w:t xml:space="preserve">The notebook should tell the </w:t>
      </w:r>
      <w:r w:rsidRPr="00351CF2">
        <w:rPr>
          <w:rFonts w:eastAsia="Times New Roman" w:cstheme="minorHAnsi"/>
          <w:i/>
          <w:iCs/>
        </w:rPr>
        <w:t>story</w:t>
      </w:r>
      <w:r w:rsidRPr="00351CF2">
        <w:rPr>
          <w:rFonts w:eastAsia="Times New Roman" w:cstheme="minorHAnsi"/>
        </w:rPr>
        <w:t xml:space="preserve"> of your modeling and learning experience. </w:t>
      </w:r>
      <w:r w:rsidR="00351CF2" w:rsidRPr="00351CF2">
        <w:rPr>
          <w:rFonts w:eastAsia="Times New Roman" w:cstheme="minorHAnsi"/>
        </w:rPr>
        <w:t>We</w:t>
      </w:r>
      <w:r w:rsidRPr="00351CF2">
        <w:rPr>
          <w:rFonts w:eastAsia="Times New Roman" w:cstheme="minorHAnsi"/>
        </w:rPr>
        <w:t>’ve set up the outline to help you do this.  Think about the overall arc of your project and use the notebook to explain the most important aspects of your thinking and what you’ve learned.  Make time to take a step back from the individual parts of the notebook to think about how it flows as a complete document.</w:t>
      </w:r>
    </w:p>
    <w:p w14:paraId="7514375A" w14:textId="77777777" w:rsidR="00D20E65" w:rsidRPr="00351CF2" w:rsidRDefault="00D20E65" w:rsidP="00D20E65">
      <w:pPr>
        <w:numPr>
          <w:ilvl w:val="0"/>
          <w:numId w:val="2"/>
        </w:numPr>
        <w:spacing w:before="100" w:beforeAutospacing="1" w:after="100" w:afterAutospacing="1"/>
        <w:rPr>
          <w:rFonts w:eastAsia="Times New Roman" w:cstheme="minorHAnsi"/>
        </w:rPr>
      </w:pPr>
      <w:r w:rsidRPr="00351CF2">
        <w:rPr>
          <w:rFonts w:eastAsia="Times New Roman" w:cstheme="minorHAnsi"/>
        </w:rPr>
        <w:t xml:space="preserve">Markdown cells, not code cells, are where you convey your thinking and methodology. </w:t>
      </w:r>
    </w:p>
    <w:p w14:paraId="239C5DC0" w14:textId="751731EB" w:rsidR="00D20E65" w:rsidRPr="00351CF2" w:rsidRDefault="00351CF2" w:rsidP="00D20E65">
      <w:pPr>
        <w:numPr>
          <w:ilvl w:val="1"/>
          <w:numId w:val="2"/>
        </w:numPr>
        <w:spacing w:before="100" w:beforeAutospacing="1" w:after="100" w:afterAutospacing="1"/>
        <w:rPr>
          <w:rFonts w:eastAsia="Times New Roman" w:cstheme="minorHAnsi"/>
        </w:rPr>
      </w:pPr>
      <w:r w:rsidRPr="00351CF2">
        <w:rPr>
          <w:rFonts w:eastAsia="Times New Roman" w:cstheme="minorHAnsi"/>
        </w:rPr>
        <w:t>We</w:t>
      </w:r>
      <w:r w:rsidR="00D20E65" w:rsidRPr="00351CF2">
        <w:rPr>
          <w:rFonts w:eastAsia="Times New Roman" w:cstheme="minorHAnsi"/>
        </w:rPr>
        <w:t xml:space="preserve"> won’t read your code cells to understand your thinking or methods</w:t>
      </w:r>
    </w:p>
    <w:p w14:paraId="40C55183" w14:textId="35957BAC" w:rsidR="00D20E65" w:rsidRPr="00351CF2" w:rsidRDefault="00351CF2" w:rsidP="00D20E65">
      <w:pPr>
        <w:numPr>
          <w:ilvl w:val="1"/>
          <w:numId w:val="2"/>
        </w:numPr>
        <w:spacing w:before="100" w:beforeAutospacing="1" w:after="100" w:afterAutospacing="1"/>
        <w:rPr>
          <w:rFonts w:eastAsia="Times New Roman" w:cstheme="minorHAnsi"/>
        </w:rPr>
      </w:pPr>
      <w:r w:rsidRPr="00351CF2">
        <w:rPr>
          <w:rFonts w:eastAsia="Times New Roman" w:cstheme="minorHAnsi"/>
        </w:rPr>
        <w:t>We</w:t>
      </w:r>
      <w:r w:rsidR="00D20E65" w:rsidRPr="00351CF2">
        <w:rPr>
          <w:rFonts w:eastAsia="Times New Roman" w:cstheme="minorHAnsi"/>
        </w:rPr>
        <w:t xml:space="preserve"> will only use your code cells to </w:t>
      </w:r>
      <w:r w:rsidR="00D20E65" w:rsidRPr="00351CF2">
        <w:rPr>
          <w:rFonts w:eastAsia="Times New Roman" w:cstheme="minorHAnsi"/>
          <w:i/>
          <w:iCs/>
        </w:rPr>
        <w:t>verify</w:t>
      </w:r>
      <w:r w:rsidR="00D20E65" w:rsidRPr="00351CF2">
        <w:rPr>
          <w:rFonts w:eastAsia="Times New Roman" w:cstheme="minorHAnsi"/>
        </w:rPr>
        <w:t xml:space="preserve"> your workflow</w:t>
      </w:r>
    </w:p>
    <w:p w14:paraId="6CD4E25B" w14:textId="77777777" w:rsidR="00D20E65" w:rsidRPr="00351CF2" w:rsidRDefault="00D20E65" w:rsidP="00D20E65">
      <w:pPr>
        <w:numPr>
          <w:ilvl w:val="0"/>
          <w:numId w:val="2"/>
        </w:numPr>
        <w:spacing w:before="100" w:beforeAutospacing="1" w:after="100" w:afterAutospacing="1"/>
        <w:rPr>
          <w:rFonts w:eastAsia="Times New Roman" w:cstheme="minorHAnsi"/>
        </w:rPr>
      </w:pPr>
      <w:r w:rsidRPr="00351CF2">
        <w:rPr>
          <w:rFonts w:eastAsia="Times New Roman" w:cstheme="minorHAnsi"/>
        </w:rPr>
        <w:t xml:space="preserve">Less is more when it comes to code output and visualizations. Any output should serve a purpose for the reader of the notebook, and you should make that purpose clear in your markdown cells.  For example: </w:t>
      </w:r>
    </w:p>
    <w:p w14:paraId="3DFCC01C" w14:textId="77777777" w:rsidR="00D20E65" w:rsidRPr="00351CF2" w:rsidRDefault="00D20E65" w:rsidP="00D20E65">
      <w:pPr>
        <w:numPr>
          <w:ilvl w:val="1"/>
          <w:numId w:val="2"/>
        </w:numPr>
        <w:spacing w:before="100" w:beforeAutospacing="1" w:after="100" w:afterAutospacing="1"/>
        <w:rPr>
          <w:rFonts w:eastAsia="Times New Roman" w:cstheme="minorHAnsi"/>
        </w:rPr>
      </w:pPr>
      <w:r w:rsidRPr="00351CF2">
        <w:rPr>
          <w:rFonts w:eastAsia="Times New Roman" w:cstheme="minorHAnsi"/>
        </w:rPr>
        <w:t xml:space="preserve">Don’t display every line of a </w:t>
      </w:r>
      <w:proofErr w:type="spellStart"/>
      <w:r w:rsidRPr="00351CF2">
        <w:rPr>
          <w:rFonts w:eastAsia="Times New Roman" w:cstheme="minorHAnsi"/>
        </w:rPr>
        <w:t>dataframe</w:t>
      </w:r>
      <w:proofErr w:type="spellEnd"/>
      <w:r w:rsidRPr="00351CF2">
        <w:rPr>
          <w:rFonts w:eastAsia="Times New Roman" w:cstheme="minorHAnsi"/>
        </w:rPr>
        <w:t xml:space="preserve">; use </w:t>
      </w:r>
      <w:proofErr w:type="gramStart"/>
      <w:r w:rsidRPr="00351CF2">
        <w:rPr>
          <w:rFonts w:eastAsia="Times New Roman" w:cstheme="minorHAnsi"/>
        </w:rPr>
        <w:t>`.head</w:t>
      </w:r>
      <w:proofErr w:type="gramEnd"/>
      <w:r w:rsidRPr="00351CF2">
        <w:rPr>
          <w:rFonts w:eastAsia="Times New Roman" w:cstheme="minorHAnsi"/>
        </w:rPr>
        <w:t xml:space="preserve">()` or printouts of specific parts of a </w:t>
      </w:r>
      <w:proofErr w:type="spellStart"/>
      <w:r w:rsidRPr="00351CF2">
        <w:rPr>
          <w:rFonts w:eastAsia="Times New Roman" w:cstheme="minorHAnsi"/>
        </w:rPr>
        <w:t>dataframe</w:t>
      </w:r>
      <w:proofErr w:type="spellEnd"/>
      <w:r w:rsidRPr="00351CF2">
        <w:rPr>
          <w:rFonts w:eastAsia="Times New Roman" w:cstheme="minorHAnsi"/>
        </w:rPr>
        <w:t xml:space="preserve"> judiciously. Display contents of a </w:t>
      </w:r>
      <w:proofErr w:type="spellStart"/>
      <w:r w:rsidRPr="00351CF2">
        <w:rPr>
          <w:rFonts w:eastAsia="Times New Roman" w:cstheme="minorHAnsi"/>
        </w:rPr>
        <w:t>dataframe</w:t>
      </w:r>
      <w:proofErr w:type="spellEnd"/>
      <w:r w:rsidRPr="00351CF2">
        <w:rPr>
          <w:rFonts w:eastAsia="Times New Roman" w:cstheme="minorHAnsi"/>
        </w:rPr>
        <w:t xml:space="preserve"> when you want to show the reader something </w:t>
      </w:r>
      <w:proofErr w:type="gramStart"/>
      <w:r w:rsidRPr="00351CF2">
        <w:rPr>
          <w:rFonts w:eastAsia="Times New Roman" w:cstheme="minorHAnsi"/>
        </w:rPr>
        <w:t>specific, and</w:t>
      </w:r>
      <w:proofErr w:type="gramEnd"/>
      <w:r w:rsidRPr="00351CF2">
        <w:rPr>
          <w:rFonts w:eastAsia="Times New Roman" w:cstheme="minorHAnsi"/>
        </w:rPr>
        <w:t xml:space="preserve"> explain your thinking in a markdown cell.</w:t>
      </w:r>
    </w:p>
    <w:p w14:paraId="2462C02D" w14:textId="77777777" w:rsidR="00D20E65" w:rsidRPr="00351CF2" w:rsidRDefault="00D20E65" w:rsidP="00D20E65">
      <w:pPr>
        <w:numPr>
          <w:ilvl w:val="1"/>
          <w:numId w:val="2"/>
        </w:numPr>
        <w:spacing w:before="100" w:beforeAutospacing="1" w:after="100" w:afterAutospacing="1"/>
        <w:rPr>
          <w:rFonts w:eastAsia="Times New Roman" w:cstheme="minorHAnsi"/>
        </w:rPr>
      </w:pPr>
      <w:r w:rsidRPr="00351CF2">
        <w:rPr>
          <w:rFonts w:eastAsia="Times New Roman" w:cstheme="minorHAnsi"/>
        </w:rPr>
        <w:t>Use visualizations to tell your story, but make sure you explain in markdown cells what’s important about your visualizations. If you can’t tell the reader what’s important about the visualization, leave it out!</w:t>
      </w:r>
    </w:p>
    <w:p w14:paraId="7B733531" w14:textId="77777777" w:rsidR="00D20E65" w:rsidRPr="00351CF2" w:rsidRDefault="00D20E65" w:rsidP="00D20E65">
      <w:pPr>
        <w:numPr>
          <w:ilvl w:val="1"/>
          <w:numId w:val="2"/>
        </w:numPr>
        <w:spacing w:before="100" w:beforeAutospacing="1" w:after="100" w:afterAutospacing="1"/>
        <w:rPr>
          <w:rFonts w:eastAsia="Times New Roman" w:cstheme="minorHAnsi"/>
        </w:rPr>
      </w:pPr>
      <w:r w:rsidRPr="00351CF2">
        <w:rPr>
          <w:rFonts w:eastAsia="Times New Roman" w:cstheme="minorHAnsi"/>
        </w:rPr>
        <w:t>Suppress output of functions unless it is crucial to explain your thinking and demonstrate your workflow.</w:t>
      </w:r>
    </w:p>
    <w:p w14:paraId="0DCC9782" w14:textId="77777777" w:rsidR="00D20E65" w:rsidRPr="00351CF2" w:rsidRDefault="00D20E65" w:rsidP="00D20E65">
      <w:pPr>
        <w:numPr>
          <w:ilvl w:val="1"/>
          <w:numId w:val="2"/>
        </w:numPr>
        <w:spacing w:before="100" w:beforeAutospacing="1" w:after="100" w:afterAutospacing="1"/>
        <w:rPr>
          <w:rFonts w:eastAsia="Times New Roman" w:cstheme="minorHAnsi"/>
        </w:rPr>
      </w:pPr>
      <w:r w:rsidRPr="00351CF2">
        <w:rPr>
          <w:rFonts w:eastAsia="Times New Roman" w:cstheme="minorHAnsi"/>
        </w:rPr>
        <w:t>Generally, the notebook should not contain copious amounts of data, function outputs, plots. Think of your notebook as a giant function with a `verbose` argument…I want verbose = FALSE.</w:t>
      </w:r>
    </w:p>
    <w:p w14:paraId="129E652D" w14:textId="0874111E" w:rsidR="002369E6" w:rsidRPr="00351CF2" w:rsidRDefault="002369E6" w:rsidP="00D20E65">
      <w:pPr>
        <w:rPr>
          <w:rFonts w:cstheme="minorHAnsi"/>
        </w:rPr>
      </w:pPr>
    </w:p>
    <w:sectPr w:rsidR="002369E6" w:rsidRPr="00351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F3220"/>
    <w:multiLevelType w:val="multilevel"/>
    <w:tmpl w:val="79B6A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ED5B95"/>
    <w:multiLevelType w:val="hybridMultilevel"/>
    <w:tmpl w:val="6092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552909">
    <w:abstractNumId w:val="1"/>
  </w:num>
  <w:num w:numId="2" w16cid:durableId="1887835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C7"/>
    <w:rsid w:val="00135E52"/>
    <w:rsid w:val="002369E6"/>
    <w:rsid w:val="002A4B5D"/>
    <w:rsid w:val="00351CF2"/>
    <w:rsid w:val="007D63C7"/>
    <w:rsid w:val="00C00044"/>
    <w:rsid w:val="00D20E65"/>
    <w:rsid w:val="00DF0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C9E1F5"/>
  <w15:chartTrackingRefBased/>
  <w15:docId w15:val="{6477E354-B38A-E54F-94C1-4ACD53965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2EC"/>
    <w:pPr>
      <w:ind w:left="720"/>
      <w:contextualSpacing/>
    </w:pPr>
  </w:style>
  <w:style w:type="character" w:styleId="Emphasis">
    <w:name w:val="Emphasis"/>
    <w:basedOn w:val="DefaultParagraphFont"/>
    <w:uiPriority w:val="20"/>
    <w:qFormat/>
    <w:rsid w:val="00D20E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5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Callaway</dc:creator>
  <cp:keywords/>
  <dc:description/>
  <cp:lastModifiedBy>Duncan Callaway</cp:lastModifiedBy>
  <cp:revision>6</cp:revision>
  <dcterms:created xsi:type="dcterms:W3CDTF">2022-12-12T15:23:00Z</dcterms:created>
  <dcterms:modified xsi:type="dcterms:W3CDTF">2024-09-26T14:13:00Z</dcterms:modified>
</cp:coreProperties>
</file>