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8EBC47" w14:textId="34DDC98F" w:rsidR="00B768EF" w:rsidRPr="00B768EF" w:rsidRDefault="00B768EF">
      <w:pPr>
        <w:rPr>
          <w:rFonts w:ascii="Times New Roman" w:hAnsi="Times New Roman" w:cs="Times New Roman"/>
          <w:b/>
          <w:bCs/>
        </w:rPr>
      </w:pPr>
      <w:r w:rsidRPr="00B768EF">
        <w:rPr>
          <w:rFonts w:ascii="Times New Roman" w:hAnsi="Times New Roman" w:cs="Times New Roman"/>
          <w:b/>
          <w:bCs/>
        </w:rPr>
        <w:t>DEKUT</w:t>
      </w:r>
    </w:p>
    <w:p w14:paraId="2ECA5B34" w14:textId="60893686" w:rsidR="00B768EF" w:rsidRPr="00B768EF" w:rsidRDefault="00B768EF">
      <w:pPr>
        <w:rPr>
          <w:rFonts w:ascii="Times New Roman" w:hAnsi="Times New Roman" w:cs="Times New Roman"/>
          <w:b/>
          <w:bCs/>
        </w:rPr>
      </w:pPr>
      <w:r w:rsidRPr="00B768EF">
        <w:rPr>
          <w:rFonts w:ascii="Times New Roman" w:hAnsi="Times New Roman" w:cs="Times New Roman"/>
          <w:b/>
          <w:bCs/>
        </w:rPr>
        <w:t>EDU 6102</w:t>
      </w:r>
    </w:p>
    <w:p w14:paraId="3B8A484B" w14:textId="0411828F" w:rsidR="00B768EF" w:rsidRPr="00B768EF" w:rsidRDefault="00B768EF">
      <w:pPr>
        <w:rPr>
          <w:rFonts w:ascii="Times New Roman" w:hAnsi="Times New Roman" w:cs="Times New Roman"/>
          <w:b/>
          <w:bCs/>
        </w:rPr>
      </w:pPr>
      <w:r w:rsidRPr="00B768EF">
        <w:rPr>
          <w:rFonts w:ascii="Times New Roman" w:hAnsi="Times New Roman" w:cs="Times New Roman"/>
          <w:b/>
          <w:bCs/>
        </w:rPr>
        <w:t>PHILOSOPHY OF EDUCATION NOTES</w:t>
      </w:r>
    </w:p>
    <w:p w14:paraId="0C1D6FC3" w14:textId="1E8BEA77" w:rsidR="00E7763B" w:rsidRDefault="00B768EF">
      <w:pPr>
        <w:rPr>
          <w:rFonts w:ascii="Times New Roman" w:hAnsi="Times New Roman" w:cs="Times New Roman"/>
          <w:b/>
          <w:bCs/>
        </w:rPr>
      </w:pPr>
      <w:r w:rsidRPr="00B768EF">
        <w:rPr>
          <w:rFonts w:ascii="Times New Roman" w:hAnsi="Times New Roman" w:cs="Times New Roman"/>
          <w:b/>
          <w:bCs/>
        </w:rPr>
        <w:t>Lecture 1</w:t>
      </w:r>
    </w:p>
    <w:p w14:paraId="78AE956B" w14:textId="5CA720EE" w:rsidR="00B768EF" w:rsidRDefault="00B768EF">
      <w:pPr>
        <w:rPr>
          <w:rFonts w:ascii="Times New Roman" w:hAnsi="Times New Roman" w:cs="Times New Roman"/>
          <w:b/>
          <w:bCs/>
        </w:rPr>
      </w:pPr>
    </w:p>
    <w:p w14:paraId="12A73C6E" w14:textId="34C60601" w:rsidR="00B768EF" w:rsidRDefault="00B768EF">
      <w:pPr>
        <w:rPr>
          <w:rFonts w:ascii="Times New Roman" w:hAnsi="Times New Roman" w:cs="Times New Roman"/>
          <w:b/>
          <w:bCs/>
        </w:rPr>
      </w:pPr>
    </w:p>
    <w:p w14:paraId="2BE11720" w14:textId="7540FA64" w:rsidR="00B768EF" w:rsidRDefault="00B768EF">
      <w:pPr>
        <w:rPr>
          <w:rFonts w:ascii="Times New Roman" w:hAnsi="Times New Roman" w:cs="Times New Roman"/>
          <w:b/>
          <w:bCs/>
        </w:rPr>
      </w:pPr>
    </w:p>
    <w:p w14:paraId="58D2D160" w14:textId="77777777" w:rsidR="00B768EF" w:rsidRPr="00B768EF" w:rsidRDefault="00B768EF">
      <w:pPr>
        <w:rPr>
          <w:rFonts w:ascii="Times New Roman" w:hAnsi="Times New Roman" w:cs="Times New Roman"/>
          <w:b/>
          <w:bCs/>
        </w:rPr>
      </w:pPr>
    </w:p>
    <w:sectPr w:rsidR="00B768EF" w:rsidRPr="00B768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8EF"/>
    <w:rsid w:val="00B768EF"/>
    <w:rsid w:val="00E77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75ABE"/>
  <w15:chartTrackingRefBased/>
  <w15:docId w15:val="{6FE25FA3-7943-4EBE-BA97-15626508E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2025-11-21T09:31:00Z</dcterms:created>
  <dcterms:modified xsi:type="dcterms:W3CDTF">2025-11-21T09:33:00Z</dcterms:modified>
</cp:coreProperties>
</file>