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C92" w:rsidRDefault="008F5C92">
      <w:pPr>
        <w:rPr>
          <w:rFonts w:ascii="Times New Roman" w:hAnsi="Times New Roman" w:cs="Times New Roman"/>
          <w:b/>
          <w:sz w:val="24"/>
          <w:szCs w:val="24"/>
        </w:rPr>
      </w:pPr>
      <w:bookmarkStart w:id="0" w:name="_GoBack"/>
      <w:bookmarkEnd w:id="0"/>
      <w:r>
        <w:rPr>
          <w:rFonts w:ascii="Times New Roman" w:hAnsi="Times New Roman" w:cs="Times New Roman"/>
          <w:b/>
          <w:sz w:val="24"/>
          <w:szCs w:val="24"/>
        </w:rPr>
        <w:t>CONTINUATION</w:t>
      </w:r>
    </w:p>
    <w:p w:rsidR="008F5C92" w:rsidRDefault="008F5C92">
      <w:pPr>
        <w:rPr>
          <w:rFonts w:ascii="Times New Roman" w:hAnsi="Times New Roman" w:cs="Times New Roman"/>
          <w:b/>
          <w:sz w:val="24"/>
          <w:szCs w:val="24"/>
        </w:rPr>
      </w:pPr>
      <w:r>
        <w:rPr>
          <w:rFonts w:ascii="Times New Roman" w:hAnsi="Times New Roman" w:cs="Times New Roman"/>
          <w:b/>
          <w:sz w:val="24"/>
          <w:szCs w:val="24"/>
        </w:rPr>
        <w:t>Democracy in Education</w:t>
      </w:r>
    </w:p>
    <w:p w:rsidR="00287245" w:rsidRDefault="004831D0" w:rsidP="00B17C01">
      <w:pPr>
        <w:pStyle w:val="ListParagraph"/>
        <w:numPr>
          <w:ilvl w:val="0"/>
          <w:numId w:val="2"/>
        </w:numPr>
        <w:jc w:val="both"/>
        <w:rPr>
          <w:rFonts w:ascii="Times New Roman" w:hAnsi="Times New Roman" w:cs="Times New Roman"/>
          <w:sz w:val="24"/>
          <w:szCs w:val="24"/>
        </w:rPr>
      </w:pPr>
      <w:r w:rsidRPr="004831D0">
        <w:rPr>
          <w:rFonts w:ascii="Times New Roman" w:hAnsi="Times New Roman" w:cs="Times New Roman"/>
          <w:sz w:val="24"/>
          <w:szCs w:val="24"/>
        </w:rPr>
        <w:t xml:space="preserve">Democracy is an ontological </w:t>
      </w:r>
      <w:r w:rsidR="007566F0" w:rsidRPr="004831D0">
        <w:rPr>
          <w:rFonts w:ascii="Times New Roman" w:hAnsi="Times New Roman" w:cs="Times New Roman"/>
          <w:sz w:val="24"/>
          <w:szCs w:val="24"/>
        </w:rPr>
        <w:t>concept.</w:t>
      </w:r>
      <w:r w:rsidR="007566F0">
        <w:rPr>
          <w:rFonts w:ascii="Times New Roman" w:hAnsi="Times New Roman" w:cs="Times New Roman"/>
          <w:sz w:val="24"/>
          <w:szCs w:val="24"/>
        </w:rPr>
        <w:t xml:space="preserve"> It</w:t>
      </w:r>
      <w:r>
        <w:rPr>
          <w:rFonts w:ascii="Times New Roman" w:hAnsi="Times New Roman" w:cs="Times New Roman"/>
          <w:sz w:val="24"/>
          <w:szCs w:val="24"/>
        </w:rPr>
        <w:t xml:space="preserve"> refers to a mode of existence </w:t>
      </w:r>
      <w:r w:rsidR="008F5C92">
        <w:rPr>
          <w:rFonts w:ascii="Times New Roman" w:hAnsi="Times New Roman" w:cs="Times New Roman"/>
          <w:sz w:val="24"/>
          <w:szCs w:val="24"/>
        </w:rPr>
        <w:t>Here it</w:t>
      </w:r>
      <w:r>
        <w:rPr>
          <w:rFonts w:ascii="Times New Roman" w:hAnsi="Times New Roman" w:cs="Times New Roman"/>
          <w:sz w:val="24"/>
          <w:szCs w:val="24"/>
        </w:rPr>
        <w:t xml:space="preserve"> involves recognizing others as human beings and not </w:t>
      </w:r>
      <w:r w:rsidR="007566F0">
        <w:rPr>
          <w:rFonts w:ascii="Times New Roman" w:hAnsi="Times New Roman" w:cs="Times New Roman"/>
          <w:sz w:val="24"/>
          <w:szCs w:val="24"/>
        </w:rPr>
        <w:t xml:space="preserve">objects. </w:t>
      </w:r>
      <w:r w:rsidR="008F5C92">
        <w:rPr>
          <w:rFonts w:ascii="Times New Roman" w:hAnsi="Times New Roman" w:cs="Times New Roman"/>
          <w:sz w:val="24"/>
          <w:szCs w:val="24"/>
        </w:rPr>
        <w:t>One cannot</w:t>
      </w:r>
      <w:r>
        <w:rPr>
          <w:rFonts w:ascii="Times New Roman" w:hAnsi="Times New Roman" w:cs="Times New Roman"/>
          <w:sz w:val="24"/>
          <w:szCs w:val="24"/>
        </w:rPr>
        <w:t xml:space="preserve"> have faith in majority</w:t>
      </w:r>
      <w:r w:rsidR="00287245">
        <w:rPr>
          <w:rFonts w:ascii="Times New Roman" w:hAnsi="Times New Roman" w:cs="Times New Roman"/>
          <w:sz w:val="24"/>
          <w:szCs w:val="24"/>
        </w:rPr>
        <w:t xml:space="preserve"> participation/view unless he/she first recognizes individuals (in this </w:t>
      </w:r>
      <w:r w:rsidR="007566F0">
        <w:rPr>
          <w:rFonts w:ascii="Times New Roman" w:hAnsi="Times New Roman" w:cs="Times New Roman"/>
          <w:sz w:val="24"/>
          <w:szCs w:val="24"/>
        </w:rPr>
        <w:t>majority. Democracy</w:t>
      </w:r>
      <w:r w:rsidR="00287245">
        <w:rPr>
          <w:rFonts w:ascii="Times New Roman" w:hAnsi="Times New Roman" w:cs="Times New Roman"/>
          <w:sz w:val="24"/>
          <w:szCs w:val="24"/>
        </w:rPr>
        <w:t xml:space="preserve"> involves respecting others and taking all </w:t>
      </w:r>
      <w:r w:rsidR="008F5C92">
        <w:rPr>
          <w:rFonts w:ascii="Times New Roman" w:hAnsi="Times New Roman" w:cs="Times New Roman"/>
          <w:sz w:val="24"/>
          <w:szCs w:val="24"/>
        </w:rPr>
        <w:t>interests as</w:t>
      </w:r>
      <w:r w:rsidR="00287245">
        <w:rPr>
          <w:rFonts w:ascii="Times New Roman" w:hAnsi="Times New Roman" w:cs="Times New Roman"/>
          <w:sz w:val="24"/>
          <w:szCs w:val="24"/>
        </w:rPr>
        <w:t xml:space="preserve"> mutually </w:t>
      </w:r>
      <w:r w:rsidR="007566F0">
        <w:rPr>
          <w:rFonts w:ascii="Times New Roman" w:hAnsi="Times New Roman" w:cs="Times New Roman"/>
          <w:sz w:val="24"/>
          <w:szCs w:val="24"/>
        </w:rPr>
        <w:t>important. One</w:t>
      </w:r>
      <w:r w:rsidR="00287245">
        <w:rPr>
          <w:rFonts w:ascii="Times New Roman" w:hAnsi="Times New Roman" w:cs="Times New Roman"/>
          <w:sz w:val="24"/>
          <w:szCs w:val="24"/>
        </w:rPr>
        <w:t xml:space="preserve"> own interests are constantly referred to as those of </w:t>
      </w:r>
      <w:r w:rsidR="008F5C92">
        <w:rPr>
          <w:rFonts w:ascii="Times New Roman" w:hAnsi="Times New Roman" w:cs="Times New Roman"/>
          <w:sz w:val="24"/>
          <w:szCs w:val="24"/>
        </w:rPr>
        <w:t>others, that</w:t>
      </w:r>
      <w:r w:rsidR="00287245">
        <w:rPr>
          <w:rFonts w:ascii="Times New Roman" w:hAnsi="Times New Roman" w:cs="Times New Roman"/>
          <w:sz w:val="24"/>
          <w:szCs w:val="24"/>
        </w:rPr>
        <w:t xml:space="preserve"> is opposed to selfishness and </w:t>
      </w:r>
      <w:r w:rsidR="008F5C92">
        <w:rPr>
          <w:rFonts w:ascii="Times New Roman" w:hAnsi="Times New Roman" w:cs="Times New Roman"/>
          <w:sz w:val="24"/>
          <w:szCs w:val="24"/>
        </w:rPr>
        <w:t>egocentrism. It</w:t>
      </w:r>
      <w:r w:rsidR="00287245">
        <w:rPr>
          <w:rFonts w:ascii="Times New Roman" w:hAnsi="Times New Roman" w:cs="Times New Roman"/>
          <w:sz w:val="24"/>
          <w:szCs w:val="24"/>
        </w:rPr>
        <w:t xml:space="preserve"> is </w:t>
      </w:r>
      <w:r w:rsidR="008F5C92">
        <w:rPr>
          <w:rFonts w:ascii="Times New Roman" w:hAnsi="Times New Roman" w:cs="Times New Roman"/>
          <w:sz w:val="24"/>
          <w:szCs w:val="24"/>
        </w:rPr>
        <w:t>a process</w:t>
      </w:r>
      <w:r w:rsidR="00287245">
        <w:rPr>
          <w:rFonts w:ascii="Times New Roman" w:hAnsi="Times New Roman" w:cs="Times New Roman"/>
          <w:sz w:val="24"/>
          <w:szCs w:val="24"/>
        </w:rPr>
        <w:t xml:space="preserve"> of living </w:t>
      </w:r>
      <w:r w:rsidR="008F5C92">
        <w:rPr>
          <w:rFonts w:ascii="Times New Roman" w:hAnsi="Times New Roman" w:cs="Times New Roman"/>
          <w:sz w:val="24"/>
          <w:szCs w:val="24"/>
        </w:rPr>
        <w:t>others’ lives, sharing</w:t>
      </w:r>
      <w:r w:rsidR="00287245">
        <w:rPr>
          <w:rFonts w:ascii="Times New Roman" w:hAnsi="Times New Roman" w:cs="Times New Roman"/>
          <w:sz w:val="24"/>
          <w:szCs w:val="24"/>
        </w:rPr>
        <w:t xml:space="preserve"> in the joy and </w:t>
      </w:r>
      <w:r w:rsidR="008F5C92">
        <w:rPr>
          <w:rFonts w:ascii="Times New Roman" w:hAnsi="Times New Roman" w:cs="Times New Roman"/>
          <w:sz w:val="24"/>
          <w:szCs w:val="24"/>
        </w:rPr>
        <w:t>frustrations of</w:t>
      </w:r>
      <w:r w:rsidR="00287245">
        <w:rPr>
          <w:rFonts w:ascii="Times New Roman" w:hAnsi="Times New Roman" w:cs="Times New Roman"/>
          <w:sz w:val="24"/>
          <w:szCs w:val="24"/>
        </w:rPr>
        <w:t xml:space="preserve"> </w:t>
      </w:r>
      <w:r w:rsidR="008F5C92">
        <w:rPr>
          <w:rFonts w:ascii="Times New Roman" w:hAnsi="Times New Roman" w:cs="Times New Roman"/>
          <w:sz w:val="24"/>
          <w:szCs w:val="24"/>
        </w:rPr>
        <w:t>others. As</w:t>
      </w:r>
      <w:r w:rsidR="00287245">
        <w:rPr>
          <w:rFonts w:ascii="Times New Roman" w:hAnsi="Times New Roman" w:cs="Times New Roman"/>
          <w:sz w:val="24"/>
          <w:szCs w:val="24"/>
        </w:rPr>
        <w:t xml:space="preserve"> an ontological </w:t>
      </w:r>
      <w:r w:rsidR="008F5C92">
        <w:rPr>
          <w:rFonts w:ascii="Times New Roman" w:hAnsi="Times New Roman" w:cs="Times New Roman"/>
          <w:sz w:val="24"/>
          <w:szCs w:val="24"/>
        </w:rPr>
        <w:t>concept, democracy</w:t>
      </w:r>
      <w:r w:rsidR="00287245">
        <w:rPr>
          <w:rFonts w:ascii="Times New Roman" w:hAnsi="Times New Roman" w:cs="Times New Roman"/>
          <w:sz w:val="24"/>
          <w:szCs w:val="24"/>
        </w:rPr>
        <w:t xml:space="preserve"> promotes a caring </w:t>
      </w:r>
      <w:r w:rsidR="008F5C92">
        <w:rPr>
          <w:rFonts w:ascii="Times New Roman" w:hAnsi="Times New Roman" w:cs="Times New Roman"/>
          <w:sz w:val="24"/>
          <w:szCs w:val="24"/>
        </w:rPr>
        <w:t>environment. People</w:t>
      </w:r>
      <w:r w:rsidR="00287245">
        <w:rPr>
          <w:rFonts w:ascii="Times New Roman" w:hAnsi="Times New Roman" w:cs="Times New Roman"/>
          <w:sz w:val="24"/>
          <w:szCs w:val="24"/>
        </w:rPr>
        <w:t xml:space="preserve"> tend to feel a sense of closeness and togetherness because they live </w:t>
      </w:r>
      <w:r w:rsidR="008F5C92">
        <w:rPr>
          <w:rFonts w:ascii="Times New Roman" w:hAnsi="Times New Roman" w:cs="Times New Roman"/>
          <w:sz w:val="24"/>
          <w:szCs w:val="24"/>
        </w:rPr>
        <w:t>each other’s</w:t>
      </w:r>
      <w:r w:rsidR="00287245">
        <w:rPr>
          <w:rFonts w:ascii="Times New Roman" w:hAnsi="Times New Roman" w:cs="Times New Roman"/>
          <w:sz w:val="24"/>
          <w:szCs w:val="24"/>
        </w:rPr>
        <w:t xml:space="preserve"> </w:t>
      </w:r>
      <w:r w:rsidR="008F5C92">
        <w:rPr>
          <w:rFonts w:ascii="Times New Roman" w:hAnsi="Times New Roman" w:cs="Times New Roman"/>
          <w:sz w:val="24"/>
          <w:szCs w:val="24"/>
        </w:rPr>
        <w:t>lives. Such</w:t>
      </w:r>
      <w:r w:rsidR="00287245">
        <w:rPr>
          <w:rFonts w:ascii="Times New Roman" w:hAnsi="Times New Roman" w:cs="Times New Roman"/>
          <w:sz w:val="24"/>
          <w:szCs w:val="24"/>
        </w:rPr>
        <w:t xml:space="preserve"> a situation also tends to promote a sense of </w:t>
      </w:r>
      <w:r w:rsidR="008F5C92">
        <w:rPr>
          <w:rFonts w:ascii="Times New Roman" w:hAnsi="Times New Roman" w:cs="Times New Roman"/>
          <w:sz w:val="24"/>
          <w:szCs w:val="24"/>
        </w:rPr>
        <w:t>belonging and</w:t>
      </w:r>
      <w:r w:rsidR="00287245">
        <w:rPr>
          <w:rFonts w:ascii="Times New Roman" w:hAnsi="Times New Roman" w:cs="Times New Roman"/>
          <w:sz w:val="24"/>
          <w:szCs w:val="24"/>
        </w:rPr>
        <w:t xml:space="preserve"> enhances active </w:t>
      </w:r>
      <w:r w:rsidR="008F5C92">
        <w:rPr>
          <w:rFonts w:ascii="Times New Roman" w:hAnsi="Times New Roman" w:cs="Times New Roman"/>
          <w:sz w:val="24"/>
          <w:szCs w:val="24"/>
        </w:rPr>
        <w:t>participation and</w:t>
      </w:r>
      <w:r w:rsidR="00287245">
        <w:rPr>
          <w:rFonts w:ascii="Times New Roman" w:hAnsi="Times New Roman" w:cs="Times New Roman"/>
          <w:sz w:val="24"/>
          <w:szCs w:val="24"/>
        </w:rPr>
        <w:t xml:space="preserve"> high levels of </w:t>
      </w:r>
      <w:r w:rsidR="008F5C92">
        <w:rPr>
          <w:rFonts w:ascii="Times New Roman" w:hAnsi="Times New Roman" w:cs="Times New Roman"/>
          <w:sz w:val="24"/>
          <w:szCs w:val="24"/>
        </w:rPr>
        <w:t>commitment. Active</w:t>
      </w:r>
      <w:r w:rsidR="00287245">
        <w:rPr>
          <w:rFonts w:ascii="Times New Roman" w:hAnsi="Times New Roman" w:cs="Times New Roman"/>
          <w:sz w:val="24"/>
          <w:szCs w:val="24"/>
        </w:rPr>
        <w:t xml:space="preserve"> participation and commitment of </w:t>
      </w:r>
      <w:r w:rsidR="008F5C92">
        <w:rPr>
          <w:rFonts w:ascii="Times New Roman" w:hAnsi="Times New Roman" w:cs="Times New Roman"/>
          <w:sz w:val="24"/>
          <w:szCs w:val="24"/>
        </w:rPr>
        <w:t>staff, students</w:t>
      </w:r>
      <w:r w:rsidR="00287245">
        <w:rPr>
          <w:rFonts w:ascii="Times New Roman" w:hAnsi="Times New Roman" w:cs="Times New Roman"/>
          <w:sz w:val="24"/>
          <w:szCs w:val="24"/>
        </w:rPr>
        <w:t xml:space="preserve"> and parents may be enhanced through democratization practices.</w:t>
      </w:r>
    </w:p>
    <w:p w:rsidR="004831D0" w:rsidRDefault="00287245" w:rsidP="00B17C0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As an axiological /ethical </w:t>
      </w:r>
      <w:r w:rsidR="008F5C92">
        <w:rPr>
          <w:rFonts w:ascii="Times New Roman" w:hAnsi="Times New Roman" w:cs="Times New Roman"/>
          <w:sz w:val="24"/>
          <w:szCs w:val="24"/>
        </w:rPr>
        <w:t>concept, democracy</w:t>
      </w:r>
      <w:r>
        <w:rPr>
          <w:rFonts w:ascii="Times New Roman" w:hAnsi="Times New Roman" w:cs="Times New Roman"/>
          <w:sz w:val="24"/>
          <w:szCs w:val="24"/>
        </w:rPr>
        <w:t xml:space="preserve"> </w:t>
      </w:r>
      <w:r w:rsidR="008F5C92">
        <w:rPr>
          <w:rFonts w:ascii="Times New Roman" w:hAnsi="Times New Roman" w:cs="Times New Roman"/>
          <w:sz w:val="24"/>
          <w:szCs w:val="24"/>
        </w:rPr>
        <w:t>provides an</w:t>
      </w:r>
      <w:r>
        <w:rPr>
          <w:rFonts w:ascii="Times New Roman" w:hAnsi="Times New Roman" w:cs="Times New Roman"/>
          <w:sz w:val="24"/>
          <w:szCs w:val="24"/>
        </w:rPr>
        <w:t xml:space="preserve"> occasion(s) for the </w:t>
      </w:r>
      <w:r w:rsidR="008F5C92">
        <w:rPr>
          <w:rFonts w:ascii="Times New Roman" w:hAnsi="Times New Roman" w:cs="Times New Roman"/>
          <w:sz w:val="24"/>
          <w:szCs w:val="24"/>
        </w:rPr>
        <w:t>practice of</w:t>
      </w:r>
      <w:r w:rsidR="008C4FE1">
        <w:rPr>
          <w:rFonts w:ascii="Times New Roman" w:hAnsi="Times New Roman" w:cs="Times New Roman"/>
          <w:sz w:val="24"/>
          <w:szCs w:val="24"/>
        </w:rPr>
        <w:t xml:space="preserve"> the principles of </w:t>
      </w:r>
      <w:r w:rsidR="008F5C92">
        <w:rPr>
          <w:rFonts w:ascii="Times New Roman" w:hAnsi="Times New Roman" w:cs="Times New Roman"/>
          <w:sz w:val="24"/>
          <w:szCs w:val="24"/>
        </w:rPr>
        <w:t>justice, equality, freedom and</w:t>
      </w:r>
      <w:r w:rsidR="008C4FE1">
        <w:rPr>
          <w:rFonts w:ascii="Times New Roman" w:hAnsi="Times New Roman" w:cs="Times New Roman"/>
          <w:sz w:val="24"/>
          <w:szCs w:val="24"/>
        </w:rPr>
        <w:t xml:space="preserve"> liberty and fairness in an educational </w:t>
      </w:r>
      <w:r w:rsidR="008F5C92">
        <w:rPr>
          <w:rFonts w:ascii="Times New Roman" w:hAnsi="Times New Roman" w:cs="Times New Roman"/>
          <w:sz w:val="24"/>
          <w:szCs w:val="24"/>
        </w:rPr>
        <w:t>context. It</w:t>
      </w:r>
      <w:r w:rsidR="008C4FE1">
        <w:rPr>
          <w:rFonts w:ascii="Times New Roman" w:hAnsi="Times New Roman" w:cs="Times New Roman"/>
          <w:sz w:val="24"/>
          <w:szCs w:val="24"/>
        </w:rPr>
        <w:t xml:space="preserve"> is the ideal /goal of education to promote democratic attitudes and behavior through its </w:t>
      </w:r>
      <w:r w:rsidR="008F5C92">
        <w:rPr>
          <w:rFonts w:ascii="Times New Roman" w:hAnsi="Times New Roman" w:cs="Times New Roman"/>
          <w:sz w:val="24"/>
          <w:szCs w:val="24"/>
        </w:rPr>
        <w:t>content and</w:t>
      </w:r>
      <w:r w:rsidR="008C4FE1">
        <w:rPr>
          <w:rFonts w:ascii="Times New Roman" w:hAnsi="Times New Roman" w:cs="Times New Roman"/>
          <w:sz w:val="24"/>
          <w:szCs w:val="24"/>
        </w:rPr>
        <w:t xml:space="preserve"> practices attitude s and behavior that constitute a mode of </w:t>
      </w:r>
      <w:r w:rsidR="008F5C92">
        <w:rPr>
          <w:rFonts w:ascii="Times New Roman" w:hAnsi="Times New Roman" w:cs="Times New Roman"/>
          <w:sz w:val="24"/>
          <w:szCs w:val="24"/>
        </w:rPr>
        <w:t>existence that</w:t>
      </w:r>
      <w:r w:rsidR="008C4FE1">
        <w:rPr>
          <w:rFonts w:ascii="Times New Roman" w:hAnsi="Times New Roman" w:cs="Times New Roman"/>
          <w:sz w:val="24"/>
          <w:szCs w:val="24"/>
        </w:rPr>
        <w:t xml:space="preserve"> is founded on the above mentioned </w:t>
      </w:r>
      <w:r w:rsidR="008F5C92">
        <w:rPr>
          <w:rFonts w:ascii="Times New Roman" w:hAnsi="Times New Roman" w:cs="Times New Roman"/>
          <w:sz w:val="24"/>
          <w:szCs w:val="24"/>
        </w:rPr>
        <w:t>values. There</w:t>
      </w:r>
      <w:r w:rsidR="008C4FE1">
        <w:rPr>
          <w:rFonts w:ascii="Times New Roman" w:hAnsi="Times New Roman" w:cs="Times New Roman"/>
          <w:sz w:val="24"/>
          <w:szCs w:val="24"/>
        </w:rPr>
        <w:t xml:space="preserve"> are various levels at which this can happen in educational </w:t>
      </w:r>
      <w:r w:rsidR="008F5C92">
        <w:rPr>
          <w:rFonts w:ascii="Times New Roman" w:hAnsi="Times New Roman" w:cs="Times New Roman"/>
          <w:sz w:val="24"/>
          <w:szCs w:val="24"/>
        </w:rPr>
        <w:t>contexts. Specifically, this</w:t>
      </w:r>
      <w:r w:rsidR="008C4FE1">
        <w:rPr>
          <w:rFonts w:ascii="Times New Roman" w:hAnsi="Times New Roman" w:cs="Times New Roman"/>
          <w:sz w:val="24"/>
          <w:szCs w:val="24"/>
        </w:rPr>
        <w:t xml:space="preserve"> can </w:t>
      </w:r>
      <w:r w:rsidR="008F5C92">
        <w:rPr>
          <w:rFonts w:ascii="Times New Roman" w:hAnsi="Times New Roman" w:cs="Times New Roman"/>
          <w:sz w:val="24"/>
          <w:szCs w:val="24"/>
        </w:rPr>
        <w:t>happen amongst</w:t>
      </w:r>
      <w:r w:rsidR="008C4FE1">
        <w:rPr>
          <w:rFonts w:ascii="Times New Roman" w:hAnsi="Times New Roman" w:cs="Times New Roman"/>
          <w:sz w:val="24"/>
          <w:szCs w:val="24"/>
        </w:rPr>
        <w:t xml:space="preserve"> the stakeholders in </w:t>
      </w:r>
      <w:r w:rsidR="008F5C92">
        <w:rPr>
          <w:rFonts w:ascii="Times New Roman" w:hAnsi="Times New Roman" w:cs="Times New Roman"/>
          <w:sz w:val="24"/>
          <w:szCs w:val="24"/>
        </w:rPr>
        <w:t>education. For</w:t>
      </w:r>
      <w:r w:rsidR="008C4FE1">
        <w:rPr>
          <w:rFonts w:ascii="Times New Roman" w:hAnsi="Times New Roman" w:cs="Times New Roman"/>
          <w:sz w:val="24"/>
          <w:szCs w:val="24"/>
        </w:rPr>
        <w:t xml:space="preserve"> </w:t>
      </w:r>
      <w:r w:rsidR="008F5C92">
        <w:rPr>
          <w:rFonts w:ascii="Times New Roman" w:hAnsi="Times New Roman" w:cs="Times New Roman"/>
          <w:sz w:val="24"/>
          <w:szCs w:val="24"/>
        </w:rPr>
        <w:t>instance: Among</w:t>
      </w:r>
      <w:r w:rsidR="008C4FE1">
        <w:rPr>
          <w:rFonts w:ascii="Times New Roman" w:hAnsi="Times New Roman" w:cs="Times New Roman"/>
          <w:sz w:val="24"/>
          <w:szCs w:val="24"/>
        </w:rPr>
        <w:t xml:space="preserve"> </w:t>
      </w:r>
      <w:r w:rsidR="008F5C92">
        <w:rPr>
          <w:rFonts w:ascii="Times New Roman" w:hAnsi="Times New Roman" w:cs="Times New Roman"/>
          <w:sz w:val="24"/>
          <w:szCs w:val="24"/>
        </w:rPr>
        <w:t>Teachers, Students</w:t>
      </w:r>
      <w:r w:rsidR="008C4FE1">
        <w:rPr>
          <w:rFonts w:ascii="Times New Roman" w:hAnsi="Times New Roman" w:cs="Times New Roman"/>
          <w:sz w:val="24"/>
          <w:szCs w:val="24"/>
        </w:rPr>
        <w:t xml:space="preserve"> and </w:t>
      </w:r>
      <w:r w:rsidR="008F5C92">
        <w:rPr>
          <w:rFonts w:ascii="Times New Roman" w:hAnsi="Times New Roman" w:cs="Times New Roman"/>
          <w:sz w:val="24"/>
          <w:szCs w:val="24"/>
        </w:rPr>
        <w:t>Students, Students</w:t>
      </w:r>
      <w:r w:rsidR="008C4FE1">
        <w:rPr>
          <w:rFonts w:ascii="Times New Roman" w:hAnsi="Times New Roman" w:cs="Times New Roman"/>
          <w:sz w:val="24"/>
          <w:szCs w:val="24"/>
        </w:rPr>
        <w:t xml:space="preserve"> and </w:t>
      </w:r>
      <w:r w:rsidR="008F5C92">
        <w:rPr>
          <w:rFonts w:ascii="Times New Roman" w:hAnsi="Times New Roman" w:cs="Times New Roman"/>
          <w:sz w:val="24"/>
          <w:szCs w:val="24"/>
        </w:rPr>
        <w:t>teacher’s</w:t>
      </w:r>
      <w:r w:rsidR="008C4FE1">
        <w:rPr>
          <w:rFonts w:ascii="Times New Roman" w:hAnsi="Times New Roman" w:cs="Times New Roman"/>
          <w:sz w:val="24"/>
          <w:szCs w:val="24"/>
        </w:rPr>
        <w:t xml:space="preserve">/School </w:t>
      </w:r>
      <w:r w:rsidR="008F5C92">
        <w:rPr>
          <w:rFonts w:ascii="Times New Roman" w:hAnsi="Times New Roman" w:cs="Times New Roman"/>
          <w:sz w:val="24"/>
          <w:szCs w:val="24"/>
        </w:rPr>
        <w:t>administration, school</w:t>
      </w:r>
      <w:r w:rsidR="008C4FE1">
        <w:rPr>
          <w:rFonts w:ascii="Times New Roman" w:hAnsi="Times New Roman" w:cs="Times New Roman"/>
          <w:sz w:val="24"/>
          <w:szCs w:val="24"/>
        </w:rPr>
        <w:t xml:space="preserve"> heads and Teachers/</w:t>
      </w:r>
      <w:r w:rsidR="008F5C92">
        <w:rPr>
          <w:rFonts w:ascii="Times New Roman" w:hAnsi="Times New Roman" w:cs="Times New Roman"/>
          <w:sz w:val="24"/>
          <w:szCs w:val="24"/>
        </w:rPr>
        <w:t>PTA, BOG</w:t>
      </w:r>
      <w:r w:rsidR="008C4FE1">
        <w:rPr>
          <w:rFonts w:ascii="Times New Roman" w:hAnsi="Times New Roman" w:cs="Times New Roman"/>
          <w:sz w:val="24"/>
          <w:szCs w:val="24"/>
        </w:rPr>
        <w:t xml:space="preserve"> </w:t>
      </w:r>
      <w:r w:rsidR="008F5C92">
        <w:rPr>
          <w:rFonts w:ascii="Times New Roman" w:hAnsi="Times New Roman" w:cs="Times New Roman"/>
          <w:sz w:val="24"/>
          <w:szCs w:val="24"/>
        </w:rPr>
        <w:t>etc. All</w:t>
      </w:r>
      <w:r w:rsidR="008C4FE1">
        <w:rPr>
          <w:rFonts w:ascii="Times New Roman" w:hAnsi="Times New Roman" w:cs="Times New Roman"/>
          <w:sz w:val="24"/>
          <w:szCs w:val="24"/>
        </w:rPr>
        <w:t xml:space="preserve"> these are stakeholders in education who ought to learn to practice </w:t>
      </w:r>
      <w:r w:rsidR="008F5C92">
        <w:rPr>
          <w:rFonts w:ascii="Times New Roman" w:hAnsi="Times New Roman" w:cs="Times New Roman"/>
          <w:sz w:val="24"/>
          <w:szCs w:val="24"/>
        </w:rPr>
        <w:t>ideals of</w:t>
      </w:r>
      <w:r w:rsidR="008C4FE1">
        <w:rPr>
          <w:rFonts w:ascii="Times New Roman" w:hAnsi="Times New Roman" w:cs="Times New Roman"/>
          <w:sz w:val="24"/>
          <w:szCs w:val="24"/>
        </w:rPr>
        <w:t xml:space="preserve"> the democracy in order to promote effectiveness and efficiency in their interactions.</w:t>
      </w:r>
    </w:p>
    <w:p w:rsidR="008C4FE1" w:rsidRDefault="008C4FE1" w:rsidP="00B17C0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Organizational features of Democracy also have a tendency of promoting </w:t>
      </w:r>
      <w:r w:rsidR="008F5C92">
        <w:rPr>
          <w:rFonts w:ascii="Times New Roman" w:hAnsi="Times New Roman" w:cs="Times New Roman"/>
          <w:sz w:val="24"/>
          <w:szCs w:val="24"/>
        </w:rPr>
        <w:t>effectiveness and</w:t>
      </w:r>
      <w:r>
        <w:rPr>
          <w:rFonts w:ascii="Times New Roman" w:hAnsi="Times New Roman" w:cs="Times New Roman"/>
          <w:sz w:val="24"/>
          <w:szCs w:val="24"/>
        </w:rPr>
        <w:t xml:space="preserve"> efficiency of institutions if applied </w:t>
      </w:r>
      <w:r w:rsidR="008F5C92">
        <w:rPr>
          <w:rFonts w:ascii="Times New Roman" w:hAnsi="Times New Roman" w:cs="Times New Roman"/>
          <w:sz w:val="24"/>
          <w:szCs w:val="24"/>
        </w:rPr>
        <w:t>appropriately. They</w:t>
      </w:r>
      <w:r>
        <w:rPr>
          <w:rFonts w:ascii="Times New Roman" w:hAnsi="Times New Roman" w:cs="Times New Roman"/>
          <w:sz w:val="24"/>
          <w:szCs w:val="24"/>
        </w:rPr>
        <w:t xml:space="preserve"> also tend to promote a sense of belonging and active participation.</w:t>
      </w:r>
    </w:p>
    <w:p w:rsidR="008C4FE1" w:rsidRDefault="008C4FE1" w:rsidP="00B17C0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In </w:t>
      </w:r>
      <w:r w:rsidR="008F5C92">
        <w:rPr>
          <w:rFonts w:ascii="Times New Roman" w:hAnsi="Times New Roman" w:cs="Times New Roman"/>
          <w:sz w:val="24"/>
          <w:szCs w:val="24"/>
        </w:rPr>
        <w:t>general, therefore, Democracy</w:t>
      </w:r>
      <w:r>
        <w:rPr>
          <w:rFonts w:ascii="Times New Roman" w:hAnsi="Times New Roman" w:cs="Times New Roman"/>
          <w:sz w:val="24"/>
          <w:szCs w:val="24"/>
        </w:rPr>
        <w:t xml:space="preserve"> occurs a viable deal of </w:t>
      </w:r>
      <w:r w:rsidR="008F5C92">
        <w:rPr>
          <w:rFonts w:ascii="Times New Roman" w:hAnsi="Times New Roman" w:cs="Times New Roman"/>
          <w:sz w:val="24"/>
          <w:szCs w:val="24"/>
        </w:rPr>
        <w:t>Education. It</w:t>
      </w:r>
      <w:r>
        <w:rPr>
          <w:rFonts w:ascii="Times New Roman" w:hAnsi="Times New Roman" w:cs="Times New Roman"/>
          <w:sz w:val="24"/>
          <w:szCs w:val="24"/>
        </w:rPr>
        <w:t xml:space="preserve"> also defines the nature of relationships that enhance the true spirit and practice of </w:t>
      </w:r>
      <w:r w:rsidR="008F5C92">
        <w:rPr>
          <w:rFonts w:ascii="Times New Roman" w:hAnsi="Times New Roman" w:cs="Times New Roman"/>
          <w:sz w:val="24"/>
          <w:szCs w:val="24"/>
        </w:rPr>
        <w:t>education. In</w:t>
      </w:r>
      <w:r>
        <w:rPr>
          <w:rFonts w:ascii="Times New Roman" w:hAnsi="Times New Roman" w:cs="Times New Roman"/>
          <w:sz w:val="24"/>
          <w:szCs w:val="24"/>
        </w:rPr>
        <w:t xml:space="preserve"> </w:t>
      </w:r>
      <w:r w:rsidR="008F5C92">
        <w:rPr>
          <w:rFonts w:ascii="Times New Roman" w:hAnsi="Times New Roman" w:cs="Times New Roman"/>
          <w:sz w:val="24"/>
          <w:szCs w:val="24"/>
        </w:rPr>
        <w:t>particular, those</w:t>
      </w:r>
      <w:r>
        <w:rPr>
          <w:rFonts w:ascii="Times New Roman" w:hAnsi="Times New Roman" w:cs="Times New Roman"/>
          <w:sz w:val="24"/>
          <w:szCs w:val="24"/>
        </w:rPr>
        <w:t xml:space="preserve"> aspects of educational behavior that promote </w:t>
      </w:r>
      <w:r w:rsidR="008F5C92">
        <w:rPr>
          <w:rFonts w:ascii="Times New Roman" w:hAnsi="Times New Roman" w:cs="Times New Roman"/>
          <w:sz w:val="24"/>
          <w:szCs w:val="24"/>
        </w:rPr>
        <w:t>dialogue and</w:t>
      </w:r>
      <w:r>
        <w:rPr>
          <w:rFonts w:ascii="Times New Roman" w:hAnsi="Times New Roman" w:cs="Times New Roman"/>
          <w:sz w:val="24"/>
          <w:szCs w:val="24"/>
        </w:rPr>
        <w:t xml:space="preserve"> fair participation in the practice of education.</w:t>
      </w:r>
    </w:p>
    <w:p w:rsidR="008C4FE1" w:rsidRDefault="008C4FE1" w:rsidP="006B3E46">
      <w:pPr>
        <w:jc w:val="both"/>
        <w:rPr>
          <w:rFonts w:ascii="Times New Roman" w:hAnsi="Times New Roman" w:cs="Times New Roman"/>
          <w:sz w:val="24"/>
          <w:szCs w:val="24"/>
        </w:rPr>
      </w:pPr>
    </w:p>
    <w:p w:rsidR="006B3E46" w:rsidRPr="009D66EF" w:rsidRDefault="00BB1BF5" w:rsidP="00B45502">
      <w:pPr>
        <w:pStyle w:val="NormalWeb"/>
      </w:pPr>
      <w:r>
        <w:rPr>
          <w:b/>
          <w:bCs/>
        </w:rPr>
        <w:t>II)</w:t>
      </w:r>
      <w:r w:rsidR="006B3E46" w:rsidRPr="009D66EF">
        <w:rPr>
          <w:b/>
          <w:bCs/>
        </w:rPr>
        <w:t>EDUCATION AND DEMOCRACY (JOHN DEWEY</w:t>
      </w:r>
      <w:r w:rsidR="00B45502" w:rsidRPr="00B45502">
        <w:rPr>
          <w:b/>
        </w:rPr>
        <w:t>: (</w:t>
      </w:r>
      <w:r w:rsidR="006B3E46" w:rsidRPr="00B45502">
        <w:rPr>
          <w:b/>
        </w:rPr>
        <w:t>OCTOBER 20, 1859 – JUNE 1, 1952)</w:t>
      </w:r>
      <w:r w:rsidR="006B3E46" w:rsidRPr="009D66EF">
        <w:t xml:space="preserve"> </w:t>
      </w:r>
    </w:p>
    <w:p w:rsidR="006B3E46" w:rsidRPr="00404B8B" w:rsidRDefault="006B3E46" w:rsidP="00BB1BF5">
      <w:pPr>
        <w:pStyle w:val="NormalWeb"/>
        <w:spacing w:line="360" w:lineRule="atLeast"/>
        <w:jc w:val="both"/>
      </w:pPr>
      <w:r w:rsidRPr="00404B8B">
        <w:t xml:space="preserve">He was an </w:t>
      </w:r>
      <w:hyperlink r:id="rId5" w:tooltip="American philosopher" w:history="1">
        <w:r w:rsidRPr="00404B8B">
          <w:t>American philosopher</w:t>
        </w:r>
      </w:hyperlink>
      <w:r w:rsidRPr="00404B8B">
        <w:t xml:space="preserve">, </w:t>
      </w:r>
      <w:hyperlink r:id="rId6" w:tooltip="Psychologist" w:history="1">
        <w:r w:rsidRPr="00404B8B">
          <w:rPr>
            <w:rStyle w:val="Hyperlink"/>
          </w:rPr>
          <w:t>psychologist</w:t>
        </w:r>
      </w:hyperlink>
      <w:r w:rsidRPr="00404B8B">
        <w:t xml:space="preserve"> and </w:t>
      </w:r>
      <w:hyperlink r:id="rId7" w:tooltip="School reform" w:history="1">
        <w:r w:rsidRPr="00404B8B">
          <w:t>educational reformer</w:t>
        </w:r>
      </w:hyperlink>
      <w:r w:rsidRPr="00404B8B">
        <w:t xml:space="preserve"> whose ideas have been influential in education and social reform. Dewey was an important early developer of the philosophy of </w:t>
      </w:r>
      <w:hyperlink r:id="rId8" w:tooltip="Pragmatism" w:history="1">
        <w:r w:rsidRPr="00404B8B">
          <w:rPr>
            <w:rStyle w:val="Hyperlink"/>
          </w:rPr>
          <w:t>pragmatism</w:t>
        </w:r>
      </w:hyperlink>
      <w:r w:rsidRPr="00404B8B">
        <w:t xml:space="preserve"> and one of the founders of </w:t>
      </w:r>
      <w:hyperlink r:id="rId9" w:tooltip="Functional psychology" w:history="1">
        <w:r w:rsidRPr="00404B8B">
          <w:rPr>
            <w:rStyle w:val="Hyperlink"/>
          </w:rPr>
          <w:t>functional psychology</w:t>
        </w:r>
      </w:hyperlink>
      <w:r w:rsidRPr="00404B8B">
        <w:t xml:space="preserve">. He was a major representative of the </w:t>
      </w:r>
      <w:hyperlink r:id="rId10" w:tooltip="Progressive education" w:history="1">
        <w:r w:rsidRPr="00404B8B">
          <w:rPr>
            <w:rStyle w:val="Hyperlink"/>
          </w:rPr>
          <w:t>progressive</w:t>
        </w:r>
      </w:hyperlink>
      <w:r w:rsidRPr="00404B8B">
        <w:t xml:space="preserve"> and progressive </w:t>
      </w:r>
      <w:hyperlink r:id="rId11" w:tooltip="Populism" w:history="1">
        <w:r w:rsidRPr="00404B8B">
          <w:rPr>
            <w:rStyle w:val="Hyperlink"/>
          </w:rPr>
          <w:t>populist</w:t>
        </w:r>
      </w:hyperlink>
      <w:r w:rsidRPr="00404B8B">
        <w:t xml:space="preserve"> philosophies of schooling during the first half of the 20th century in the USA. </w:t>
      </w:r>
    </w:p>
    <w:p w:rsidR="006B3E46" w:rsidRPr="00404B8B" w:rsidRDefault="006B3E46" w:rsidP="00BB1BF5">
      <w:pPr>
        <w:pStyle w:val="NormalWeb"/>
        <w:spacing w:line="360" w:lineRule="atLeast"/>
        <w:jc w:val="both"/>
      </w:pPr>
      <w:r w:rsidRPr="00404B8B">
        <w:lastRenderedPageBreak/>
        <w:t xml:space="preserve">In his advocacy of democracy, Dewey considered two fundamental elements—schools and </w:t>
      </w:r>
      <w:hyperlink r:id="rId12" w:tooltip="Civil society" w:history="1">
        <w:r w:rsidRPr="00404B8B">
          <w:rPr>
            <w:rStyle w:val="Hyperlink"/>
          </w:rPr>
          <w:t>civil society</w:t>
        </w:r>
      </w:hyperlink>
      <w:r w:rsidRPr="00404B8B">
        <w:t>—as being major topics needing attention and reconstruction to encourage experimental intelligence and plurality. Dewey asserted that:</w:t>
      </w:r>
    </w:p>
    <w:p w:rsidR="006B3E46" w:rsidRPr="00404B8B" w:rsidRDefault="006B3E46" w:rsidP="00BB1BF5">
      <w:pPr>
        <w:pStyle w:val="NormalWeb"/>
        <w:numPr>
          <w:ilvl w:val="0"/>
          <w:numId w:val="3"/>
        </w:numPr>
        <w:spacing w:line="360" w:lineRule="atLeast"/>
        <w:jc w:val="both"/>
      </w:pPr>
      <w:r w:rsidRPr="00404B8B">
        <w:t xml:space="preserve">Complete democracy was to be obtained not just by extending </w:t>
      </w:r>
      <w:hyperlink r:id="rId13" w:tooltip="Voting rights" w:history="1">
        <w:r w:rsidRPr="00404B8B">
          <w:t>voting rights</w:t>
        </w:r>
      </w:hyperlink>
      <w:r w:rsidRPr="00404B8B">
        <w:t xml:space="preserve"> but also by ensuring that there exists a fully formed </w:t>
      </w:r>
      <w:hyperlink r:id="rId14" w:tooltip="Public opinion" w:history="1">
        <w:r w:rsidRPr="00404B8B">
          <w:rPr>
            <w:rStyle w:val="Hyperlink"/>
          </w:rPr>
          <w:t>public opinion</w:t>
        </w:r>
      </w:hyperlink>
      <w:r w:rsidRPr="00404B8B">
        <w:t>, accomplished by effective communication among citizens, experts, and politicians, with the latter being accountable for the policies they adopt.</w:t>
      </w:r>
    </w:p>
    <w:p w:rsidR="006B3E46" w:rsidRPr="00404B8B" w:rsidRDefault="006B3E46" w:rsidP="00BB1BF5">
      <w:pPr>
        <w:pStyle w:val="NormalWeb"/>
        <w:numPr>
          <w:ilvl w:val="0"/>
          <w:numId w:val="3"/>
        </w:numPr>
        <w:spacing w:line="360" w:lineRule="atLeast"/>
        <w:jc w:val="both"/>
      </w:pPr>
      <w:r w:rsidRPr="00404B8B">
        <w:t>"Democracy and the one, ultimate, ethical ideal of humanity are to my mind synonymous."</w:t>
      </w:r>
    </w:p>
    <w:p w:rsidR="006B3E46" w:rsidRPr="00404B8B" w:rsidRDefault="006B3E46" w:rsidP="00BB1BF5">
      <w:pPr>
        <w:pStyle w:val="NormalWeb"/>
        <w:numPr>
          <w:ilvl w:val="0"/>
          <w:numId w:val="3"/>
        </w:numPr>
        <w:spacing w:line="360" w:lineRule="atLeast"/>
        <w:jc w:val="both"/>
      </w:pPr>
      <w:r w:rsidRPr="00404B8B">
        <w:t xml:space="preserve">Education and learning are social and interactive processes, and thus the school itself is a social institution through which social reform can and should take place. </w:t>
      </w:r>
    </w:p>
    <w:p w:rsidR="006B3E46" w:rsidRPr="00404B8B" w:rsidRDefault="006B3E46" w:rsidP="00BB1BF5">
      <w:pPr>
        <w:pStyle w:val="NormalWeb"/>
        <w:numPr>
          <w:ilvl w:val="0"/>
          <w:numId w:val="3"/>
        </w:numPr>
        <w:spacing w:line="360" w:lineRule="atLeast"/>
        <w:jc w:val="both"/>
      </w:pPr>
      <w:r w:rsidRPr="00404B8B">
        <w:t>Students thrive in an environment where they are allowed to experience and interact with the curriculum, and all students should have the opportunity to take part in their own learning.</w:t>
      </w:r>
    </w:p>
    <w:p w:rsidR="006B3E46" w:rsidRPr="00404B8B" w:rsidRDefault="006B3E46" w:rsidP="00BB1BF5">
      <w:pPr>
        <w:pStyle w:val="NormalWeb"/>
        <w:numPr>
          <w:ilvl w:val="0"/>
          <w:numId w:val="3"/>
        </w:numPr>
        <w:spacing w:line="360" w:lineRule="atLeast"/>
        <w:jc w:val="both"/>
      </w:pPr>
      <w:r w:rsidRPr="00404B8B">
        <w:t xml:space="preserve">The importance of education </w:t>
      </w:r>
      <w:proofErr w:type="gramStart"/>
      <w:r w:rsidRPr="00404B8B">
        <w:t>is  not</w:t>
      </w:r>
      <w:proofErr w:type="gramEnd"/>
      <w:r w:rsidRPr="00404B8B">
        <w:t xml:space="preserve"> only as a place to gain content knowledge, but also as a place to learn how to live. </w:t>
      </w:r>
    </w:p>
    <w:p w:rsidR="006B3E46" w:rsidRPr="00404B8B" w:rsidRDefault="006B3E46" w:rsidP="00BB1BF5">
      <w:pPr>
        <w:pStyle w:val="NormalWeb"/>
        <w:numPr>
          <w:ilvl w:val="0"/>
          <w:numId w:val="3"/>
        </w:numPr>
        <w:spacing w:line="360" w:lineRule="atLeast"/>
        <w:jc w:val="both"/>
      </w:pPr>
      <w:r w:rsidRPr="00404B8B">
        <w:t xml:space="preserve">The purpose of education should not revolve around the acquisition of a pre-determined set of skills, but rather the realization of one’s full potential and the ability to use those skills for the greater good. </w:t>
      </w:r>
    </w:p>
    <w:p w:rsidR="006B3E46" w:rsidRPr="00404B8B" w:rsidRDefault="006B3E46" w:rsidP="00BB1BF5">
      <w:pPr>
        <w:pStyle w:val="NormalWeb"/>
        <w:numPr>
          <w:ilvl w:val="0"/>
          <w:numId w:val="3"/>
        </w:numPr>
        <w:spacing w:line="360" w:lineRule="atLeast"/>
        <w:jc w:val="both"/>
      </w:pPr>
      <w:r w:rsidRPr="00404B8B">
        <w:t>To prepare one for the future life means to give him command of himself; it means so to train him that he will have the full and ready use of all his capacities.</w:t>
      </w:r>
    </w:p>
    <w:p w:rsidR="006B3E46" w:rsidRPr="00404B8B" w:rsidRDefault="006B3E46" w:rsidP="00BB1BF5">
      <w:pPr>
        <w:pStyle w:val="NormalWeb"/>
        <w:numPr>
          <w:ilvl w:val="0"/>
          <w:numId w:val="3"/>
        </w:numPr>
        <w:spacing w:line="360" w:lineRule="atLeast"/>
        <w:jc w:val="both"/>
      </w:pPr>
      <w:r w:rsidRPr="00404B8B">
        <w:t>Education and schooling are instrumental in creating social change and reform. Education is a regulation of the process of coming to share in the social consciousness; and that the adjustment of individual activity on the basis of this social consciousness is the only sure method of social reconstruction.</w:t>
      </w:r>
    </w:p>
    <w:p w:rsidR="006B3E46" w:rsidRPr="00404B8B" w:rsidRDefault="006B3E46" w:rsidP="00BB1BF5">
      <w:pPr>
        <w:pStyle w:val="NormalWeb"/>
        <w:numPr>
          <w:ilvl w:val="0"/>
          <w:numId w:val="3"/>
        </w:numPr>
        <w:spacing w:line="360" w:lineRule="atLeast"/>
        <w:jc w:val="both"/>
      </w:pPr>
      <w:r w:rsidRPr="00404B8B">
        <w:t>On educational pedagogy, Dewey argues that the major flaw in this methodology is the inactivity of the student; within this particular framework, "the child is simply the immature being who is to be matured; he is the superficial being who is to be deepened</w:t>
      </w:r>
      <w:proofErr w:type="gramStart"/>
      <w:r w:rsidRPr="00404B8B">
        <w:t>" .</w:t>
      </w:r>
      <w:proofErr w:type="gramEnd"/>
    </w:p>
    <w:p w:rsidR="006B3E46" w:rsidRPr="00404B8B" w:rsidRDefault="006B3E46" w:rsidP="00BB1BF5">
      <w:pPr>
        <w:pStyle w:val="NormalWeb"/>
        <w:numPr>
          <w:ilvl w:val="0"/>
          <w:numId w:val="3"/>
        </w:numPr>
        <w:spacing w:line="360" w:lineRule="atLeast"/>
        <w:jc w:val="both"/>
      </w:pPr>
      <w:r w:rsidRPr="00404B8B">
        <w:t>For education to be most effective, content must be presented in a way that allows the student to relate the information to prior experiences, thus deepening the connection with this new knowledge.</w:t>
      </w:r>
    </w:p>
    <w:p w:rsidR="006B3E46" w:rsidRPr="00404B8B" w:rsidRDefault="006B3E46" w:rsidP="00BB1BF5">
      <w:pPr>
        <w:pStyle w:val="NormalWeb"/>
        <w:numPr>
          <w:ilvl w:val="0"/>
          <w:numId w:val="3"/>
        </w:numPr>
        <w:spacing w:line="360" w:lineRule="atLeast"/>
        <w:jc w:val="both"/>
      </w:pPr>
      <w:r w:rsidRPr="00404B8B">
        <w:t xml:space="preserve">Too much reliance on the child could be equally detrimental to the learning process. Dewey advocated for an educational structure that strikes a balance between delivering knowledge while also taking into account the interests and experiences of the student. </w:t>
      </w:r>
    </w:p>
    <w:p w:rsidR="006B3E46" w:rsidRPr="00404B8B" w:rsidRDefault="006B3E46" w:rsidP="00BB1BF5">
      <w:pPr>
        <w:pStyle w:val="NormalWeb"/>
        <w:numPr>
          <w:ilvl w:val="0"/>
          <w:numId w:val="3"/>
        </w:numPr>
        <w:spacing w:line="360" w:lineRule="atLeast"/>
        <w:jc w:val="both"/>
      </w:pPr>
      <w:r w:rsidRPr="00404B8B">
        <w:t xml:space="preserve">The present standpoint of the child and the facts and truths of studies define instruction. Dewey became one of the most famous proponents of </w:t>
      </w:r>
      <w:hyperlink r:id="rId15" w:tooltip="Hands-on learning" w:history="1">
        <w:r w:rsidRPr="00404B8B">
          <w:t>hands-on learning</w:t>
        </w:r>
      </w:hyperlink>
      <w:r w:rsidRPr="00404B8B">
        <w:t xml:space="preserve"> or </w:t>
      </w:r>
      <w:hyperlink r:id="rId16" w:tooltip="Experiential education" w:history="1">
        <w:r w:rsidRPr="00404B8B">
          <w:rPr>
            <w:rStyle w:val="Hyperlink"/>
          </w:rPr>
          <w:t>experiential education</w:t>
        </w:r>
      </w:hyperlink>
      <w:r w:rsidRPr="00404B8B">
        <w:t xml:space="preserve">, </w:t>
      </w:r>
      <w:r w:rsidRPr="00404B8B">
        <w:lastRenderedPageBreak/>
        <w:t xml:space="preserve">arguing that "if knowledge comes from the impressions made upon us by natural objects, it is impossible to procure knowledge without the use of objects which impress the mind" </w:t>
      </w:r>
    </w:p>
    <w:p w:rsidR="006B3E46" w:rsidRPr="00404B8B" w:rsidRDefault="006B3E46" w:rsidP="00BB1BF5">
      <w:pPr>
        <w:pStyle w:val="NormalWeb"/>
        <w:numPr>
          <w:ilvl w:val="0"/>
          <w:numId w:val="3"/>
        </w:numPr>
        <w:spacing w:line="360" w:lineRule="atLeast"/>
        <w:jc w:val="both"/>
      </w:pPr>
      <w:r w:rsidRPr="00404B8B">
        <w:t xml:space="preserve">Many researchers even credit him with the influence of </w:t>
      </w:r>
      <w:hyperlink r:id="rId17" w:tooltip="Project Based Learning" w:history="1">
        <w:r w:rsidRPr="00404B8B">
          <w:t>Project Based Learning</w:t>
        </w:r>
      </w:hyperlink>
      <w:r w:rsidRPr="00404B8B">
        <w:t xml:space="preserve"> (PBL) which places students in the active role of researchers.</w:t>
      </w:r>
    </w:p>
    <w:p w:rsidR="006B3E46" w:rsidRPr="00404B8B" w:rsidRDefault="006B3E46" w:rsidP="00BB1BF5">
      <w:pPr>
        <w:pStyle w:val="NormalWeb"/>
        <w:numPr>
          <w:ilvl w:val="0"/>
          <w:numId w:val="3"/>
        </w:numPr>
        <w:spacing w:line="360" w:lineRule="atLeast"/>
        <w:jc w:val="both"/>
      </w:pPr>
      <w:r w:rsidRPr="00404B8B">
        <w:t>The role that the teacher should play within that process: one should not be one to stand at the front of the room doling out bits of information to be absorbed by passive students. Instead, the teacher’s role should be that of facilitator and guide. “The teacher is not in the school to impose certain ideas or to form certain habits in the child, but is there as a member of the community to select the influences which shall affect the child and to assist him in properly responding to these influences”.</w:t>
      </w:r>
    </w:p>
    <w:p w:rsidR="006B3E46" w:rsidRPr="00404B8B" w:rsidRDefault="006B3E46" w:rsidP="00BB1BF5">
      <w:pPr>
        <w:pStyle w:val="NormalWeb"/>
        <w:numPr>
          <w:ilvl w:val="0"/>
          <w:numId w:val="3"/>
        </w:numPr>
        <w:spacing w:line="360" w:lineRule="atLeast"/>
        <w:jc w:val="both"/>
      </w:pPr>
      <w:r w:rsidRPr="00404B8B">
        <w:t>Thus the teacher becomes a partner in the learning process, guiding students to independently discover meaning within the subject area. This philosophy has become an increasingly popular idea within present-day teacher preparatory programs.</w:t>
      </w:r>
    </w:p>
    <w:p w:rsidR="006B3E46" w:rsidRPr="004B0533" w:rsidRDefault="006B3E46" w:rsidP="00BB1BF5">
      <w:pPr>
        <w:pStyle w:val="NormalWeb"/>
        <w:spacing w:line="360" w:lineRule="atLeast"/>
        <w:jc w:val="both"/>
        <w:rPr>
          <w:b/>
          <w:u w:val="single"/>
        </w:rPr>
      </w:pPr>
      <w:r w:rsidRPr="004B0533">
        <w:rPr>
          <w:b/>
          <w:u w:val="single"/>
        </w:rPr>
        <w:t>Revision questions</w:t>
      </w:r>
    </w:p>
    <w:p w:rsidR="006B3E46" w:rsidRDefault="00BB1BF5" w:rsidP="00BB1BF5">
      <w:pPr>
        <w:pStyle w:val="NormalWeb"/>
        <w:numPr>
          <w:ilvl w:val="0"/>
          <w:numId w:val="4"/>
        </w:numPr>
        <w:spacing w:line="360" w:lineRule="atLeast"/>
        <w:jc w:val="both"/>
        <w:rPr>
          <w:i/>
        </w:rPr>
      </w:pPr>
      <w:proofErr w:type="gramStart"/>
      <w:r>
        <w:rPr>
          <w:i/>
        </w:rPr>
        <w:t>.Jo</w:t>
      </w:r>
      <w:r w:rsidR="006B3E46" w:rsidRPr="00404B8B">
        <w:rPr>
          <w:i/>
        </w:rPr>
        <w:t>hn</w:t>
      </w:r>
      <w:proofErr w:type="gramEnd"/>
      <w:r w:rsidR="006B3E46" w:rsidRPr="00404B8B">
        <w:rPr>
          <w:i/>
        </w:rPr>
        <w:t xml:space="preserve"> Dewey’s ideas are not practical in view of the overloaded 8 4 4 syllabus. Discuss</w:t>
      </w:r>
      <w:r w:rsidR="006B3E46">
        <w:rPr>
          <w:i/>
        </w:rPr>
        <w:t>.</w:t>
      </w:r>
    </w:p>
    <w:p w:rsidR="00BB1BF5" w:rsidRPr="00404B8B" w:rsidRDefault="00BB1BF5" w:rsidP="00BB1BF5">
      <w:pPr>
        <w:pStyle w:val="NormalWeb"/>
        <w:spacing w:line="360" w:lineRule="atLeast"/>
        <w:ind w:left="360"/>
        <w:jc w:val="both"/>
        <w:rPr>
          <w:i/>
        </w:rPr>
      </w:pPr>
    </w:p>
    <w:p w:rsidR="006B3E46" w:rsidRPr="004B0533" w:rsidRDefault="00BB1BF5" w:rsidP="00BB1BF5">
      <w:pPr>
        <w:pStyle w:val="NormalWeb"/>
        <w:spacing w:line="360" w:lineRule="atLeast"/>
        <w:ind w:left="360"/>
        <w:jc w:val="both"/>
      </w:pPr>
      <w:r>
        <w:rPr>
          <w:i/>
        </w:rPr>
        <w:t>2.</w:t>
      </w:r>
      <w:r w:rsidR="006B3E46">
        <w:rPr>
          <w:i/>
        </w:rPr>
        <w:t xml:space="preserve">Critique the recent government policy on democratic school governance that seeks to abolish </w:t>
      </w:r>
      <w:r w:rsidR="006B3E46" w:rsidRPr="00413ED4">
        <w:rPr>
          <w:i/>
        </w:rPr>
        <w:t xml:space="preserve">the prefect system in </w:t>
      </w:r>
      <w:proofErr w:type="spellStart"/>
      <w:r w:rsidR="006B3E46" w:rsidRPr="00413ED4">
        <w:rPr>
          <w:i/>
        </w:rPr>
        <w:t>favour</w:t>
      </w:r>
      <w:proofErr w:type="spellEnd"/>
      <w:r w:rsidR="006B3E46" w:rsidRPr="00413ED4">
        <w:rPr>
          <w:i/>
        </w:rPr>
        <w:t xml:space="preserve"> of </w:t>
      </w:r>
      <w:r w:rsidR="006B3E46">
        <w:rPr>
          <w:i/>
        </w:rPr>
        <w:t xml:space="preserve">the </w:t>
      </w:r>
      <w:r w:rsidR="006B3E46" w:rsidRPr="00413ED4">
        <w:rPr>
          <w:i/>
        </w:rPr>
        <w:t xml:space="preserve">student council </w:t>
      </w:r>
      <w:proofErr w:type="gramStart"/>
      <w:r w:rsidR="006B3E46" w:rsidRPr="00413ED4">
        <w:rPr>
          <w:i/>
        </w:rPr>
        <w:t>system</w:t>
      </w:r>
      <w:r w:rsidR="006B3E46">
        <w:rPr>
          <w:i/>
        </w:rPr>
        <w:t xml:space="preserve"> </w:t>
      </w:r>
      <w:r w:rsidR="006B3E46" w:rsidRPr="00413ED4">
        <w:rPr>
          <w:i/>
        </w:rPr>
        <w:t xml:space="preserve"> </w:t>
      </w:r>
      <w:r>
        <w:rPr>
          <w:i/>
        </w:rPr>
        <w:t>.</w:t>
      </w:r>
      <w:proofErr w:type="gramEnd"/>
    </w:p>
    <w:p w:rsidR="006B3E46" w:rsidRDefault="006B3E46" w:rsidP="006B3E46">
      <w:pPr>
        <w:jc w:val="both"/>
        <w:rPr>
          <w:rFonts w:ascii="Times New Roman" w:hAnsi="Times New Roman" w:cs="Times New Roman"/>
          <w:sz w:val="24"/>
          <w:szCs w:val="24"/>
        </w:rPr>
      </w:pPr>
    </w:p>
    <w:p w:rsidR="006B3E46" w:rsidRDefault="006B3E46" w:rsidP="006B3E46">
      <w:pPr>
        <w:jc w:val="both"/>
        <w:rPr>
          <w:rFonts w:ascii="Times New Roman" w:hAnsi="Times New Roman" w:cs="Times New Roman"/>
          <w:sz w:val="24"/>
          <w:szCs w:val="24"/>
        </w:rPr>
      </w:pPr>
    </w:p>
    <w:p w:rsidR="006B3E46" w:rsidRPr="006B3E46" w:rsidRDefault="006B3E46" w:rsidP="006B3E46">
      <w:pPr>
        <w:jc w:val="both"/>
        <w:rPr>
          <w:rFonts w:ascii="Times New Roman" w:hAnsi="Times New Roman" w:cs="Times New Roman"/>
          <w:sz w:val="24"/>
          <w:szCs w:val="24"/>
        </w:rPr>
      </w:pPr>
    </w:p>
    <w:sectPr w:rsidR="006B3E46" w:rsidRPr="006B3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030CC"/>
    <w:multiLevelType w:val="hybridMultilevel"/>
    <w:tmpl w:val="81FAD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B7E1CDC"/>
    <w:multiLevelType w:val="hybridMultilevel"/>
    <w:tmpl w:val="85D81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E21696"/>
    <w:multiLevelType w:val="hybridMultilevel"/>
    <w:tmpl w:val="5BA43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A906B0"/>
    <w:multiLevelType w:val="hybridMultilevel"/>
    <w:tmpl w:val="52FCDE10"/>
    <w:lvl w:ilvl="0" w:tplc="011C049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1D0"/>
    <w:rsid w:val="00287245"/>
    <w:rsid w:val="002B63D3"/>
    <w:rsid w:val="004831D0"/>
    <w:rsid w:val="0052507C"/>
    <w:rsid w:val="006B3E46"/>
    <w:rsid w:val="007566F0"/>
    <w:rsid w:val="008C4FE1"/>
    <w:rsid w:val="008F5C92"/>
    <w:rsid w:val="00B17C01"/>
    <w:rsid w:val="00B45502"/>
    <w:rsid w:val="00BB1BF5"/>
    <w:rsid w:val="00F71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17A494-12FD-4680-9B50-7473DF463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1D0"/>
    <w:pPr>
      <w:ind w:left="720"/>
      <w:contextualSpacing/>
    </w:pPr>
  </w:style>
  <w:style w:type="character" w:styleId="Hyperlink">
    <w:name w:val="Hyperlink"/>
    <w:uiPriority w:val="99"/>
    <w:semiHidden/>
    <w:unhideWhenUsed/>
    <w:rsid w:val="006B3E46"/>
    <w:rPr>
      <w:color w:val="0000FF"/>
      <w:u w:val="single"/>
    </w:rPr>
  </w:style>
  <w:style w:type="paragraph" w:styleId="NormalWeb">
    <w:name w:val="Normal (Web)"/>
    <w:basedOn w:val="Normal"/>
    <w:uiPriority w:val="99"/>
    <w:unhideWhenUsed/>
    <w:rsid w:val="006B3E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Pragmatism" TargetMode="External"/><Relationship Id="rId13" Type="http://schemas.openxmlformats.org/officeDocument/2006/relationships/hyperlink" Target="http://en.wikipedia.org/wiki/Voting_right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n.wikipedia.org/wiki/School_reform" TargetMode="External"/><Relationship Id="rId12" Type="http://schemas.openxmlformats.org/officeDocument/2006/relationships/hyperlink" Target="http://en.wikipedia.org/wiki/Civil_society" TargetMode="External"/><Relationship Id="rId17" Type="http://schemas.openxmlformats.org/officeDocument/2006/relationships/hyperlink" Target="http://en.wikipedia.org/wiki/Project_Based_Learning" TargetMode="External"/><Relationship Id="rId2" Type="http://schemas.openxmlformats.org/officeDocument/2006/relationships/styles" Target="styles.xml"/><Relationship Id="rId16" Type="http://schemas.openxmlformats.org/officeDocument/2006/relationships/hyperlink" Target="http://en.wikipedia.org/wiki/Experiential_education" TargetMode="External"/><Relationship Id="rId1" Type="http://schemas.openxmlformats.org/officeDocument/2006/relationships/numbering" Target="numbering.xml"/><Relationship Id="rId6" Type="http://schemas.openxmlformats.org/officeDocument/2006/relationships/hyperlink" Target="http://en.wikipedia.org/wiki/Psychologist" TargetMode="External"/><Relationship Id="rId11" Type="http://schemas.openxmlformats.org/officeDocument/2006/relationships/hyperlink" Target="http://en.wikipedia.org/wiki/Populism" TargetMode="External"/><Relationship Id="rId5" Type="http://schemas.openxmlformats.org/officeDocument/2006/relationships/hyperlink" Target="http://en.wikipedia.org/wiki/American_philosopher" TargetMode="External"/><Relationship Id="rId15" Type="http://schemas.openxmlformats.org/officeDocument/2006/relationships/hyperlink" Target="http://en.wikipedia.org/wiki/Hands-on_learning" TargetMode="External"/><Relationship Id="rId10" Type="http://schemas.openxmlformats.org/officeDocument/2006/relationships/hyperlink" Target="http://en.wikipedia.org/wiki/Progressive_educatio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en.wikipedia.org/wiki/Functional_psychology" TargetMode="External"/><Relationship Id="rId14" Type="http://schemas.openxmlformats.org/officeDocument/2006/relationships/hyperlink" Target="http://en.wikipedia.org/wiki/Public_opin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dc:creator>
  <cp:keywords/>
  <dc:description/>
  <cp:lastModifiedBy>GLADYS</cp:lastModifiedBy>
  <cp:revision>2</cp:revision>
  <dcterms:created xsi:type="dcterms:W3CDTF">2024-07-06T07:19:00Z</dcterms:created>
  <dcterms:modified xsi:type="dcterms:W3CDTF">2024-07-06T07:19:00Z</dcterms:modified>
</cp:coreProperties>
</file>