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817" w:rsidRDefault="00032817" w:rsidP="00032817">
      <w:pPr>
        <w:jc w:val="both"/>
      </w:pPr>
      <w:bookmarkStart w:id="0" w:name="_GoBack"/>
      <w:bookmarkEnd w:id="0"/>
      <w:r>
        <w:t>REVISION QUESTIONS</w:t>
      </w:r>
    </w:p>
    <w:p w:rsidR="00032817" w:rsidRDefault="00032817" w:rsidP="00032817">
      <w:pPr>
        <w:jc w:val="both"/>
      </w:pPr>
      <w:r>
        <w:t xml:space="preserve">Q1 (a) Explain how philosophy as a discipline is related to Philosophy of Education </w:t>
      </w:r>
    </w:p>
    <w:p w:rsidR="00032817" w:rsidRDefault="00032817" w:rsidP="00032817">
      <w:pPr>
        <w:jc w:val="both"/>
      </w:pPr>
      <w:r>
        <w:t xml:space="preserve">(b) Explain how any two branches of Technical Philosophy relate education </w:t>
      </w:r>
    </w:p>
    <w:p w:rsidR="00032817" w:rsidRDefault="00032817" w:rsidP="00032817">
      <w:pPr>
        <w:jc w:val="both"/>
      </w:pPr>
      <w:r>
        <w:t xml:space="preserve"> (c) Citing relevant examples, explain the meaning of the following goals of education.</w:t>
      </w:r>
    </w:p>
    <w:p w:rsidR="00032817" w:rsidRDefault="00032817" w:rsidP="00032817">
      <w:pPr>
        <w:jc w:val="both"/>
      </w:pPr>
      <w:r>
        <w:t>Q2 State the 8 goals of education in Kenya</w:t>
      </w:r>
    </w:p>
    <w:p w:rsidR="00032817" w:rsidRDefault="00032817" w:rsidP="00032817">
      <w:pPr>
        <w:pStyle w:val="ListParagraph"/>
        <w:numPr>
          <w:ilvl w:val="0"/>
          <w:numId w:val="10"/>
        </w:numPr>
        <w:jc w:val="both"/>
      </w:pPr>
      <w:r>
        <w:t xml:space="preserve">Discuss how the government of Kenya </w:t>
      </w:r>
      <w:proofErr w:type="spellStart"/>
      <w:r>
        <w:t>endeavours</w:t>
      </w:r>
      <w:proofErr w:type="spellEnd"/>
      <w:r>
        <w:t xml:space="preserve"> to achieve any two of the identified goals.</w:t>
      </w:r>
    </w:p>
    <w:p w:rsidR="00032817" w:rsidRDefault="00032817" w:rsidP="00032817">
      <w:pPr>
        <w:pStyle w:val="ListParagraph"/>
        <w:numPr>
          <w:ilvl w:val="0"/>
          <w:numId w:val="10"/>
        </w:numPr>
        <w:jc w:val="both"/>
      </w:pPr>
      <w:r>
        <w:t>What challenges are encountered in trying to achieve the identified goals?</w:t>
      </w:r>
    </w:p>
    <w:p w:rsidR="00032817" w:rsidRDefault="00032817" w:rsidP="00032817">
      <w:pPr>
        <w:pStyle w:val="ListParagraph"/>
        <w:numPr>
          <w:ilvl w:val="0"/>
          <w:numId w:val="10"/>
        </w:numPr>
        <w:jc w:val="both"/>
      </w:pPr>
      <w:r>
        <w:t>What remedies can be put in place in order to address the challenges</w:t>
      </w:r>
    </w:p>
    <w:p w:rsidR="00032817" w:rsidRDefault="00032817" w:rsidP="00032817">
      <w:pPr>
        <w:jc w:val="both"/>
      </w:pPr>
      <w:r>
        <w:t xml:space="preserve">Q3 Identify the methods of Technical philosophy and discuss how they can be utilized </w:t>
      </w:r>
      <w:r w:rsidR="009D3716">
        <w:t>the teaching and learning process</w:t>
      </w:r>
    </w:p>
    <w:p w:rsidR="00032817" w:rsidRDefault="009D3716" w:rsidP="009D3716">
      <w:pPr>
        <w:jc w:val="both"/>
      </w:pPr>
      <w:r>
        <w:t xml:space="preserve">4 Discuss the philosophical theories of knowledge acquisition, explaining how they find application in education      </w:t>
      </w:r>
    </w:p>
    <w:p w:rsidR="00032817" w:rsidRDefault="009D3716" w:rsidP="00032817">
      <w:pPr>
        <w:jc w:val="both"/>
      </w:pPr>
      <w:r>
        <w:t>5 a Distinguish between ethics and morality</w:t>
      </w:r>
    </w:p>
    <w:p w:rsidR="00032817" w:rsidRDefault="009D3716" w:rsidP="009D3716">
      <w:pPr>
        <w:jc w:val="both"/>
      </w:pPr>
      <w:r>
        <w:t xml:space="preserve"> </w:t>
      </w:r>
      <w:r w:rsidR="00032817">
        <w:t>(b)</w:t>
      </w:r>
      <w:r>
        <w:t xml:space="preserve"> Explain the relevance of moral and non-moral values to the practice of education</w:t>
      </w:r>
      <w:r w:rsidR="00032817">
        <w:t xml:space="preserve"> </w:t>
      </w:r>
    </w:p>
    <w:p w:rsidR="00032817" w:rsidRDefault="009D3716" w:rsidP="00032817">
      <w:pPr>
        <w:jc w:val="both"/>
      </w:pPr>
      <w:r>
        <w:t>5</w:t>
      </w:r>
      <w:r w:rsidR="00032817">
        <w:t xml:space="preserve">. </w:t>
      </w:r>
      <w:r>
        <w:t xml:space="preserve">Creativity and innovation is a key component of modern education systems. </w:t>
      </w:r>
      <w:r w:rsidR="00032817">
        <w:t xml:space="preserve">Discuss </w:t>
      </w:r>
      <w:r>
        <w:t>how this component is manifested in the CBC in Kenya.</w:t>
      </w:r>
    </w:p>
    <w:p w:rsidR="00032817" w:rsidRDefault="009D3716" w:rsidP="009D3716">
      <w:pPr>
        <w:jc w:val="both"/>
      </w:pPr>
      <w:r>
        <w:t>6</w:t>
      </w:r>
      <w:r w:rsidR="00032817">
        <w:t>. D</w:t>
      </w:r>
      <w:r>
        <w:t>emocracy is a concept ordinarily associated with the political governance. Citing relevant examples, demonstrate how this concept can be applied in the practice of education</w:t>
      </w:r>
    </w:p>
    <w:p w:rsidR="009D3716" w:rsidRDefault="009D3716" w:rsidP="009D3716">
      <w:pPr>
        <w:jc w:val="both"/>
      </w:pPr>
      <w:r>
        <w:t>7. (</w:t>
      </w:r>
      <w:proofErr w:type="gramStart"/>
      <w:r>
        <w:t>a</w:t>
      </w:r>
      <w:proofErr w:type="gramEnd"/>
      <w:r>
        <w:t xml:space="preserve">) Discuss how the three levels of human consciousness identified by Paulo Freire are manifested among students in schools. </w:t>
      </w:r>
    </w:p>
    <w:p w:rsidR="009D3716" w:rsidRDefault="009D3716" w:rsidP="009D3716">
      <w:pPr>
        <w:jc w:val="both"/>
      </w:pPr>
      <w:r>
        <w:t xml:space="preserve">(b) Discuss how you can facilitate the attainment of each of the three levels of consciousness identified in 1(a) among your learners. </w:t>
      </w:r>
    </w:p>
    <w:p w:rsidR="00F26276" w:rsidRDefault="00F26276" w:rsidP="00032817"/>
    <w:sectPr w:rsidR="00F26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4720F"/>
    <w:multiLevelType w:val="hybridMultilevel"/>
    <w:tmpl w:val="009EE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E27F4"/>
    <w:multiLevelType w:val="hybridMultilevel"/>
    <w:tmpl w:val="DEA86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E26D81"/>
    <w:multiLevelType w:val="hybridMultilevel"/>
    <w:tmpl w:val="98740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7664E6"/>
    <w:multiLevelType w:val="hybridMultilevel"/>
    <w:tmpl w:val="1654D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994A33"/>
    <w:multiLevelType w:val="hybridMultilevel"/>
    <w:tmpl w:val="C08C40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D3ED5"/>
    <w:multiLevelType w:val="hybridMultilevel"/>
    <w:tmpl w:val="89A05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9668EC"/>
    <w:multiLevelType w:val="hybridMultilevel"/>
    <w:tmpl w:val="EB4C6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855950"/>
    <w:multiLevelType w:val="hybridMultilevel"/>
    <w:tmpl w:val="268AE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251415"/>
    <w:multiLevelType w:val="hybridMultilevel"/>
    <w:tmpl w:val="76761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166985"/>
    <w:multiLevelType w:val="hybridMultilevel"/>
    <w:tmpl w:val="D2E09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9"/>
  </w:num>
  <w:num w:numId="5">
    <w:abstractNumId w:val="5"/>
  </w:num>
  <w:num w:numId="6">
    <w:abstractNumId w:val="1"/>
  </w:num>
  <w:num w:numId="7">
    <w:abstractNumId w:val="2"/>
  </w:num>
  <w:num w:numId="8">
    <w:abstractNumId w:val="7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817"/>
    <w:rsid w:val="00032817"/>
    <w:rsid w:val="009D3716"/>
    <w:rsid w:val="00DF7E14"/>
    <w:rsid w:val="00F2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A2ECA1-2D9E-42F9-A3CB-E3B49906F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28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8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Andafu</dc:creator>
  <cp:keywords/>
  <dc:description/>
  <cp:lastModifiedBy>DUNCAN</cp:lastModifiedBy>
  <cp:revision>2</cp:revision>
  <dcterms:created xsi:type="dcterms:W3CDTF">2025-12-11T11:44:00Z</dcterms:created>
  <dcterms:modified xsi:type="dcterms:W3CDTF">2025-12-11T11:44:00Z</dcterms:modified>
</cp:coreProperties>
</file>