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1C6E554E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4E1613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7A474231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E35FE5">
              <w:rPr>
                <w:rFonts w:ascii="Times New Roman" w:hAnsi="Times New Roman" w:cs="Times New Roman"/>
                <w:b/>
              </w:rPr>
              <w:t>CFB/M/24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14AF1AC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BD2EDA">
              <w:rPr>
                <w:rFonts w:ascii="Times New Roman" w:hAnsi="Times New Roman" w:cs="Times New Roman"/>
                <w:b/>
              </w:rPr>
              <w:t>FOOD AND BEVERAGE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3494DA2A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bookmarkEnd w:id="0"/>
            <w:bookmarkEnd w:id="1"/>
            <w:bookmarkEnd w:id="2"/>
            <w:r w:rsidR="00E35FE5">
              <w:rPr>
                <w:sz w:val="22"/>
                <w:szCs w:val="22"/>
              </w:rPr>
              <w:t>ICT</w:t>
            </w:r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34E776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3/9/2024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0737F6F9" w:rsidR="003A0444" w:rsidRPr="00C3317E" w:rsidRDefault="00C8164C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D5CB3B9" w:rsidR="003A0444" w:rsidRPr="008B72F7" w:rsidRDefault="003229C1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Perform component troubleshooting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07435DBC" w:rsidR="0036074C" w:rsidRPr="006A28E4" w:rsidRDefault="003229C1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229C1">
              <w:rPr>
                <w:rFonts w:ascii="Times New Roman" w:hAnsi="Times New Roman" w:cs="Times New Roman"/>
              </w:rPr>
              <w:t>Fault finding methods and Principles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17484E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12DF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Assembling of appropriate computer maintenance tools and maintenance techniques is done as per the manufacturer’s manual </w:t>
            </w:r>
          </w:p>
          <w:p w14:paraId="1E3DA271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Theory of probable cause is established</w:t>
            </w:r>
          </w:p>
          <w:p w14:paraId="3D8D952E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Testing of the theory to determine cause is done</w:t>
            </w:r>
          </w:p>
          <w:p w14:paraId="7BA0CE2A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Identification of the problem is established</w:t>
            </w:r>
          </w:p>
          <w:p w14:paraId="3A0A3F75" w14:textId="77777777" w:rsidR="003A0444" w:rsidRPr="00A12DFA" w:rsidRDefault="003A0444" w:rsidP="00A12DFA">
            <w:pPr>
              <w:pStyle w:val="ListParagraph"/>
              <w:ind w:left="144" w:firstLine="144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5D985509" w:rsidR="003A0444" w:rsidRPr="00C3317E" w:rsidRDefault="003229C1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18AD3A32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74C2A261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489E492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56EA5" w14:textId="69DC60E4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7B6A72AD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07378" w14:textId="467DFC32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3DBE588D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36C98" w14:textId="6A40DD2F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 xml:space="preserve">Create to learn: Introduction </w:t>
            </w:r>
            <w:r w:rsidRPr="003A0444">
              <w:rPr>
                <w:rFonts w:ascii="Times New Roman" w:hAnsi="Times New Roman" w:cs="Times New Roman"/>
                <w:i/>
                <w:iCs/>
              </w:rPr>
              <w:lastRenderedPageBreak/>
              <w:t>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4A57DCE2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19D3AA9C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557237CE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6844F52A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387E4BF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458ECE4A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032BB" w14:textId="6033FD71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3EBD2" w14:textId="77777777" w:rsidR="007526CD" w:rsidRDefault="007526CD" w:rsidP="00CD4C5E">
      <w:pPr>
        <w:spacing w:after="0" w:line="240" w:lineRule="auto"/>
      </w:pPr>
      <w:r>
        <w:separator/>
      </w:r>
    </w:p>
  </w:endnote>
  <w:endnote w:type="continuationSeparator" w:id="0">
    <w:p w14:paraId="08AFE0F5" w14:textId="77777777" w:rsidR="007526CD" w:rsidRDefault="007526CD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E4221" w14:textId="77777777" w:rsidR="007526CD" w:rsidRDefault="007526CD" w:rsidP="00CD4C5E">
      <w:pPr>
        <w:spacing w:after="0" w:line="240" w:lineRule="auto"/>
      </w:pPr>
      <w:r>
        <w:separator/>
      </w:r>
    </w:p>
  </w:footnote>
  <w:footnote w:type="continuationSeparator" w:id="0">
    <w:p w14:paraId="51927150" w14:textId="77777777" w:rsidR="007526CD" w:rsidRDefault="007526CD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949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E65E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1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  <w:num w:numId="22" w16cid:durableId="1809081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0C14EB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19AC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C790C"/>
    <w:rsid w:val="002D5251"/>
    <w:rsid w:val="002D5706"/>
    <w:rsid w:val="002E6084"/>
    <w:rsid w:val="002F7C06"/>
    <w:rsid w:val="00311635"/>
    <w:rsid w:val="00314702"/>
    <w:rsid w:val="00316574"/>
    <w:rsid w:val="003229C1"/>
    <w:rsid w:val="00341276"/>
    <w:rsid w:val="00351959"/>
    <w:rsid w:val="0036074C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526CD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2DFA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396C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D2EDA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164C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5FE5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D74FA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styleId="Strong">
    <w:name w:val="Strong"/>
    <w:uiPriority w:val="22"/>
    <w:qFormat/>
    <w:rsid w:val="001C1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2024-09-13T10:28:00Z</dcterms:created>
  <dcterms:modified xsi:type="dcterms:W3CDTF">2024-09-13T10:51:00Z</dcterms:modified>
</cp:coreProperties>
</file>