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color w:val="A8401F"/>
        </w:rPr>
        <w:t>东南亚观察网站 · 发布错误报告</w:t>
      </w:r>
    </w:p>
    <w:p>
      <w:r>
        <w:rPr>
          <w:rFonts w:ascii="宋体" w:hAnsi="宋体" w:eastAsia="宋体"/>
          <w:i/>
          <w:color w:val="666666"/>
          <w:sz w:val="20"/>
        </w:rPr>
        <w:t>会话日期：2026-08-20（GMT+8）｜站点：东南亚观察 Southeast Asia Observer</w:t>
      </w:r>
    </w:p>
    <w:p>
      <w:pPr>
        <w:pStyle w:val="Heading1"/>
      </w:pPr>
      <w:r>
        <w:rPr>
          <w:rFonts w:ascii="黑体" w:hAnsi="黑体" w:eastAsia="黑体"/>
          <w:color w:val="1D5B4E"/>
        </w:rPr>
        <w:t>一、发布状态确认</w:t>
      </w:r>
    </w:p>
    <w:p>
      <w:r>
        <w:rPr>
          <w:rFonts w:ascii="宋体" w:hAnsi="宋体" w:eastAsia="宋体"/>
          <w:b w:val="0"/>
          <w:i w:val="0"/>
          <w:sz w:val="22"/>
        </w:rPr>
        <w:t>经线上复验（国内 CloudStudio 沙箱 https://9504b8d136b54114b6755f4c12541449.gz1.agentos-app.net），结论如下：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约定配额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实际发布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2026-08-20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 中国侨网 + 2 联合早报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3 篇（qixi 侨网 + vietnam-death-penalty-abolition、thailand-myanmar-top-generals-talks 2 篇联合早报）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✅ 已发布并核验（articles.json=58）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2026-08-21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1 中国侨网 + 2 联合早报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0 篇（自动化将于 08:00/10:00 生成，未手动重复发布以免撞车）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  <w:t>⏳ 待自动化生成</w:t>
            </w:r>
          </w:p>
        </w:tc>
      </w:tr>
    </w:tbl>
    <w:p>
      <w:r>
        <w:rPr>
          <w:rFonts w:ascii="宋体" w:hAnsi="宋体" w:eastAsia="宋体"/>
          <w:b w:val="0"/>
          <w:i w:val="0"/>
          <w:sz w:val="22"/>
        </w:rPr>
      </w:r>
    </w:p>
    <w:p>
      <w:r>
        <w:rPr>
          <w:rFonts w:ascii="宋体" w:hAnsi="宋体" w:eastAsia="宋体"/>
          <w:b w:val="0"/>
          <w:i w:val="0"/>
          <w:sz w:val="22"/>
        </w:rPr>
        <w:t>结论：用户所问"今天的文章"指本会话完成的 2026-08-20 批次，已发布且线上核验通过，无需补发。2026-08-21 批次尚未到自动化点火时间，按约定由自动化产出，未做人工重复发布（否则将与自动化撞车，变成 2 侨网 + 4 联合早报）。</w:t>
      </w:r>
    </w:p>
    <w:p>
      <w:pPr>
        <w:pStyle w:val="Heading1"/>
      </w:pPr>
      <w:r>
        <w:rPr>
          <w:rFonts w:ascii="黑体" w:hAnsi="黑体" w:eastAsia="黑体"/>
          <w:color w:val="1D5B4E"/>
        </w:rPr>
        <w:t>二、今日（2026-08-20 会话）错误清单</w:t>
      </w:r>
    </w:p>
    <w:p>
      <w:r>
        <w:rPr>
          <w:rFonts w:ascii="宋体" w:hAnsi="宋体" w:eastAsia="宋体"/>
          <w:b w:val="0"/>
          <w:i w:val="0"/>
          <w:sz w:val="22"/>
        </w:rPr>
        <w:t>本次发布共暴露 9 类问题，按"现象 → 影响 → 根因 → 修复 → 预防"逐条复盘。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E1  自动化未按时触发（08:00/10:00 当日 0 发布）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2026-08-20 当天，08:00 中国侨网、10:00 联合早报自动化至中午仍未发布任何文章；查 automation_runtime_state 显示这两个自动化上次运行时间为 2026-08-19，即当日未点火。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当日 0 篇文章自动上线，需人工补发，打乱发布节奏。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调度器未能在约定时间点火（历史上出现过类似不稳定，非首次）。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会话中途自动化自行补发（commit 81c5149）；人工随后补发 2 篇联合早报文章并修正配额。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每日发布后人工核验 automation_runtime_state 的 last_run_at；为关键自动化增加失败告警/重试。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E2  自动化与人工并发导致"双侨网"撞车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自动化在人工撰写过程中补发，将 qixi-overseas-chinese-2026（中国侨网）与人工草稿一并提交（commit 81c5149），使 2026-08-20 出现 2 篇中国侨网 + 2 篇联合早报，违反"每日 1 侨网 + 2 联合早报"约定。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当日栏目配额失衡，且人工草稿被自动化意外带入同一提交。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人工补发与自动化补发在同一时间窗并发，选题未互斥。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人工移除冗余的 overseas-chinese-talent-cross-border-bridge-2026（侨网）条目、material 键与文件，恢复 1 侨网 + 2 联合早报。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发布前先 git fetch 并检查自动化是否已生成当日条目；人工与自动化选题应互斥；人工补发前确认当日配额未被占用。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E3  选题与既有素材撞车（INTI 换届）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初选中国侨网选题"印尼华裔总会总主席黄印华 / INTI 换届"时，未先查 material_index.json，与既有 indonesia-chinese-inti-roots（2026-08-10，同 core_material event:印尼华裔总会(INTI)换届）冲突，违反"素材唯一性"。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若发布将造成同素材第 2 篇，触发素材唯一性红线。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补发时遗漏选题审核关卡（各产线 prompt 虽已嵌入，但人工补发易跳过）。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改选不冲突的"首都侨智发展大会 / 张润轩（中马合作）"选题。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将"发文前查 material_index.json 做选题审核"固化进人工补发 SOP，作为强制前置步骤。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E4  app.js 标签映射编辑未生效（七夕）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为 qixi-overseas-chinese-2026 补 TAG_I18N 映射时，含特殊字符的取值导致两次 Edit 中标签（七夕 / 文化认同 / 离散族群）未正确落盘，grep 复查 七夕 仍为 0，需重新读取该行再应用。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标签未映射时前端以原文显示（不影响功能，但破坏中英一致性）。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编辑含特殊字符的映射时，未先 Read 当前行即用 Edit，且取值干扰了匹配。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重新读取 js/app.js 对应行，用干净取值重做 Edit，grep 确认 七夕 命中。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编辑含特殊字符的映射先 Read 当前行再 Edit；编辑后用 grep 校验关键标签是否写入。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E5  元数据校验脚本逻辑缺陷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首版 /tmp/merge_0820.py 按 slug 名硬分支判断"应含侨网 / zaobao 来源"，对非预期 slug 误报缺来源，导致校验在写入前中断（数据未损坏，安全）。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拖慢发布流程，需返工。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校验逻辑用 slug 名分支而非数据驱动。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改为按 references.source 实际内容判定来源类型，重跑通过。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校验脚本一律数据驱动（读 references 真实内容），避免按 slug 名假设。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E6  CloudStudio 部署返回旧状态（需二次部署）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提交 de05eed（58 条、已移除冗余侨网）并 push 后，首次 workbuddy_cloudstudio_deploy 的国内沙箱仍显示 59 条、含已删除的侨网文章——部署到了移除前的旧状态。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线上短暂出现配额失衡与孤儿条目。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部署读取/上传的是提交前的旧工作树快照，或边缘节点缓存。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重新触发一次 deploy（同 workspace、URL 不变），复验 articles.json=58、冗余 slug 已移除。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deploy 后必须线上复验 articles.json 条数与关键 slug，确认与本地 HEAD 一致再结案。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E7  沙箱 HEAD 探活脚本挂死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用 Python urllib 对沙箱做全量 58 条 .md/.jpg 的 HEAD 探活，请求长时间无响应（18+ 分钟无输出），后台任务挂死。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阻塞核查收尾，浪费等待。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该沙箱对 urllib HEAD 请求响应不可靠，连接挂起且无超时。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中止挂死任务，改用 curl -s -o /dev/null --max-time 8 -w "%{http_code}" 逐文件探活，秒级返回。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对沙箱探活统一用 curl + --max-time，禁止 urllib HEAD 在该环境使用。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E8  （上下文遗留）08-19 损坏 HEAD（bd750e1）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上一轮会话产出的 HEAD bd750e1 是一处损坏提交——把自动化正确发布的 myanmar-russia 与 vietnam-philippines 两条条目弄丢（md 还在但 articles.json 不再引用，线上会 404），并用旧版 indonesia + 题材重复孤儿 semiconductors 顶替。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若未察觉，线上 2 篇文章 404 且含重复题材。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上一轮会话合并/提交时工作树不一致，错误基线被提交。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将基线从正确的 1ff10d2 还原，再追加干净条目；git rm 孤儿 semiconductors.md（已记入 MEMORY.md 排障条目）。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发布前先 git fetch 并比对 origin/main 与本地 HEAD 一致性；发现异常基线立即回退到干净 commit。</w:t>
      </w:r>
    </w:p>
    <w:p>
      <w:pPr>
        <w:pStyle w:val="Heading2"/>
      </w:pPr>
      <w:r>
        <w:rPr>
          <w:rFonts w:ascii="宋体" w:hAnsi="宋体" w:eastAsia="宋体"/>
          <w:color w:val="A8401F"/>
        </w:rPr>
        <w:t>E9  （残留）沙箱惰性孤儿文件</w:t>
      </w:r>
    </w:p>
    <w:p>
      <w:r>
        <w:rPr>
          <w:rFonts w:ascii="宋体" w:hAnsi="宋体" w:eastAsia="宋体"/>
          <w:b/>
        </w:rPr>
        <w:t>现象：</w:t>
      </w:r>
      <w:r>
        <w:rPr>
          <w:rFonts w:ascii="宋体" w:hAnsi="宋体" w:eastAsia="宋体"/>
        </w:rPr>
        <w:t>CloudStudio 部署为增量覆盖、不剪枝；已 git rm 的 vietnam-philippines-upper-middle-income-semiconductors.md 仍以 200 残留在沙箱 URL（不在 articles.json，故网站不出现，属惰性残留）。</w:t>
      </w:r>
    </w:p>
    <w:p>
      <w:r>
        <w:rPr>
          <w:rFonts w:ascii="宋体" w:hAnsi="宋体" w:eastAsia="宋体"/>
          <w:b/>
        </w:rPr>
        <w:t>影响：</w:t>
      </w:r>
      <w:r>
        <w:rPr>
          <w:rFonts w:ascii="宋体" w:hAnsi="宋体" w:eastAsia="宋体"/>
        </w:rPr>
        <w:t>无害，但属未清理残留，可被直接 URL 访问。</w:t>
      </w:r>
    </w:p>
    <w:p>
      <w:r>
        <w:rPr>
          <w:rFonts w:ascii="宋体" w:hAnsi="宋体" w:eastAsia="宋体"/>
          <w:b/>
        </w:rPr>
        <w:t>根因：</w:t>
      </w:r>
      <w:r>
        <w:rPr>
          <w:rFonts w:ascii="宋体" w:hAnsi="宋体" w:eastAsia="宋体"/>
        </w:rPr>
        <w:t>部署工具不删除已被 git rm 的文件。</w:t>
      </w:r>
    </w:p>
    <w:p>
      <w:r>
        <w:rPr>
          <w:rFonts w:ascii="宋体" w:hAnsi="宋体" w:eastAsia="宋体"/>
          <w:b/>
        </w:rPr>
        <w:t>修复：</w:t>
      </w:r>
      <w:r>
        <w:rPr>
          <w:rFonts w:ascii="宋体" w:hAnsi="宋体" w:eastAsia="宋体"/>
        </w:rPr>
        <w:t>如需彻底清除，需 unpublish 后重 deploy（复用同 workspace、URL 不变）。</w:t>
      </w:r>
    </w:p>
    <w:p>
      <w:r>
        <w:rPr>
          <w:rFonts w:ascii="宋体" w:hAnsi="宋体" w:eastAsia="宋体"/>
          <w:b/>
        </w:rPr>
        <w:t>预防：</w:t>
      </w:r>
      <w:r>
        <w:rPr>
          <w:rFonts w:ascii="宋体" w:hAnsi="宋体" w:eastAsia="宋体"/>
        </w:rPr>
        <w:t>删除文件后若需彻底清理沙箱，走 unpublish → redeploy。</w:t>
      </w:r>
    </w:p>
    <w:p>
      <w:pPr>
        <w:pStyle w:val="Heading1"/>
      </w:pPr>
      <w:r>
        <w:rPr>
          <w:rFonts w:ascii="黑体" w:hAnsi="黑体" w:eastAsia="黑体"/>
          <w:color w:val="1D5B4E"/>
        </w:rPr>
        <w:t>三、复盘与改进建议</w:t>
      </w:r>
    </w:p>
    <w:p>
      <w:pPr>
        <w:pStyle w:val="ListNumber"/>
      </w:pPr>
      <w:r>
        <w:rPr>
          <w:rFonts w:ascii="宋体" w:hAnsi="宋体" w:eastAsia="宋体"/>
        </w:rPr>
        <w:t>发布前固定"四步核验"：git fetch → 比对 origin/main 与本地 HEAD → 查 material_index.json 选题唯一性 → 确认当日配额未被自动化占用。</w:t>
      </w:r>
    </w:p>
    <w:p>
      <w:pPr>
        <w:pStyle w:val="ListNumber"/>
      </w:pPr>
      <w:r>
        <w:rPr>
          <w:rFonts w:ascii="宋体" w:hAnsi="宋体" w:eastAsia="宋体"/>
        </w:rPr>
        <w:t>人工补发与自动化互斥：补发前先确认自动化当日是否已产出；若已产出则只补缺额，不重复同栏目。</w:t>
      </w:r>
    </w:p>
    <w:p>
      <w:pPr>
        <w:pStyle w:val="ListNumber"/>
      </w:pPr>
      <w:r>
        <w:rPr>
          <w:rFonts w:ascii="宋体" w:hAnsi="宋体" w:eastAsia="宋体"/>
        </w:rPr>
        <w:t>deploy 后强制线上复验：articles.json 总条数、当日 slug 列表、关键新文件 HTTP 200，三者一致才结案。</w:t>
      </w:r>
    </w:p>
    <w:p>
      <w:pPr>
        <w:pStyle w:val="ListNumber"/>
      </w:pPr>
      <w:r>
        <w:rPr>
          <w:rFonts w:ascii="宋体" w:hAnsi="宋体" w:eastAsia="宋体"/>
        </w:rPr>
        <w:t>脚本与探活工具化：元数据校验用数据驱动；沙箱探活统一 curl + --max-time，禁用 urllib HEAD。</w:t>
      </w:r>
    </w:p>
    <w:p>
      <w:pPr>
        <w:pStyle w:val="ListNumber"/>
      </w:pPr>
      <w:r>
        <w:rPr>
          <w:rFonts w:ascii="宋体" w:hAnsi="宋体" w:eastAsia="宋体"/>
        </w:rPr>
        <w:t>app.js 标签补映射：先 Read 当前行、再 Edit、后 grep 校验，避免特殊字符导致的静默失败。</w:t>
      </w:r>
    </w:p>
    <w:p>
      <w:pPr>
        <w:pStyle w:val="ListNumber"/>
      </w:pPr>
      <w:r>
        <w:rPr>
          <w:rFonts w:ascii="宋体" w:hAnsi="宋体" w:eastAsia="宋体"/>
        </w:rPr>
        <w:t>将以上 SOP 沉淀进项目 MEMORY.md，作为每日发布与人工补发的强制检查单。</w:t>
      </w:r>
    </w:p>
    <w:p>
      <w:r>
        <w:rPr>
          <w:rFonts w:ascii="宋体" w:hAnsi="宋体" w:eastAsia="宋体"/>
          <w:b w:val="0"/>
          <w:i w:val="0"/>
          <w:sz w:val="22"/>
        </w:rPr>
      </w:r>
    </w:p>
    <w:p>
      <w:r>
        <w:rPr>
          <w:rFonts w:ascii="宋体" w:hAnsi="宋体" w:eastAsia="宋体"/>
          <w:i/>
          <w:color w:val="888888"/>
          <w:sz w:val="18"/>
        </w:rPr>
        <w:t>— 报告由发布会话自动复盘生成，覆盖 2026-08-20 当日全部已识别问题。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