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"children":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"6cdf286-ab70-bed3-dd08-3c0f746b3d62":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"DisplayName":"Ornate_Tree01_material",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"s0":0.627189436694607,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"s1":0.83210999914445,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"s2":0.738882178906351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"source":"Ornate_Tree01_material",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"36af5ff9-6bc0-3604-742d-d1f7af7890a8":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"DisplayName":"Ornate_Tree01_1_material",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"r":0.34901960784313724,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"g":0.34901960784313724,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"b":0.34901960784313724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"specularLevel":1,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"alpha":1,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"shininess":0.0256,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"mapTo":1,"scalex":1,"scaley":1,"offsetx":0,"offsety":0,"alpha":0.51,"src":"https://vwf.adlnet.gov/0761/adl/sandbox/6mMJQvkJDZ1zO8Ny/vwfdatamanager.svc/3drtexture?pid=adl:1927&amp;file=ornatebranches.png","mapInput":0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"type":"phong",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"morphTargets":false,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"skinning":false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"s0":0.588739097584039,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"s1":0.350543393054977,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"s2":0.792138469405472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"source":"Ornate_Tree01_1_material",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"DisplayName":"Sandbox Ornate Tree1",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"castShadows":true,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"quaternion":[0,0,0.1736481785774231,0.9848077297210693],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"rotation":[0,0,1,20.000015258789062],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"scale":[2,2,2],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"transform":[1.879385232925415,0.6840403079986572,0,0,-0.6840403079986572,1.879385232925415,0,0,0,0,2,0,9.39900016784668,16,0.004999999888241291,1],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"translation":[9.39900016784668,16,0.004999999888241291],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"s0":0.656008581630886,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"s1":0.717538615921512,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"s2":0.902848294237629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"source":"./vwfdatamanager.svc/3drdownload?pid=adl:1927",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"type":"subDriver/threejs/asset/vnd.osgjs+json+compressed"}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