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10:30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M / Th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ompson Engineering Building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8ffn579hi4j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Cavaco-Donia, James Szymanski, Duncan Waugh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on and fully understanding all the code provided by the TA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parameters to test different scenarios with the autonomous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proposal has been fully completed this week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 changes will start being made to the code and its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given code can run autonomous vehicle simulations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needs to be further refined and optimized in our deep Q-learning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HighwayEnv runs smoothly but needs to be optimized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our code to optimize the environment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Practice more with Pytorch and other tools to optimize the HighwayEnv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code and ensure an optimized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