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An electric 2-inch water pump weighing 26lbs fell 18’4” striking a laborer on the back of the hard hat. The laborer had just descended the ladder to the bottom of the pier tower when the pump struck him on the back of the hard hat. IW was assigned the task of pumping water out of the pier leg from the inside. The injured worker did not lose consciousness and remained on his feet. His tool belt hung on the power cord at the top of the ladder and when he reached the bottom, he inadvertently pulled the pump from the concrete platform 18' 4" above him.</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The electric water pump hitting the worker's hard hat. Equipment tethers were not being utilized at time of accident inside the piers for water pumps because they were thought not to be necessary. The water pump was not adequately secured or fastened on the platform pier to prevent a potential drop object hazard. The only means of dropped object prevention was space and distance from the edge of the platform. False sense of security that the horizontal tube rail 5 ¾ in height was adequate prevention and protection for dropped objects. A two-inch pump (pump involved in the incident) was used to remove the bulk of the water but never hoisted out of the pier once it was not required. Adding additional clutter and tools in an already tight work location. Once most of the water was removed, the pump was relocated to the concrete platform in the center of the pier and a “puddle pump” was put in place to remove the remainder of the water. The IP was in the process of descending the ladder inside the pier to repositioning the “puddle pump” when he inadvertently pulled the two-inch pump off the platform above. The two-inch pump was placed behind the horizontal scaffold tubes to prevent it from falling until it was to be removed from the pier. The pump is 13 inches tall with cord attached at the top of the pump. The downward pressure/pull from the cord getting entangled caused the pump to tip over the horizonal rail. The power cord of the two-inch pump is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Initiate a “Process Flow” to prevent dropped objects (pump or other devices)- Platform either; 1. free from loose objects  materials at top, or 2. secured/fastened, or 3. behind physical barricade, or 4. additional means of protection (example) mesh curtain installed. One of these controls must be present. BNA- Ops  Safety to regularly complete verifications for BNA’s “Safety Absolutes” equivalent to Aecon’s Fatal 8 activity for WAH (PUE- Dropped Object) for compliance. Increased monthly drop object blitzes on this topic until project completion. BNA craft to wear JV provided hard hat. Aecon staff to wear approved class e, type 2 hard hats with chin straps. Supervisors and craft to visually assess their task to prevent entanglement with surrounding objects and cords inside the piers. Immediately remove unnecessary tools and equipment that are not needed inside the pier towers. Include a work sequence in the dewatering plan. If a tool or pump is no longer required, have it removed and relocated to a safe location immediately. Follow and verify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Drop Object- Water Pump Struck Workers Hard Hat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Drop Object- Water Pump Struck Workers Hard Hat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