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2D9" w:rsidRDefault="00C73BA8">
      <w:r>
        <w:t>Analysis:</w:t>
      </w:r>
    </w:p>
    <w:p w:rsidR="00C73BA8" w:rsidRDefault="00C73BA8" w:rsidP="00C73BA8">
      <w:pPr>
        <w:pStyle w:val="ListParagraph"/>
        <w:numPr>
          <w:ilvl w:val="0"/>
          <w:numId w:val="1"/>
        </w:numPr>
      </w:pPr>
      <w:r>
        <w:t>It is very clear that charter schools have not only better average scores but also passing percentages both in Reading and Math subjects comparing to d</w:t>
      </w:r>
      <w:r>
        <w:t>istrict schools</w:t>
      </w:r>
      <w:r>
        <w:t xml:space="preserve">. In this comparison, it is important to notice that there are almost the same number of </w:t>
      </w:r>
      <w:proofErr w:type="gramStart"/>
      <w:r>
        <w:t>charter(</w:t>
      </w:r>
      <w:proofErr w:type="gramEnd"/>
      <w:r>
        <w:t>8) and district</w:t>
      </w:r>
      <w:r w:rsidR="001B1426">
        <w:t>(7)</w:t>
      </w:r>
      <w:r>
        <w:t xml:space="preserve"> schools in the given data. So, the success of charter schools is not because there are less of those than the district schools.</w:t>
      </w:r>
    </w:p>
    <w:p w:rsidR="00C73BA8" w:rsidRDefault="00C73BA8" w:rsidP="00C73BA8">
      <w:pPr>
        <w:pStyle w:val="ListParagraph"/>
        <w:numPr>
          <w:ilvl w:val="0"/>
          <w:numId w:val="1"/>
        </w:numPr>
      </w:pPr>
      <w:r>
        <w:t xml:space="preserve">Charter </w:t>
      </w:r>
      <w:proofErr w:type="gramStart"/>
      <w:r>
        <w:t>schools</w:t>
      </w:r>
      <w:proofErr w:type="gramEnd"/>
      <w:r>
        <w:t xml:space="preserve"> success is very much related to their smaller sizes</w:t>
      </w:r>
      <w:r w:rsidR="001B1426">
        <w:t xml:space="preserve"> compa</w:t>
      </w:r>
      <w:r>
        <w:t xml:space="preserve">ring to district schools. While the most populous charter has ~2700 students, the least populous district school has ~2900 students. In other words, all district schools are larger than the charter schools in terms of student population. When the facts summarized so far are combined, we can conclude that the less crowded schools have higher success rates. This </w:t>
      </w:r>
      <w:r w:rsidR="001B1426">
        <w:t>conclusion well-align</w:t>
      </w:r>
      <w:r>
        <w:t xml:space="preserve"> </w:t>
      </w:r>
      <w:r w:rsidR="001B1426">
        <w:t>with</w:t>
      </w:r>
      <w:r>
        <w:t xml:space="preserve"> the results.</w:t>
      </w:r>
    </w:p>
    <w:p w:rsidR="001B1426" w:rsidRDefault="001B1426" w:rsidP="00C73BA8">
      <w:pPr>
        <w:pStyle w:val="ListParagraph"/>
        <w:numPr>
          <w:ilvl w:val="0"/>
          <w:numId w:val="1"/>
        </w:numPr>
      </w:pPr>
      <w:r>
        <w:t>The last but not least observation is very surprising. Unexpectedly, the schools</w:t>
      </w:r>
      <w:r w:rsidR="00C73BA8">
        <w:t xml:space="preserve"> </w:t>
      </w:r>
      <w:r>
        <w:t>that spend less money on students had better results. The reason for that is due to the fact that those schools are all charter schools, which are smaller in size and more successful comparing the district schools</w:t>
      </w:r>
      <w:r w:rsidR="00C73BA8">
        <w:t xml:space="preserve"> </w:t>
      </w:r>
      <w:r>
        <w:t xml:space="preserve">as mentioned above. </w:t>
      </w:r>
    </w:p>
    <w:p w:rsidR="00C73BA8" w:rsidRDefault="001B1426" w:rsidP="001B1426">
      <w:pPr>
        <w:pStyle w:val="ListParagraph"/>
        <w:numPr>
          <w:ilvl w:val="0"/>
          <w:numId w:val="1"/>
        </w:numPr>
      </w:pPr>
      <w:r>
        <w:t xml:space="preserve">In summary, we can conclude that the success of students is very much correlated with the school type and the school size </w:t>
      </w:r>
      <w:r w:rsidR="00924C4B">
        <w:t>rather than the money spent on students. Perhaps, breaking the big size HSs into smaller pieces can be a good solution. Nowadays, it is common to come across with multiple schools located at a single campus in districts. Finding those schools and looking into their success rates closely is definitely the next step to analyze this topic further.</w:t>
      </w:r>
      <w:bookmarkStart w:id="0" w:name="_GoBack"/>
      <w:bookmarkEnd w:id="0"/>
      <w:r w:rsidR="00924C4B">
        <w:t xml:space="preserve">   </w:t>
      </w:r>
      <w:r w:rsidR="00C73BA8">
        <w:t xml:space="preserve">  </w:t>
      </w:r>
    </w:p>
    <w:sectPr w:rsidR="00C7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674AC"/>
    <w:multiLevelType w:val="hybridMultilevel"/>
    <w:tmpl w:val="49104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BA8"/>
    <w:rsid w:val="001B1426"/>
    <w:rsid w:val="003852D9"/>
    <w:rsid w:val="00924C4B"/>
    <w:rsid w:val="00C7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1892"/>
  <w15:chartTrackingRefBased/>
  <w15:docId w15:val="{38C08DBB-B2CD-4134-9C50-CF9D9616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Dundar Karabay</dc:creator>
  <cp:keywords/>
  <dc:description/>
  <cp:lastModifiedBy>Dundar Karabay</cp:lastModifiedBy>
  <cp:revision>1</cp:revision>
  <dcterms:created xsi:type="dcterms:W3CDTF">2019-08-18T01:19:00Z</dcterms:created>
  <dcterms:modified xsi:type="dcterms:W3CDTF">2019-08-18T01:48:00Z</dcterms:modified>
</cp:coreProperties>
</file>