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right="160"/>
        <w:contextualSpacing w:val="0"/>
        <w:rPr>
          <w:vertAlign w:val="subscript"/>
        </w:rPr>
      </w:pPr>
      <w:bookmarkStart w:colFirst="0" w:colLast="0" w:name="_40jk9idoebu4" w:id="0"/>
      <w:bookmarkEnd w:id="0"/>
      <w:r w:rsidDel="00000000" w:rsidR="00000000" w:rsidRPr="00000000">
        <w:rPr>
          <w:rFonts w:ascii="Arial Unicode MS" w:cs="Arial Unicode MS" w:eastAsia="Arial Unicode MS" w:hAnsi="Arial Unicode MS"/>
          <w:b w:val="1"/>
          <w:color w:val="333333"/>
          <w:sz w:val="86"/>
          <w:szCs w:val="86"/>
          <w:highlight w:val="white"/>
          <w:vertAlign w:val="subscript"/>
          <w:rtl w:val="0"/>
        </w:rPr>
        <w:t xml:space="preserve">0:公司简介</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sz w:val="36"/>
          <w:szCs w:val="36"/>
          <w:vertAlign w:val="subscript"/>
          <w:rtl w:val="0"/>
        </w:rPr>
        <w:t xml:space="preserve">Quixey Technical Overview by </w:t>
      </w:r>
      <w:r w:rsidDel="00000000" w:rsidR="00000000" w:rsidRPr="00000000">
        <w:rPr>
          <w:sz w:val="36"/>
          <w:szCs w:val="36"/>
          <w:vertAlign w:val="subscript"/>
          <w:rtl w:val="0"/>
        </w:rPr>
        <w:t xml:space="preserve">Liron  </w:t>
      </w:r>
      <w:hyperlink r:id="rId5">
        <w:r w:rsidDel="00000000" w:rsidR="00000000" w:rsidRPr="00000000">
          <w:rPr>
            <w:sz w:val="36"/>
            <w:szCs w:val="36"/>
            <w:vertAlign w:val="subscript"/>
            <w:rtl w:val="0"/>
          </w:rPr>
          <w:t xml:space="preserve">https://www.youtube.com/watch?v=d_3KbV8xCIM</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要点：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sz w:val="36"/>
          <w:szCs w:val="36"/>
          <w:vertAlign w:val="subscript"/>
          <w:rtl w:val="0"/>
        </w:rPr>
        <w:t xml:space="preserve"> </w:t>
      </w:r>
      <w:r w:rsidDel="00000000" w:rsidR="00000000" w:rsidRPr="00000000">
        <w:rPr>
          <w:sz w:val="36"/>
          <w:szCs w:val="36"/>
          <w:vertAlign w:val="subscript"/>
          <w:rtl w:val="0"/>
        </w:rPr>
        <w:t xml:space="preserve">Quixey introduces by </w:t>
      </w:r>
      <w:r w:rsidDel="00000000" w:rsidR="00000000" w:rsidRPr="00000000">
        <w:rPr>
          <w:sz w:val="36"/>
          <w:szCs w:val="36"/>
          <w:vertAlign w:val="subscript"/>
          <w:rtl w:val="0"/>
        </w:rPr>
        <w:t xml:space="preserve">Tomer Kagan </w:t>
      </w:r>
      <w:r w:rsidDel="00000000" w:rsidR="00000000" w:rsidRPr="00000000">
        <w:rPr>
          <w:sz w:val="36"/>
          <w:szCs w:val="36"/>
          <w:vertAlign w:val="subscript"/>
          <w:rtl w:val="0"/>
        </w:rPr>
        <w:t xml:space="preserve"> </w:t>
      </w:r>
      <w:hyperlink r:id="rId6">
        <w:r w:rsidDel="00000000" w:rsidR="00000000" w:rsidRPr="00000000">
          <w:rPr>
            <w:sz w:val="36"/>
            <w:szCs w:val="36"/>
            <w:vertAlign w:val="subscript"/>
            <w:rtl w:val="0"/>
          </w:rPr>
          <w:t xml:space="preserve">https://www.youtube.com/watch?v=eEmKQkRtM_o</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要点</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sz w:val="36"/>
          <w:szCs w:val="36"/>
          <w:vertAlign w:val="subscript"/>
          <w:rtl w:val="0"/>
        </w:rPr>
        <w:t xml:space="preserve">ML introduction: </w:t>
      </w:r>
      <w:hyperlink r:id="rId7">
        <w:r w:rsidDel="00000000" w:rsidR="00000000" w:rsidRPr="00000000">
          <w:rPr>
            <w:sz w:val="36"/>
            <w:szCs w:val="36"/>
            <w:vertAlign w:val="subscript"/>
            <w:rtl w:val="0"/>
          </w:rPr>
          <w:t xml:space="preserve">https://www.youtube.com/watch?v=uWWuWLlKwvU</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要点</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right="160"/>
        <w:contextualSpacing w:val="0"/>
        <w:rPr>
          <w:b w:val="1"/>
          <w:sz w:val="48"/>
          <w:szCs w:val="48"/>
          <w:vertAlign w:val="subscript"/>
        </w:rPr>
      </w:pPr>
      <w:bookmarkStart w:colFirst="0" w:colLast="0" w:name="_43itk95w6a7o" w:id="1"/>
      <w:bookmarkEnd w:id="1"/>
      <w:r w:rsidDel="00000000" w:rsidR="00000000" w:rsidRPr="00000000">
        <w:rPr>
          <w:rFonts w:ascii="Arial Unicode MS" w:cs="Arial Unicode MS" w:eastAsia="Arial Unicode MS" w:hAnsi="Arial Unicode MS"/>
          <w:b w:val="1"/>
          <w:sz w:val="48"/>
          <w:szCs w:val="48"/>
          <w:vertAlign w:val="subscript"/>
          <w:rtl w:val="0"/>
        </w:rPr>
        <w:t xml:space="preserve">竞争对手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60"/>
        <w:contextualSpacing w:val="0"/>
        <w:rPr>
          <w:sz w:val="36"/>
          <w:szCs w:val="36"/>
          <w:vertAlign w:val="subscript"/>
        </w:rPr>
      </w:pPr>
      <w:r w:rsidDel="00000000" w:rsidR="00000000" w:rsidRPr="00000000">
        <w:rPr>
          <w:sz w:val="36"/>
          <w:szCs w:val="36"/>
          <w:vertAlign w:val="subscript"/>
          <w:rtl w:val="0"/>
        </w:rPr>
        <w:t xml:space="preserve">Baidu shouji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，比如AppFlow, Kinetik, Crosswalk, Discovr Apps,AppsFire, Xyo, Appolicious 和Hubbl 等</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sz w:val="36"/>
          <w:szCs w:val="36"/>
          <w:vertAlign w:val="subscript"/>
          <w:rtl w:val="0"/>
        </w:rPr>
        <w:t xml:space="preserve">functional searching for 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sz w:val="36"/>
          <w:szCs w:val="36"/>
          <w:vertAlign w:val="subscript"/>
          <w:rtl w:val="0"/>
        </w:rPr>
        <w:t xml:space="preserve">(smart intelligent stimulating)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sz w:val="36"/>
          <w:szCs w:val="36"/>
          <w:vertAlign w:val="subscript"/>
          <w:rtl w:val="0"/>
        </w:rPr>
        <w:t xml:space="preserve">do not need to download the apps. Just search and tap and you can use the 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sz w:val="36"/>
          <w:szCs w:val="36"/>
          <w:vertAlign w:val="subscript"/>
          <w:rtl w:val="0"/>
        </w:rPr>
        <w:t xml:space="preserve">only on </w:t>
      </w:r>
      <w:r w:rsidDel="00000000" w:rsidR="00000000" w:rsidRPr="00000000">
        <w:rPr>
          <w:sz w:val="36"/>
          <w:szCs w:val="36"/>
          <w:vertAlign w:val="subscript"/>
          <w:rtl w:val="0"/>
        </w:rPr>
        <w:t xml:space="preserve">Android</w:t>
      </w:r>
      <w:r w:rsidDel="00000000" w:rsidR="00000000" w:rsidRPr="00000000">
        <w:rPr>
          <w:sz w:val="36"/>
          <w:szCs w:val="36"/>
          <w:vertAlign w:val="subscript"/>
          <w:rtl w:val="0"/>
        </w:rPr>
        <w:t xml:space="preserve">? Apple do not  authorize others to search and use apps on IOS. apple is a Closed ecological environment. What is your plan to solve such issue.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2013, sport Android、iOS、BlackBerry 和 Windows Phone 在内的移动平台，包括 Mac os app, Windows app的桌面平台，包括 Chrome、火狐、IE 和 Safari 在内的浏览器平台，以及网页应用。</w:t>
      </w:r>
      <w:r w:rsidDel="00000000" w:rsidR="00000000" w:rsidRPr="00000000">
        <w:rPr>
          <w:rFonts w:ascii="Arial Unicode MS" w:cs="Arial Unicode MS" w:eastAsia="Arial Unicode MS" w:hAnsi="Arial Unicode MS"/>
          <w:sz w:val="36"/>
          <w:szCs w:val="36"/>
          <w:vertAlign w:val="subscript"/>
          <w:rtl w:val="0"/>
        </w:rPr>
        <w:t xml:space="preserve">Web、Windows、Mac、iPhone、Android、Firefox、 IE和Chrome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right="160"/>
        <w:contextualSpacing w:val="0"/>
        <w:rPr>
          <w:sz w:val="36"/>
          <w:szCs w:val="36"/>
          <w:vertAlign w:val="subscript"/>
        </w:rPr>
      </w:pPr>
      <w:bookmarkStart w:colFirst="0" w:colLast="0" w:name="_1tddjrs2gz98" w:id="2"/>
      <w:bookmarkEnd w:id="2"/>
      <w:r w:rsidDel="00000000" w:rsidR="00000000" w:rsidRPr="00000000">
        <w:rPr>
          <w:rFonts w:ascii="Arial Unicode MS" w:cs="Arial Unicode MS" w:eastAsia="Arial Unicode MS" w:hAnsi="Arial Unicode MS"/>
          <w:b w:val="1"/>
          <w:sz w:val="48"/>
          <w:szCs w:val="48"/>
          <w:vertAlign w:val="subscript"/>
          <w:rtl w:val="0"/>
        </w:rPr>
        <w:t xml:space="preserve">职位 </w:t>
      </w:r>
      <w:r w:rsidDel="00000000" w:rsidR="00000000" w:rsidRPr="00000000">
        <w:rPr>
          <w:b w:val="1"/>
          <w:sz w:val="48"/>
          <w:szCs w:val="48"/>
          <w:vertAlign w:val="subscript"/>
          <w:rtl w:val="0"/>
        </w:rPr>
        <w:t xml:space="preserve">Engineer- Knowledge Operations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使用quixey已有平台对海量数据进行分析与处理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16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发现并分析数据异常情况，生成数据报告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使用Hadoop/Spark工具对数据质量进行分析与评估</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Quixey Beijing－ 爬虫开发实习生</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工作职责:</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负责设计和开发高效的定向爬虫</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负责网页指定内容的信息抽取、数据清洗工作。</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负责爬虫数据质量检测和监控工作</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Fonts w:ascii="Arial Unicode MS" w:cs="Arial Unicode MS" w:eastAsia="Arial Unicode MS" w:hAnsi="Arial Unicode MS"/>
          <w:sz w:val="36"/>
          <w:szCs w:val="36"/>
          <w:vertAlign w:val="subscript"/>
          <w:rtl w:val="0"/>
        </w:rPr>
        <w:t xml:space="preserve">o 负责有关爬虫系统的其他模块开发工作</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color w:val="555555"/>
          <w:sz w:val="36"/>
          <w:szCs w:val="36"/>
          <w:highlight w:val="white"/>
          <w:vertAlign w:val="subscript"/>
        </w:rPr>
      </w:pPr>
      <w:r w:rsidDel="00000000" w:rsidR="00000000" w:rsidRPr="00000000">
        <w:rPr>
          <w:color w:val="555555"/>
          <w:sz w:val="36"/>
          <w:szCs w:val="36"/>
          <w:highlight w:val="white"/>
          <w:vertAlign w:val="subscript"/>
          <w:rtl w:val="0"/>
        </w:rPr>
        <w:t xml:space="preserve">As a Knowledge Operations Engineer you will: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Creatively find sources for new knowledge and on-board those into the Quixey knowledge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Setup crawls to acquire content from web/api’s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Participate in the design and development of</w:t>
      </w:r>
      <w:r w:rsidDel="00000000" w:rsidR="00000000" w:rsidRPr="00000000">
        <w:rPr>
          <w:color w:val="0000ff"/>
          <w:sz w:val="36"/>
          <w:szCs w:val="36"/>
          <w:highlight w:val="white"/>
          <w:vertAlign w:val="subscript"/>
          <w:rtl w:val="0"/>
        </w:rPr>
        <w:t xml:space="preserve"> next-generation knowledge processing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60"/>
        <w:contextualSpacing w:val="0"/>
        <w:rPr>
          <w:color w:val="555555"/>
          <w:sz w:val="36"/>
          <w:szCs w:val="36"/>
          <w:highlight w:val="white"/>
          <w:vertAlign w:val="subscript"/>
        </w:rPr>
      </w:pPr>
      <w:r w:rsidDel="00000000" w:rsidR="00000000" w:rsidRPr="00000000">
        <w:rPr>
          <w:color w:val="555555"/>
          <w:sz w:val="36"/>
          <w:szCs w:val="36"/>
          <w:highlight w:val="white"/>
          <w:vertAlign w:val="subscript"/>
          <w:rtl w:val="0"/>
        </w:rPr>
        <w:t xml:space="preserve">As a Knowledge Operations Engineer you will have: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Experience programming in Java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Knowledge of JavaScript or some other scripting language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Familiar with internet protocols as HTTP and FTP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36"/>
          <w:szCs w:val="36"/>
          <w:vertAlign w:val="subscript"/>
        </w:rPr>
      </w:pPr>
      <w:r w:rsidDel="00000000" w:rsidR="00000000" w:rsidRPr="00000000">
        <w:rPr>
          <w:color w:val="555555"/>
          <w:sz w:val="36"/>
          <w:szCs w:val="36"/>
          <w:highlight w:val="white"/>
          <w:vertAlign w:val="subscript"/>
          <w:rtl w:val="0"/>
        </w:rPr>
        <w:t xml:space="preserve">Extra plusses:  Spark, Jenkins, web scraping, 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160" w:firstLine="0"/>
        <w:contextualSpacing w:val="0"/>
        <w:jc w:val="left"/>
        <w:rPr>
          <w:sz w:val="36"/>
          <w:szCs w:val="36"/>
          <w:vertAlign w:val="subscript"/>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Rule="auto"/>
        <w:ind w:right="160"/>
        <w:contextualSpacing w:val="0"/>
        <w:rPr>
          <w:b w:val="1"/>
          <w:color w:val="333333"/>
          <w:sz w:val="86"/>
          <w:szCs w:val="86"/>
          <w:highlight w:val="white"/>
          <w:vertAlign w:val="subscript"/>
        </w:rPr>
      </w:pPr>
      <w:bookmarkStart w:colFirst="0" w:colLast="0" w:name="_ewjkb27t5qii" w:id="3"/>
      <w:bookmarkEnd w:id="3"/>
      <w:r w:rsidDel="00000000" w:rsidR="00000000" w:rsidRPr="00000000">
        <w:rPr>
          <w:rFonts w:ascii="Arial Unicode MS" w:cs="Arial Unicode MS" w:eastAsia="Arial Unicode MS" w:hAnsi="Arial Unicode MS"/>
          <w:b w:val="1"/>
          <w:color w:val="333333"/>
          <w:sz w:val="86"/>
          <w:szCs w:val="86"/>
          <w:highlight w:val="white"/>
          <w:vertAlign w:val="subscript"/>
          <w:rtl w:val="0"/>
        </w:rPr>
        <w:t xml:space="preserve">1：http协议</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18"/>
          <w:szCs w:val="18"/>
          <w:highlight w:val="white"/>
        </w:rPr>
      </w:pPr>
      <w:r w:rsidDel="00000000" w:rsidR="00000000" w:rsidRPr="00000000">
        <w:rPr>
          <w:color w:val="333333"/>
          <w:sz w:val="18"/>
          <w:szCs w:val="18"/>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18"/>
          <w:szCs w:val="18"/>
          <w:highlight w:val="whit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tbpp16bjkux" w:id="4"/>
      <w:bookmarkEnd w:id="4"/>
      <w:r w:rsidDel="00000000" w:rsidR="00000000" w:rsidRPr="00000000">
        <w:rPr>
          <w:rFonts w:ascii="Arial Unicode MS" w:cs="Arial Unicode MS" w:eastAsia="Arial Unicode MS" w:hAnsi="Arial Unicode MS"/>
          <w:b w:val="1"/>
          <w:color w:val="333333"/>
          <w:sz w:val="86"/>
          <w:szCs w:val="86"/>
          <w:highlight w:val="white"/>
          <w:vertAlign w:val="subscript"/>
          <w:rtl w:val="0"/>
        </w:rPr>
        <w:t xml:space="preserve">2： web crawler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PageRank </w:t>
      </w:r>
      <w:hyperlink r:id="rId8">
        <w:r w:rsidDel="00000000" w:rsidR="00000000" w:rsidRPr="00000000">
          <w:rPr>
            <w:color w:val="1155cc"/>
            <w:u w:val="single"/>
            <w:rtl w:val="0"/>
          </w:rPr>
          <w:t xml:space="preserve">https://zh.wikipedia.org/wiki/PageRank</w:t>
        </w:r>
      </w:hyperlink>
      <w:r w:rsidDel="00000000" w:rsidR="00000000" w:rsidRPr="00000000">
        <w:rPr>
          <w:rtl w:val="0"/>
        </w:rPr>
        <w:t xml:space="preserve">  (algrithum using hyperlink)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爬video：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1：爬电影名和link:(get url, parsing html(</w:t>
      </w:r>
      <w:r w:rsidDel="00000000" w:rsidR="00000000" w:rsidRPr="00000000">
        <w:rPr>
          <w:rFonts w:ascii="Courier New" w:cs="Courier New" w:eastAsia="Courier New" w:hAnsi="Courier New"/>
          <w:sz w:val="18"/>
          <w:szCs w:val="18"/>
          <w:highlight w:val="white"/>
          <w:rtl w:val="0"/>
        </w:rPr>
        <w:t xml:space="preserve">BeautifulSoup</w:t>
      </w:r>
      <w:r w:rsidDel="00000000" w:rsidR="00000000" w:rsidRPr="00000000">
        <w:rPr>
          <w:rtl w:val="0"/>
        </w:rPr>
        <w:t xml:space="preserve">), get tag or XPath)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BeautifulSoup(soup.findAll)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data-reactid =64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mechanize vs selenium</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jacdlsi5du5" w:id="5"/>
      <w:bookmarkEnd w:id="5"/>
      <w:r w:rsidDel="00000000" w:rsidR="00000000" w:rsidRPr="00000000">
        <w:rPr>
          <w:b w:val="1"/>
          <w:color w:val="333333"/>
          <w:sz w:val="86"/>
          <w:szCs w:val="86"/>
          <w:highlight w:val="white"/>
          <w:vertAlign w:val="subscript"/>
          <w:rtl w:val="0"/>
        </w:rPr>
        <w:t xml:space="preserve">3: Java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use to use java to do my homework to when I was in college.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I graduate, when I work, I use python to do the project.</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color w:val="333333"/>
          <w:sz w:val="86"/>
          <w:szCs w:val="86"/>
          <w:highlight w:val="white"/>
          <w:vertAlign w:val="subscript"/>
        </w:rPr>
      </w:pPr>
      <w:bookmarkStart w:colFirst="0" w:colLast="0" w:name="_9ry26s31fpxw" w:id="6"/>
      <w:bookmarkEnd w:id="6"/>
      <w:r w:rsidDel="00000000" w:rsidR="00000000" w:rsidRPr="00000000">
        <w:rPr>
          <w:b w:val="1"/>
          <w:color w:val="333333"/>
          <w:sz w:val="86"/>
          <w:szCs w:val="86"/>
          <w:highlight w:val="white"/>
          <w:vertAlign w:val="subscript"/>
          <w:rtl w:val="0"/>
        </w:rPr>
        <w:t xml:space="preserve">4: 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微软雅黑" w:cs="微软雅黑" w:eastAsia="微软雅黑" w:hAnsi="微软雅黑"/>
          <w:color w:val="0080ff"/>
          <w:sz w:val="21"/>
          <w:szCs w:val="21"/>
        </w:rPr>
      </w:pPr>
      <w:r w:rsidDel="00000000" w:rsidR="00000000" w:rsidRPr="00000000">
        <w:rPr>
          <w:rFonts w:ascii="微软雅黑" w:cs="微软雅黑" w:eastAsia="微软雅黑" w:hAnsi="微软雅黑"/>
          <w:color w:val="0080ff"/>
          <w:sz w:val="21"/>
          <w:szCs w:val="21"/>
          <w:rtl w:val="0"/>
        </w:rPr>
        <w:t xml:space="preserve">I know the basic javascript, like I know the grammar, the function, object, the event the DOM. Although I am not skilled at it. I am a beginner because I am not involved in angularJS, NodeJS, Ajax,  jQuery,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微软雅黑" w:cs="微软雅黑" w:eastAsia="微软雅黑" w:hAnsi="微软雅黑"/>
          <w:color w:val="0080ff"/>
          <w:sz w:val="21"/>
          <w:szCs w:val="2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use JS,html,bootstrap to </w:t>
      </w:r>
      <w:r w:rsidDel="00000000" w:rsidR="00000000" w:rsidRPr="00000000">
        <w:rPr>
          <w:sz w:val="21"/>
          <w:szCs w:val="21"/>
          <w:rtl w:val="0"/>
        </w:rPr>
        <w:t xml:space="preserve">implemented the front end according to UI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use JS to implement to form set, which allow user to fill out informations, add more form and delete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use JS to implement Google Chart.</w:t>
      </w:r>
      <w:r w:rsidDel="00000000" w:rsidR="00000000" w:rsidRPr="00000000">
        <w:rPr>
          <w:rtl w:val="0"/>
        </w:rPr>
      </w:r>
    </w:p>
    <w:p w:rsidR="00000000" w:rsidDel="00000000" w:rsidP="00000000" w:rsidRDefault="00000000" w:rsidRPr="00000000">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rPr>
          <w:b w:val="1"/>
          <w:color w:val="333333"/>
          <w:sz w:val="86"/>
          <w:szCs w:val="86"/>
          <w:highlight w:val="white"/>
          <w:vertAlign w:val="subscript"/>
        </w:rPr>
      </w:pPr>
      <w:bookmarkStart w:colFirst="0" w:colLast="0" w:name="_ijd1zh24dayx" w:id="7"/>
      <w:bookmarkEnd w:id="7"/>
      <w:r w:rsidDel="00000000" w:rsidR="00000000" w:rsidRPr="00000000">
        <w:rPr>
          <w:rFonts w:ascii="Arial Unicode MS" w:cs="Arial Unicode MS" w:eastAsia="Arial Unicode MS" w:hAnsi="Arial Unicode MS"/>
          <w:b w:val="1"/>
          <w:color w:val="333333"/>
          <w:sz w:val="86"/>
          <w:szCs w:val="86"/>
          <w:highlight w:val="white"/>
          <w:vertAlign w:val="subscript"/>
          <w:rtl w:val="0"/>
        </w:rPr>
        <w:t xml:space="preserve">5： spark python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hyperlink r:id="rId9">
        <w:r w:rsidDel="00000000" w:rsidR="00000000" w:rsidRPr="00000000">
          <w:rPr>
            <w:color w:val="1155cc"/>
            <w:u w:val="single"/>
            <w:vertAlign w:val="subscript"/>
            <w:rtl w:val="0"/>
          </w:rPr>
          <w:t xml:space="preserve">http://blog.jobbole.com/86232/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subscript"/>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vertAlign w:val="subscript"/>
        </w:rPr>
      </w:pPr>
      <w:bookmarkStart w:colFirst="0" w:colLast="0" w:name="_34seb95aie9q" w:id="8"/>
      <w:bookmarkEnd w:id="8"/>
      <w:r w:rsidDel="00000000" w:rsidR="00000000" w:rsidRPr="00000000">
        <w:rPr>
          <w:rFonts w:ascii="Arial Unicode MS" w:cs="Arial Unicode MS" w:eastAsia="Arial Unicode MS" w:hAnsi="Arial Unicode MS"/>
          <w:b w:val="1"/>
          <w:color w:val="333333"/>
          <w:sz w:val="86"/>
          <w:szCs w:val="86"/>
          <w:highlight w:val="white"/>
          <w:vertAlign w:val="subscript"/>
          <w:rtl w:val="0"/>
        </w:rPr>
        <w:t xml:space="preserve">6: 问问题</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rtl w:val="0"/>
        </w:rPr>
        <w:t xml:space="preserve">1: do you recommend this company?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color w:val="2f2f2f"/>
          <w:sz w:val="24"/>
          <w:szCs w:val="24"/>
          <w:highlight w:val="white"/>
          <w:rtl w:val="0"/>
        </w:rPr>
        <w:t xml:space="preserve">2:which stage the project is right now and  when the project plan to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color w:val="2f2f2f"/>
          <w:sz w:val="24"/>
          <w:szCs w:val="24"/>
          <w:highlight w:val="white"/>
          <w:rtl w:val="0"/>
        </w:rPr>
        <w:t xml:space="preserve">3: what is the career ladder for this position for generally in Quixey, i mean, I first work as a knowledge operations engineer and if all goes will that is the next, is is senior knowledge operations engineer or I will be transfer to other group to gain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4： if possible, you can give me a spark task, on one hand you can make it as a test, on other hand, I can do the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Search Content Pipelines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Content Pipelines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Piplines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difference and connect with knowledge, content,data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how many people in this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what web crawl technology are used in our crawler. do you use scrapy? because scrapy is what I want to involve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Fonts w:ascii="Arial Unicode MS" w:cs="Arial Unicode MS" w:eastAsia="Arial Unicode MS" w:hAnsi="Arial Unicode MS"/>
          <w:rtl w:val="0"/>
        </w:rPr>
        <w:t xml:space="preserve">爱奇艺， 优酷，豆瓣，百度movie。</w:t>
      </w:r>
      <w:r w:rsidDel="00000000" w:rsidR="00000000" w:rsidRPr="00000000">
        <w:rPr>
          <w:rFonts w:ascii="Arial Unicode MS" w:cs="Arial Unicode MS" w:eastAsia="Arial Unicode MS" w:hAnsi="Arial Unicode MS"/>
          <w:color w:val="464646"/>
          <w:sz w:val="21"/>
          <w:szCs w:val="21"/>
          <w:highlight w:val="white"/>
          <w:rtl w:val="0"/>
        </w:rPr>
        <w:t xml:space="preserve">腾讯视频</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Fonts w:ascii="Arial Unicode MS" w:cs="Arial Unicode MS" w:eastAsia="Arial Unicode MS" w:hAnsi="Arial Unicode MS"/>
          <w:color w:val="464646"/>
          <w:sz w:val="21"/>
          <w:szCs w:val="21"/>
          <w:highlight w:val="white"/>
          <w:rtl w:val="0"/>
        </w:rPr>
        <w:t xml:space="preserve">抓数据时：</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Fonts w:ascii="Arial Unicode MS" w:cs="Arial Unicode MS" w:eastAsia="Arial Unicode MS" w:hAnsi="Arial Unicode MS"/>
          <w:color w:val="464646"/>
          <w:sz w:val="21"/>
          <w:szCs w:val="21"/>
          <w:highlight w:val="white"/>
          <w:rtl w:val="0"/>
        </w:rPr>
        <w:t xml:space="preserve">1：用什么工具，优缺点，为什么选这个工具，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Fonts w:ascii="Arial Unicode MS" w:cs="Arial Unicode MS" w:eastAsia="Arial Unicode MS" w:hAnsi="Arial Unicode MS"/>
          <w:color w:val="464646"/>
          <w:sz w:val="21"/>
          <w:szCs w:val="21"/>
          <w:highlight w:val="white"/>
          <w:rtl w:val="0"/>
        </w:rPr>
        <w:t xml:space="preserve">normalization：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Fonts w:ascii="Arial Unicode MS" w:cs="Arial Unicode MS" w:eastAsia="Arial Unicode MS" w:hAnsi="Arial Unicode MS"/>
          <w:color w:val="464646"/>
          <w:sz w:val="21"/>
          <w:szCs w:val="21"/>
          <w:highlight w:val="white"/>
          <w:rtl w:val="0"/>
        </w:rPr>
        <w:t xml:space="preserve">1：follow 的rule是什么，遇到的困难是什么，怎么样解决的，   什么样的用户用</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他在这家公司工作是一种什么体验。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rFonts w:ascii="Arial Unicode MS" w:cs="Arial Unicode MS" w:eastAsia="Arial Unicode MS" w:hAnsi="Arial Unicode MS"/>
          <w:color w:val="2f2f2f"/>
          <w:sz w:val="24"/>
          <w:szCs w:val="24"/>
          <w:highlight w:val="white"/>
          <w:rtl w:val="0"/>
        </w:rPr>
        <w:t xml:space="preserve">接着，询问他目前的工作。</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color w:val="2f2f2f"/>
          <w:sz w:val="24"/>
          <w:szCs w:val="24"/>
          <w:highlight w:val="white"/>
          <w:rtl w:val="0"/>
        </w:rPr>
        <w:t xml:space="preserve">google instant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f2f2f"/>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iaaq77vj9xvc" w:id="9"/>
      <w:bookmarkEnd w:id="9"/>
      <w:r w:rsidDel="00000000" w:rsidR="00000000" w:rsidRPr="00000000">
        <w:rPr>
          <w:rtl w:val="0"/>
        </w:rPr>
        <w:t xml:space="preserve">7 glassdoor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color w:val="464646"/>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describe the pipeline of building a spam email detection system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404040"/>
          <w:sz w:val="21"/>
          <w:szCs w:val="21"/>
          <w:highlight w:val="white"/>
        </w:rPr>
      </w:pPr>
      <w:r w:rsidDel="00000000" w:rsidR="00000000" w:rsidRPr="00000000">
        <w:rPr>
          <w:i w:val="1"/>
          <w:color w:val="404040"/>
          <w:sz w:val="21"/>
          <w:szCs w:val="21"/>
          <w:highlight w:val="white"/>
          <w:rtl w:val="0"/>
        </w:rPr>
        <w:t xml:space="preserve">Detect cycle in linked list(The turtle and hen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40404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404040"/>
          <w:sz w:val="21"/>
          <w:szCs w:val="21"/>
          <w:highlight w:val="white"/>
        </w:rPr>
      </w:pPr>
      <w:r w:rsidDel="00000000" w:rsidR="00000000" w:rsidRPr="00000000">
        <w:rPr>
          <w:i w:val="1"/>
          <w:color w:val="404040"/>
          <w:sz w:val="21"/>
          <w:szCs w:val="21"/>
          <w:highlight w:val="white"/>
          <w:rtl w:val="0"/>
        </w:rPr>
        <w:t xml:space="preserve">mixed bag comprising of fairly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Explain what challenges you encountered while designing the schema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coding challenge involved data structure problem involving array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function to recursively traverse a directory structure to access all files (in all subdirectories)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program to measure angle between hour and minute hand of a clock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program to count occurrences of a characters in an input 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come up with test cases for a restful api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qa process related questions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color w:val="404040"/>
          <w:sz w:val="21"/>
          <w:szCs w:val="21"/>
          <w:highlight w:val="white"/>
          <w:rtl w:val="0"/>
        </w:rPr>
        <w:t xml:space="preserve">Given three points, write code to determine whether they are collinear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0404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tl w:val="0"/>
        </w:rPr>
        <w:t xml:space="preserve">1. 给一个数组，找里面identical pairs的数目。举例f([2,0,1,0])=1，(1,3)和(3,1)算一个。</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sz w:val="21"/>
          <w:szCs w:val="21"/>
          <w:highlight w:val="white"/>
        </w:rPr>
      </w:pPr>
      <w:r w:rsidDel="00000000" w:rsidR="00000000" w:rsidRPr="00000000">
        <w:rPr>
          <w:rFonts w:ascii="Microsoft Yahei" w:cs="Microsoft Yahei" w:eastAsia="Microsoft Yahei" w:hAnsi="Microsoft Yahei"/>
          <w:sz w:val="21"/>
          <w:szCs w:val="21"/>
          <w:highlight w:val="white"/>
          <w:rtl w:val="0"/>
        </w:rPr>
        <w:t xml:space="preserve">取set,然后=n*（n-1）/2，然后有几个是重复的数再加几</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sz w:val="21"/>
          <w:szCs w:val="21"/>
          <w:highlight w:val="white"/>
        </w:rPr>
      </w:pPr>
      <w:r w:rsidDel="00000000" w:rsidR="00000000" w:rsidRPr="00000000">
        <w:rPr>
          <w:rFonts w:ascii="Microsoft Yahei" w:cs="Microsoft Yahei" w:eastAsia="Microsoft Yahei" w:hAnsi="Microsoft Yahei"/>
          <w:sz w:val="21"/>
          <w:szCs w:val="21"/>
          <w:highlight w:val="white"/>
          <w:rtl w:val="0"/>
        </w:rPr>
        <w:t xml:space="preserve">2. 如果一个数组里</w:t>
      </w:r>
      <w:r w:rsidDel="00000000" w:rsidR="00000000" w:rsidRPr="00000000">
        <w:rPr>
          <w:rFonts w:ascii="Microsoft Yahei" w:cs="Microsoft Yahei" w:eastAsia="Microsoft Yahei" w:hAnsi="Microsoft Yahei"/>
          <w:i w:val="1"/>
          <w:color w:val="555555"/>
          <w:sz w:val="21"/>
          <w:szCs w:val="21"/>
          <w:highlight w:val="white"/>
          <w:rtl w:val="0"/>
        </w:rPr>
        <w:t xml:space="preserve">a [ i ]+a[j]=k </w:t>
      </w:r>
      <w:r w:rsidDel="00000000" w:rsidR="00000000" w:rsidRPr="00000000">
        <w:rPr>
          <w:rFonts w:ascii="Microsoft Yahei" w:cs="Microsoft Yahei" w:eastAsia="Microsoft Yahei" w:hAnsi="Microsoft Yahei"/>
          <w:i w:val="1"/>
          <w:sz w:val="21"/>
          <w:szCs w:val="21"/>
          <w:highlight w:val="white"/>
          <w:rtl w:val="0"/>
        </w:rPr>
        <w:t xml:space="preserve">，它俩就是k-complementary。找这个数组里k-complementary的个数。举例f(8, [2,3,4,5])=3，(1,3)和(3,1)算两个，(2,2)也算。</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sz w:val="21"/>
          <w:szCs w:val="21"/>
          <w:highlight w:val="white"/>
        </w:rPr>
      </w:pPr>
      <w:r w:rsidDel="00000000" w:rsidR="00000000" w:rsidRPr="00000000">
        <w:rPr>
          <w:rFonts w:ascii="Microsoft Yahei" w:cs="Microsoft Yahei" w:eastAsia="Microsoft Yahei" w:hAnsi="Microsoft Yahei"/>
          <w:i w:val="1"/>
          <w:sz w:val="21"/>
          <w:szCs w:val="21"/>
          <w:highlight w:val="white"/>
          <w:rtl w:val="0"/>
        </w:rPr>
        <w:t xml:space="preserve">这题类似于two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55555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ffffff"/>
          <w:sz w:val="15"/>
          <w:szCs w:val="15"/>
          <w:highlight w:val="white"/>
        </w:rPr>
      </w:pPr>
      <w:r w:rsidDel="00000000" w:rsidR="00000000" w:rsidRPr="00000000">
        <w:rPr>
          <w:rFonts w:ascii="Microsoft Yahei" w:cs="Microsoft Yahei" w:eastAsia="Microsoft Yahei" w:hAnsi="Microsoft Yahei"/>
          <w:i w:val="1"/>
          <w:color w:val="ffffff"/>
          <w:sz w:val="15"/>
          <w:szCs w:val="15"/>
          <w:highlight w:val="white"/>
          <w:rtl w:val="0"/>
        </w:rPr>
        <w:t xml:space="preserve">. more info on 1point3acres.com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555555"/>
          <w:sz w:val="21"/>
          <w:szCs w:val="21"/>
          <w:highlight w:val="white"/>
        </w:rPr>
      </w:pPr>
      <w:r w:rsidDel="00000000" w:rsidR="00000000" w:rsidRPr="00000000">
        <w:rPr>
          <w:rFonts w:ascii="Microsoft Yahei" w:cs="Microsoft Yahei" w:eastAsia="Microsoft Yahei" w:hAnsi="Microsoft Yahei"/>
          <w:i w:val="1"/>
          <w:color w:val="555555"/>
          <w:sz w:val="21"/>
          <w:szCs w:val="21"/>
          <w:highlight w:val="white"/>
          <w:rtl w:val="0"/>
        </w:rPr>
        <w:t xml:space="preserve">补充内容 (2015-2-25 16:06):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555555"/>
          <w:sz w:val="21"/>
          <w:szCs w:val="21"/>
          <w:highlight w:val="white"/>
        </w:rPr>
      </w:pPr>
      <w:r w:rsidDel="00000000" w:rsidR="00000000" w:rsidRPr="00000000">
        <w:rPr>
          <w:rFonts w:ascii="Microsoft Yahei" w:cs="Microsoft Yahei" w:eastAsia="Microsoft Yahei" w:hAnsi="Microsoft Yahei"/>
          <w:i w:val="1"/>
          <w:color w:val="555555"/>
          <w:sz w:val="21"/>
          <w:szCs w:val="21"/>
          <w:highlight w:val="white"/>
          <w:rtl w:val="0"/>
        </w:rPr>
        <w:t xml:space="preserve">过了 说是把简历转给了Hiring Managers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555555"/>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ffffff"/>
          <w:sz w:val="15"/>
          <w:szCs w:val="15"/>
          <w:highlight w:val="white"/>
        </w:rPr>
      </w:pPr>
      <w:r w:rsidDel="00000000" w:rsidR="00000000" w:rsidRPr="00000000">
        <w:rPr>
          <w:rFonts w:ascii="Microsoft Yahei" w:cs="Microsoft Yahei" w:eastAsia="Microsoft Yahei" w:hAnsi="Microsoft Yahei"/>
          <w:i w:val="1"/>
          <w:color w:val="555555"/>
          <w:sz w:val="21"/>
          <w:szCs w:val="21"/>
          <w:highlight w:val="white"/>
          <w:rtl w:val="0"/>
        </w:rPr>
        <w:t xml:space="preserve">补充内容 (2015-3-5 17:24):</w:t>
      </w:r>
      <w:r w:rsidDel="00000000" w:rsidR="00000000" w:rsidRPr="00000000">
        <w:rPr>
          <w:rFonts w:ascii="Microsoft Yahei" w:cs="Microsoft Yahei" w:eastAsia="Microsoft Yahei" w:hAnsi="Microsoft Yahei"/>
          <w:i w:val="1"/>
          <w:color w:val="ffffff"/>
          <w:sz w:val="15"/>
          <w:szCs w:val="15"/>
          <w:highlight w:val="white"/>
          <w:rtl w:val="0"/>
        </w:rPr>
        <w:t xml:space="preserve">. 涓€浜�-涓夊垎-鍦帮紝鐙鍙戝竷</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sz w:val="21"/>
          <w:szCs w:val="21"/>
          <w:highlight w:val="white"/>
        </w:rPr>
      </w:pPr>
      <w:r w:rsidDel="00000000" w:rsidR="00000000" w:rsidRPr="00000000">
        <w:rPr>
          <w:rFonts w:ascii="Microsoft Yahei" w:cs="Microsoft Yahei" w:eastAsia="Microsoft Yahei" w:hAnsi="Microsoft Yahei"/>
          <w:i w:val="1"/>
          <w:color w:val="555555"/>
          <w:sz w:val="21"/>
          <w:szCs w:val="21"/>
          <w:highlight w:val="white"/>
          <w:rtl w:val="0"/>
        </w:rPr>
        <w:t xml:space="preserve">说是要安排一个Hiring Manager电面45分钟，这个一般是聊啥，简历么？</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1. k window max in 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2. topological sorting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3. give a list of intervals, find a point intersect with most ittervals.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[0,2],[1.5],[3,6],[4,7],[7,8]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让其排列成 [(0,s),(1,s),(2,e),(3,s),(4,s),(5,e),(6,e),(7,s),(7,e),(8,e)]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然后count=0，和一个array，array里面是每一个count的数；其中遇到s,count+=1,遇到e,再下一个点-=1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color w:val="333333"/>
          <w:sz w:val="19"/>
          <w:szCs w:val="19"/>
          <w:highlight w:val="white"/>
        </w:rPr>
      </w:pPr>
      <w:r w:rsidDel="00000000" w:rsidR="00000000" w:rsidRPr="00000000">
        <w:rPr>
          <w:rFonts w:ascii="Microsoft Yahei" w:cs="Microsoft Yahei" w:eastAsia="Microsoft Yahei" w:hAnsi="Microsoft Yahei"/>
          <w:i w:val="1"/>
          <w:color w:val="333333"/>
          <w:sz w:val="19"/>
          <w:szCs w:val="19"/>
          <w:highlight w:val="white"/>
          <w:rtl w:val="0"/>
        </w:rPr>
        <w:t xml:space="preserve">于是就有array = [1,2,2,2,3,3,2,2,0]，求max(array)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i w:val="1"/>
          <w:color w:val="333333"/>
          <w:sz w:val="21"/>
          <w:szCs w:val="21"/>
          <w:highlight w:val="white"/>
          <w:rtl w:val="0"/>
        </w:rPr>
        <w:t xml:space="preserve">merge sort/ quick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有一题topological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给你两个数组， 一个代表一行排队的人的高度</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一个代表每个人前面比他高的人数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让你根据这俩个数组决定次序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比如</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高度  3 1 4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人数  1 2 1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那么正确的排队次序是这样的:</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i w:val="1"/>
          <w:color w:val="333333"/>
          <w:sz w:val="21"/>
          <w:szCs w:val="21"/>
          <w:highlight w:val="white"/>
          <w:rtl w:val="0"/>
        </w:rPr>
        <w:t xml:space="preserve">5 3 4 1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i w:val="1"/>
          <w:color w:val="333333"/>
          <w:sz w:val="21"/>
          <w:szCs w:val="21"/>
          <w:highlight w:val="white"/>
          <w:rtl w:val="0"/>
        </w:rPr>
        <w:t xml:space="preserve">0 1 1 2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例子里面应该是：</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 高度  3 1 4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 人数  2 2 1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吧？</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是不是打错了？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这题不是应该用segment tree解吗？</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考古一下，板上看见好多回了</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Fonts w:ascii="Arial Unicode MS" w:cs="Arial Unicode MS" w:eastAsia="Arial Unicode MS" w:hAnsi="Arial Unicode MS"/>
          <w:i w:val="1"/>
          <w:color w:val="333333"/>
          <w:sz w:val="21"/>
          <w:szCs w:val="21"/>
          <w:highlight w:val="white"/>
          <w:rtl w:val="0"/>
        </w:rPr>
        <w:t xml:space="preserve">有点像 russian doll envelops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hyperlink r:id="rId10">
        <w:r w:rsidDel="00000000" w:rsidR="00000000" w:rsidRPr="00000000">
          <w:rPr>
            <w:i w:val="1"/>
            <w:color w:val="333333"/>
            <w:sz w:val="21"/>
            <w:szCs w:val="21"/>
            <w:highlight w:val="white"/>
            <w:rtl w:val="0"/>
          </w:rPr>
          <w:t xml:space="preserve">https://leetcode.com/problems/russian-doll-envelopes/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ahei" w:cs="Microsoft Yahei" w:eastAsia="Microsoft Yahei" w:hAnsi="Microsoft Yahei"/>
          <w:i w:val="1"/>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Elasticsearch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deep learning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Specialties: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Tackle Hardest problems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Mobile Deep Search with actions (Skills), Automated generation of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 Hero like cards from apps and their search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Static and dynamic analysis tools to find all </w:t>
      </w:r>
      <w:r w:rsidDel="00000000" w:rsidR="00000000" w:rsidRPr="00000000">
        <w:rPr>
          <w:color w:val="ff0000"/>
          <w:sz w:val="20"/>
          <w:szCs w:val="20"/>
          <w:highlight w:val="white"/>
          <w:rtl w:val="0"/>
        </w:rPr>
        <w:t xml:space="preserve">skills / functions/ actions and Deep Links </w:t>
      </w:r>
      <w:r w:rsidDel="00000000" w:rsidR="00000000" w:rsidRPr="00000000">
        <w:rPr>
          <w:color w:val="333333"/>
          <w:sz w:val="20"/>
          <w:szCs w:val="20"/>
          <w:highlight w:val="white"/>
          <w:rtl w:val="0"/>
        </w:rPr>
        <w:t xml:space="preserve">inside apps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Tools for semi Auto tagging of functions with entities and actions inside apps along with user targeted intents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End to End Mobile + Server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Mobile Devices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Setting up, managing large global engineering teams. Driving them to ensure delivery of the product. Interaction with Product teams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Architect, Engineering Leader with proven record for delivering complex, large technical products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Building and Hosting custom android emulators in the 'cloud' and letting users preview the apps answer their queries without installing and serving app's native content in native look similar to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 Hero cards (Think Google instant apps + lightweight UIXML for rendering). Building similar tools and infrastructure for iOS Simulators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Static and dynamic analysis tools to explore Deep Linking inside apps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Tools for deep app content acquisition from Apps directly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Android Security and Isolation techniques (app virtualization via binary rewriting , seandroid , trust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Mobile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Chief SW Architect and Engineering Lead for device engineering for Knox. (www.samsung.com/knox)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Developed the android isolation technique based on app wrapping but backed with framework based security isolation guarantee based on namespaces and SEAndroid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In Depth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of Mobile Operating systems, low level optimizations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Multicore Expertise, Scheduling algorithms and Parallelisation of Complex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Operating system with special focus for parallel and multicore devices.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Automatic scheduling algorithms for both static and dynamic solutions and automated profilers. Implemented a real time operating system for multicore.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Tools for DeepSearch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tab/>
        <w:t xml:space="preserve">Mobile Deep Search, Automated generation of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 Hero like cards from apps and their search functions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tab/>
        <w:t xml:space="preserve">Semi Auto tagging of functions with entities and actions inside apps along with user targeted intent tagging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tab/>
        <w:t xml:space="preserve">Building static and dynamic analysis tools to explore deep linking inside apps (both Android and iOS) and identify search functions, entity functions and various actions(skills) in apps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tab/>
        <w:t xml:space="preserve">Building analysis tools to identify useful actions and functions inside apps (both Android and 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tab/>
        <w:t xml:space="preserve">Building and Hosting custom android emulators in the 'cloud' and letting users preview the apps answer their queries without installing and serving app's native content in native look similar to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 Hero cards (Think instant apps + lightweight UIXML for rendering). Building similar tools and infrastructure for iOS Simulators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Building innovative tools to acquire deep app content via crawling native apps and real time fetching (both Android and 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Content Processing, Structured content from Unstructured / raw data and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tab/>
        <w:t xml:space="preserve">Exploring presentation solutions for mobile / deep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Leading Core Infrastructure at </w:t>
      </w:r>
      <w:r w:rsidDel="00000000" w:rsidR="00000000" w:rsidRPr="00000000">
        <w:rPr>
          <w:color w:val="333333"/>
          <w:sz w:val="20"/>
          <w:szCs w:val="20"/>
          <w:shd w:fill="fff5cc" w:val="clear"/>
          <w:rtl w:val="0"/>
        </w:rPr>
        <w:t xml:space="preserve">Quixey</w:t>
      </w:r>
      <w:r w:rsidDel="00000000" w:rsidR="00000000" w:rsidRPr="00000000">
        <w:rPr>
          <w:color w:val="333333"/>
          <w:sz w:val="20"/>
          <w:szCs w:val="20"/>
          <w:highlight w:val="white"/>
          <w:rtl w:val="0"/>
        </w:rPr>
        <w:t xml:space="preserve"> - Not only devops, this means distributed serving systems, data/content/</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platform and the CI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Building software, leading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All software deployed in public clouds: AWS and Aliyun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Responsible for building: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Data Engineering Platform - clickstream, incremental data aggregation, presentation (Kafka, Spark. SparkSQL),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Content Processing Platform (Spark based dataflow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Customer end-point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Services Orchestration (Apache Camel), Discovery (Consul, Zookeeper)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Services Container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Dev Platform ('devops', Continuous Integration, Docker, Container Deployment / Orchestration,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Test Platform - test automation in our CI pipeline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Engineering (Spark)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60" w:lineRule="auto"/>
        <w:contextualSpacing w:val="0"/>
        <w:rPr>
          <w:color w:val="333333"/>
          <w:sz w:val="20"/>
          <w:szCs w:val="20"/>
          <w:highlight w:val="white"/>
        </w:rPr>
      </w:pPr>
      <w:r w:rsidDel="00000000" w:rsidR="00000000" w:rsidRPr="00000000">
        <w:rPr>
          <w:color w:val="333333"/>
          <w:sz w:val="20"/>
          <w:szCs w:val="20"/>
          <w:highlight w:val="white"/>
          <w:rtl w:val="0"/>
        </w:rPr>
        <w:t xml:space="preserve">• Implemented Chinese query tokenizer using NLP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60" w:lineRule="auto"/>
        <w:contextualSpacing w:val="0"/>
        <w:rPr>
          <w:color w:val="333333"/>
          <w:sz w:val="20"/>
          <w:szCs w:val="20"/>
          <w:highlight w:val="white"/>
        </w:rPr>
      </w:pPr>
      <w:r w:rsidDel="00000000" w:rsidR="00000000" w:rsidRPr="00000000">
        <w:rPr>
          <w:color w:val="333333"/>
          <w:sz w:val="20"/>
          <w:szCs w:val="20"/>
          <w:highlight w:val="white"/>
          <w:rtl w:val="0"/>
        </w:rPr>
        <w:t xml:space="preserve">• Applied Early parser to avoid backtracking.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60" w:lineRule="auto"/>
        <w:contextualSpacing w:val="0"/>
        <w:rPr>
          <w:color w:val="333333"/>
          <w:sz w:val="20"/>
          <w:szCs w:val="20"/>
          <w:highlight w:val="white"/>
        </w:rPr>
      </w:pPr>
      <w:r w:rsidDel="00000000" w:rsidR="00000000" w:rsidRPr="00000000">
        <w:rPr>
          <w:color w:val="333333"/>
          <w:sz w:val="20"/>
          <w:szCs w:val="20"/>
          <w:highlight w:val="white"/>
          <w:rtl w:val="0"/>
        </w:rPr>
        <w:t xml:space="preserve">• Applied dynamic programming in chart parsing to reduce processing time to linear.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60" w:lineRule="auto"/>
        <w:contextualSpacing w:val="0"/>
        <w:rPr>
          <w:color w:val="333333"/>
          <w:sz w:val="20"/>
          <w:szCs w:val="20"/>
          <w:highlight w:val="white"/>
        </w:rPr>
      </w:pPr>
      <w:r w:rsidDel="00000000" w:rsidR="00000000" w:rsidRPr="00000000">
        <w:rPr>
          <w:color w:val="333333"/>
          <w:sz w:val="20"/>
          <w:szCs w:val="20"/>
          <w:highlight w:val="white"/>
          <w:rtl w:val="0"/>
        </w:rPr>
        <w:t xml:space="preserve">• 40% faster and 1.6% gain of DCG score compared with current tokenizer.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60" w:lineRule="auto"/>
        <w:contextualSpacing w:val="0"/>
        <w:rPr>
          <w:color w:val="333333"/>
          <w:sz w:val="20"/>
          <w:szCs w:val="20"/>
          <w:highlight w:val="white"/>
        </w:rPr>
      </w:pPr>
      <w:r w:rsidDel="00000000" w:rsidR="00000000" w:rsidRPr="00000000">
        <w:rPr>
          <w:color w:val="333333"/>
          <w:sz w:val="20"/>
          <w:szCs w:val="20"/>
          <w:highlight w:val="white"/>
          <w:rtl w:val="0"/>
        </w:rPr>
        <w:t xml:space="preserve">• Has been integrated to </w:t>
      </w:r>
      <w:r w:rsidDel="00000000" w:rsidR="00000000" w:rsidRPr="00000000">
        <w:rPr>
          <w:color w:val="333333"/>
          <w:sz w:val="20"/>
          <w:szCs w:val="20"/>
          <w:shd w:fill="fff5cc" w:val="clear"/>
          <w:rtl w:val="0"/>
        </w:rPr>
        <w:t xml:space="preserve">Quixey</w:t>
      </w:r>
      <w:r w:rsidDel="00000000" w:rsidR="00000000" w:rsidRPr="00000000">
        <w:rPr>
          <w:color w:val="333333"/>
          <w:sz w:val="20"/>
          <w:szCs w:val="20"/>
          <w:highlight w:val="white"/>
          <w:rtl w:val="0"/>
        </w:rPr>
        <w:t xml:space="preserve"> app search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60" w:lineRule="auto"/>
        <w:contextualSpacing w:val="0"/>
        <w:rPr>
          <w:color w:val="333333"/>
          <w:sz w:val="20"/>
          <w:szCs w:val="20"/>
          <w:highlight w:val="white"/>
        </w:rPr>
      </w:pPr>
      <w:r w:rsidDel="00000000" w:rsidR="00000000" w:rsidRPr="00000000">
        <w:rPr>
          <w:color w:val="333333"/>
          <w:sz w:val="20"/>
          <w:szCs w:val="20"/>
          <w:highlight w:val="white"/>
          <w:rtl w:val="0"/>
        </w:rPr>
        <w:t xml:space="preserve">• Intellectual property application has been accepted and in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Search Relevance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Ranking features for App/Mobile Search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Ranking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Search Quality 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Search Engine Backend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Query Understanding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ElasticSearch Cluster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Search Content Pipelines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Content Pipelines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 </w:t>
      </w:r>
      <w:r w:rsidDel="00000000" w:rsidR="00000000" w:rsidRPr="00000000">
        <w:rPr>
          <w:color w:val="333333"/>
          <w:sz w:val="20"/>
          <w:szCs w:val="20"/>
          <w:shd w:fill="fff5cc" w:val="clear"/>
          <w:rtl w:val="0"/>
        </w:rPr>
        <w:t xml:space="preserve">Knowledge</w:t>
      </w:r>
      <w:r w:rsidDel="00000000" w:rsidR="00000000" w:rsidRPr="00000000">
        <w:rPr>
          <w:color w:val="333333"/>
          <w:sz w:val="20"/>
          <w:szCs w:val="20"/>
          <w:highlight w:val="white"/>
          <w:rtl w:val="0"/>
        </w:rPr>
        <w:t xml:space="preserve"> Piplines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Engineering Director for offline content processing and Knowledge Base. I lead the implementation and operation of Quixey's Spark based content processing pipelines as well as the Knowledge Base. I have build a high performance engineering team who very successfully have build and operated the first two generations of the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被提问：</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1:refresh the browser, what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Functionally what happens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the browser will ask the server for a fresh version of the document located at the address described in the address bar of the browser. The request for that document is much more than just a URL.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It also has headers that the browser appends that will tell the server who you are, what kind of device you are using, the type and version of the browser, installed plugins, cookies that match the domain and 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All of this information (which can sometimes be a LOT of information, like MBs of data) is send in the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The next thing is that request has to find the server at the specified address.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Since you have been to this page before, and assuming default settings, the domain will be looked up in the DNS cache already stored on your computer.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Now the request is broken into packets and the first packet goes to the router that assigned you your local 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9fc5e8"/>
          <w:sz w:val="23"/>
          <w:szCs w:val="23"/>
          <w:highlight w:val="white"/>
        </w:rPr>
      </w:pPr>
      <w:r w:rsidDel="00000000" w:rsidR="00000000" w:rsidRPr="00000000">
        <w:rPr>
          <w:rFonts w:ascii="Georgia" w:cs="Georgia" w:eastAsia="Georgia" w:hAnsi="Georgia"/>
          <w:color w:val="9fc5e8"/>
          <w:sz w:val="23"/>
          <w:szCs w:val="23"/>
          <w:highlight w:val="white"/>
          <w:rtl w:val="0"/>
        </w:rPr>
        <w:t xml:space="preserve"> If your on wifi that means your wireless modem starts to interact with the tcp/ip software driver installed on you operating system to turn you message into a (hopefully encrypted) wireless signal that propagates via a mechanism I don't fully understand through space at the speed of light in every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9fc5e8"/>
          <w:sz w:val="23"/>
          <w:szCs w:val="23"/>
          <w:highlight w:val="white"/>
        </w:rPr>
      </w:pPr>
      <w:r w:rsidDel="00000000" w:rsidR="00000000" w:rsidRPr="00000000">
        <w:rPr>
          <w:rFonts w:ascii="Georgia" w:cs="Georgia" w:eastAsia="Georgia" w:hAnsi="Georgia"/>
          <w:color w:val="9fc5e8"/>
          <w:sz w:val="23"/>
          <w:szCs w:val="23"/>
          <w:highlight w:val="white"/>
          <w:rtl w:val="0"/>
        </w:rPr>
        <w:t xml:space="preserve"> If you are within range that signal is detected by the router that signals back that it got the packet and is ready for the next.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Back and forth they talk till the request is sent up the chain from your home router, to the local neighborhood router your ISP set up, to the area router, to the ISPs main connection to the Internet backbone then to top level routers then based on the ip range back down through a series of routers to the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The server signals it got the first packet than asks for the next 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Back and forth they talk till the entire request is uploaded to the server.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The server than has a lot of work to do. It reads the packet, and a web server processes a lot of rules to figure how to respond.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u w:val="single"/>
        </w:rPr>
      </w:pPr>
      <w:r w:rsidDel="00000000" w:rsidR="00000000" w:rsidRPr="00000000">
        <w:rPr>
          <w:rFonts w:ascii="Georgia" w:cs="Georgia" w:eastAsia="Georgia" w:hAnsi="Georgia"/>
          <w:color w:val="333333"/>
          <w:sz w:val="23"/>
          <w:szCs w:val="23"/>
          <w:highlight w:val="white"/>
          <w:rtl w:val="0"/>
        </w:rPr>
        <w:t xml:space="preserve">Sometimes </w:t>
      </w:r>
      <w:r w:rsidDel="00000000" w:rsidR="00000000" w:rsidRPr="00000000">
        <w:rPr>
          <w:rFonts w:ascii="Georgia" w:cs="Georgia" w:eastAsia="Georgia" w:hAnsi="Georgia"/>
          <w:color w:val="333333"/>
          <w:sz w:val="23"/>
          <w:szCs w:val="23"/>
          <w:highlight w:val="white"/>
          <w:u w:val="single"/>
          <w:rtl w:val="0"/>
        </w:rPr>
        <w:t xml:space="preserve">it looks at the time stamp of the request, compared it to the document you already have and say "nothing changed" that message goes back through the Internet to your browser that will then just read its local cached version of the resonse and all the files referenced in that response.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Sometimes it routes the request to another server or software on the server like a content management system. It will read the headers and process its own rules. It too says nothing has changed. The browser reads the cache and redraws the screen. I'm not going to go any further because it's dinner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b w:val="1"/>
          <w:color w:val="333333"/>
          <w:sz w:val="23"/>
          <w:szCs w:val="23"/>
          <w:highlight w:val="white"/>
        </w:rPr>
      </w:pPr>
      <w:r w:rsidDel="00000000" w:rsidR="00000000" w:rsidRPr="00000000">
        <w:rPr>
          <w:rFonts w:ascii="Georgia" w:cs="Georgia" w:eastAsia="Georgia" w:hAnsi="Georgia"/>
          <w:b w:val="1"/>
          <w:color w:val="333333"/>
          <w:sz w:val="23"/>
          <w:szCs w:val="23"/>
          <w:highlight w:val="white"/>
          <w:rtl w:val="0"/>
        </w:rPr>
        <w:t xml:space="preserve">TCP/IP stack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right="440" w:hanging="360"/>
        <w:contextualSpacing w:val="1"/>
        <w:rPr>
          <w:color w:val="333333"/>
          <w:highlight w:val="white"/>
        </w:rPr>
      </w:pPr>
      <w:r w:rsidDel="00000000" w:rsidR="00000000" w:rsidRPr="00000000">
        <w:rPr>
          <w:rFonts w:ascii="Georgia" w:cs="Georgia" w:eastAsia="Georgia" w:hAnsi="Georgia"/>
          <w:color w:val="333333"/>
          <w:sz w:val="23"/>
          <w:szCs w:val="23"/>
          <w:highlight w:val="white"/>
          <w:rtl w:val="0"/>
        </w:rPr>
        <w:t xml:space="preserve">Application layer creates a HTTP request, packs it into a TCP packet, and sends it to the Transport layer.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right="440" w:hanging="360"/>
        <w:contextualSpacing w:val="1"/>
        <w:rPr>
          <w:color w:val="333333"/>
          <w:highlight w:val="white"/>
        </w:rPr>
      </w:pPr>
      <w:r w:rsidDel="00000000" w:rsidR="00000000" w:rsidRPr="00000000">
        <w:rPr>
          <w:rFonts w:ascii="Georgia" w:cs="Georgia" w:eastAsia="Georgia" w:hAnsi="Georgia"/>
          <w:color w:val="333333"/>
          <w:sz w:val="23"/>
          <w:szCs w:val="23"/>
          <w:highlight w:val="white"/>
          <w:rtl w:val="0"/>
        </w:rPr>
        <w:t xml:space="preserve">Transport layer packs the TCP packet into an IP packet and sends it to the Network layer.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right="440" w:hanging="360"/>
        <w:contextualSpacing w:val="1"/>
        <w:rPr>
          <w:color w:val="333333"/>
          <w:highlight w:val="white"/>
        </w:rPr>
      </w:pPr>
      <w:r w:rsidDel="00000000" w:rsidR="00000000" w:rsidRPr="00000000">
        <w:rPr>
          <w:rFonts w:ascii="Georgia" w:cs="Georgia" w:eastAsia="Georgia" w:hAnsi="Georgia"/>
          <w:color w:val="333333"/>
          <w:sz w:val="23"/>
          <w:szCs w:val="23"/>
          <w:highlight w:val="white"/>
          <w:rtl w:val="0"/>
        </w:rPr>
        <w:t xml:space="preserve">Network layer forwards the packet based on its destination IP and sends the packet along with the address of the next network node to the Data-Link layer.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right="440" w:hanging="360"/>
        <w:contextualSpacing w:val="1"/>
        <w:rPr>
          <w:color w:val="333333"/>
          <w:highlight w:val="white"/>
        </w:rPr>
      </w:pPr>
      <w:r w:rsidDel="00000000" w:rsidR="00000000" w:rsidRPr="00000000">
        <w:rPr>
          <w:rFonts w:ascii="Georgia" w:cs="Georgia" w:eastAsia="Georgia" w:hAnsi="Georgia"/>
          <w:color w:val="333333"/>
          <w:sz w:val="23"/>
          <w:szCs w:val="23"/>
          <w:highlight w:val="white"/>
          <w:rtl w:val="0"/>
        </w:rPr>
        <w:t xml:space="preserve">Data-Link layer transfers the packet to the next node via the Physical layer.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right="440" w:hanging="360"/>
        <w:contextualSpacing w:val="1"/>
        <w:rPr>
          <w:color w:val="333333"/>
          <w:highlight w:val="white"/>
        </w:rPr>
      </w:pPr>
      <w:r w:rsidDel="00000000" w:rsidR="00000000" w:rsidRPr="00000000">
        <w:rPr>
          <w:rFonts w:ascii="Georgia" w:cs="Georgia" w:eastAsia="Georgia" w:hAnsi="Georgia"/>
          <w:color w:val="333333"/>
          <w:sz w:val="23"/>
          <w:szCs w:val="23"/>
          <w:highlight w:val="white"/>
          <w:rtl w:val="0"/>
        </w:rPr>
        <w:t xml:space="preserve">Physical layer propagates the bits of the packet along a wire back to the Data-Link layer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Fonts w:ascii="Georgia" w:cs="Georgia" w:eastAsia="Georgia" w:hAnsi="Georgia"/>
          <w:color w:val="333333"/>
          <w:sz w:val="23"/>
          <w:szCs w:val="23"/>
          <w:highlight w:val="white"/>
          <w:rtl w:val="0"/>
        </w:rPr>
        <w:t xml:space="preserve">Then the packet will crawl its way back the TCP/IP stack to the web server. Then a new copy of the page will crawl its way back down and up the TCP/IP stack back to your Web Browser.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if the request method is GET: 无害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if the request method is POST: </w:t>
      </w:r>
      <w:r w:rsidDel="00000000" w:rsidR="00000000" w:rsidRPr="00000000">
        <w:rPr>
          <w:rFonts w:ascii="Arial Unicode MS" w:cs="Arial Unicode MS" w:eastAsia="Arial Unicode MS" w:hAnsi="Arial Unicode MS"/>
          <w:color w:val="333333"/>
          <w:sz w:val="18"/>
          <w:szCs w:val="18"/>
          <w:highlight w:val="white"/>
          <w:rtl w:val="0"/>
        </w:rPr>
        <w:t xml:space="preserve">数据会被重新提交</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get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cache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color w:val="333333"/>
          <w:sz w:val="20"/>
          <w:szCs w:val="20"/>
          <w:highlight w:val="white"/>
          <w:rtl w:val="0"/>
        </w:rPr>
        <w:t xml:space="preserve">which 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shd w:fill="f5f5f5" w:val="clear"/>
        </w:rPr>
      </w:pPr>
      <w:r w:rsidDel="00000000" w:rsidR="00000000" w:rsidRPr="00000000">
        <w:rPr>
          <w:color w:val="333333"/>
          <w:sz w:val="20"/>
          <w:szCs w:val="20"/>
          <w:highlight w:val="white"/>
          <w:rtl w:val="0"/>
        </w:rPr>
        <w:t xml:space="preserve">token:</w:t>
      </w:r>
      <w:r w:rsidDel="00000000" w:rsidR="00000000" w:rsidRPr="00000000">
        <w:rPr>
          <w:color w:val="333333"/>
          <w:sz w:val="21"/>
          <w:szCs w:val="21"/>
          <w:shd w:fill="f5f5f5" w:val="clear"/>
          <w:rtl w:val="0"/>
        </w:rPr>
        <w:t xml:space="preserve">systimestamp+ID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shd w:fill="f5f5f5"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shd w:fill="f5f5f5"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before="220" w:line="360" w:lineRule="auto"/>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before="220" w:line="360" w:lineRule="auto"/>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00" w:before="220" w:line="360" w:lineRule="auto"/>
        <w:contextualSpacing w:val="0"/>
        <w:rPr>
          <w:color w:val="333333"/>
          <w:sz w:val="18"/>
          <w:szCs w:val="18"/>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0"/>
          <w:szCs w:val="20"/>
          <w:highlight w:val="white"/>
        </w:rPr>
      </w:pPr>
      <w:r w:rsidDel="00000000" w:rsidR="00000000" w:rsidRPr="00000000">
        <w:rPr>
          <w:rtl w:val="0"/>
        </w:rPr>
      </w:r>
    </w:p>
    <w:sectPr>
      <w:headerReference r:id="rId11" w:type="default"/>
      <w:pgSz w:h="15840" w:w="12240"/>
      <w:pgMar w:bottom="1440" w:top="1440" w:left="108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Verdana"/>
  <w:font w:name="Microsoft Yahei"/>
  <w:font w:name="Georgia"/>
  <w:font w:name="微软雅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55555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s://leetcode.com/problems/russian-doll-envelopes/" TargetMode="External"/><Relationship Id="rId9" Type="http://schemas.openxmlformats.org/officeDocument/2006/relationships/hyperlink" Target="http://blog.jobbole.com/86232/" TargetMode="External"/><Relationship Id="rId5" Type="http://schemas.openxmlformats.org/officeDocument/2006/relationships/hyperlink" Target="https://www.youtube.com/watch?v=d_3KbV8xCIM" TargetMode="External"/><Relationship Id="rId6" Type="http://schemas.openxmlformats.org/officeDocument/2006/relationships/hyperlink" Target="https://www.youtube.com/watch?v=eEmKQkRtM_o" TargetMode="External"/><Relationship Id="rId7" Type="http://schemas.openxmlformats.org/officeDocument/2006/relationships/hyperlink" Target="https://www.youtube.com/watch?v=uWWuWLlKwvU" TargetMode="External"/><Relationship Id="rId8" Type="http://schemas.openxmlformats.org/officeDocument/2006/relationships/hyperlink" Target="https://zh.wikipedia.org/wiki/PageRank" TargetMode="External"/></Relationships>
</file>