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160C" w14:textId="77777777" w:rsidR="00B155F2" w:rsidRPr="00B155F2" w:rsidRDefault="00B155F2" w:rsidP="00B155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55F2">
        <w:rPr>
          <w:rFonts w:ascii="Times New Roman" w:eastAsia="Times New Roman" w:hAnsi="Times New Roman" w:cs="Times New Roman"/>
          <w:b/>
          <w:bCs/>
          <w:kern w:val="36"/>
          <w:sz w:val="48"/>
          <w:szCs w:val="48"/>
          <w14:ligatures w14:val="none"/>
        </w:rPr>
        <w:t>Preferred Writing Style Instructions for Study Annotations</w:t>
      </w:r>
    </w:p>
    <w:p w14:paraId="3A94997C"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Overview</w:t>
      </w:r>
    </w:p>
    <w:p w14:paraId="71D0FCB1"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kern w:val="0"/>
          <w14:ligatures w14:val="none"/>
        </w:rPr>
        <w:t>This document captures the preferred formatting and writing style for creating effective study materials from lecture slides, specifically designed for medical/pharmacy students preparing for exams.</w:t>
      </w:r>
    </w:p>
    <w:p w14:paraId="797AF98C"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0BA8DE">
          <v:rect id="_x0000_i1034" alt="" style="width:468pt;height:.05pt;mso-width-percent:0;mso-height-percent:0;mso-width-percent:0;mso-height-percent:0" o:hralign="center" o:hrstd="t" o:hr="t" fillcolor="#a0a0a0" stroked="f"/>
        </w:pict>
      </w:r>
    </w:p>
    <w:p w14:paraId="7DC47B99"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Structure Format</w:t>
      </w:r>
    </w:p>
    <w:p w14:paraId="75C693A4"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For Slide-by-Slide Annotations:</w:t>
      </w:r>
    </w:p>
    <w:p w14:paraId="5E1AEC8B"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Three-part format for each concept:</w:t>
      </w:r>
    </w:p>
    <w:p w14:paraId="49F174FA" w14:textId="77777777" w:rsidR="00B155F2" w:rsidRPr="00B155F2" w:rsidRDefault="00B155F2" w:rsidP="00B155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Simple Explanation</w:t>
      </w:r>
    </w:p>
    <w:p w14:paraId="4F21648D" w14:textId="77777777" w:rsidR="00B155F2" w:rsidRPr="00B155F2" w:rsidRDefault="00B155F2" w:rsidP="00B155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Key Concepts</w:t>
      </w:r>
    </w:p>
    <w:p w14:paraId="4F1B44DF" w14:textId="1308BB00" w:rsidR="00B155F2" w:rsidRPr="009550AF" w:rsidRDefault="00B155F2" w:rsidP="00B155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High-Yield Exam Points</w:t>
      </w:r>
    </w:p>
    <w:p w14:paraId="3E931331" w14:textId="591550D0" w:rsidR="009550AF" w:rsidRPr="00B155F2" w:rsidRDefault="009550AF" w:rsidP="00B155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Mnemonics/memory tricks (research good ones)</w:t>
      </w:r>
    </w:p>
    <w:p w14:paraId="7C3FBC3F"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5A31BB">
          <v:rect id="_x0000_i1033" alt="" style="width:468pt;height:.05pt;mso-width-percent:0;mso-height-percent:0;mso-width-percent:0;mso-height-percent:0" o:hralign="center" o:hrstd="t" o:hr="t" fillcolor="#a0a0a0" stroked="f"/>
        </w:pict>
      </w:r>
    </w:p>
    <w:p w14:paraId="3425C8DB"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Writing Style Guidelines</w:t>
      </w:r>
    </w:p>
    <w:p w14:paraId="289738BA"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Simple Explanations:</w:t>
      </w:r>
    </w:p>
    <w:p w14:paraId="4C67EFC4" w14:textId="77777777" w:rsidR="00B155F2" w:rsidRPr="00B155F2" w:rsidRDefault="00B155F2" w:rsidP="00B155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Use concrete, relatable analogies</w:t>
      </w:r>
      <w:r w:rsidRPr="00B155F2">
        <w:rPr>
          <w:rFonts w:ascii="Times New Roman" w:eastAsia="Times New Roman" w:hAnsi="Times New Roman" w:cs="Times New Roman"/>
          <w:kern w:val="0"/>
          <w14:ligatures w14:val="none"/>
        </w:rPr>
        <w:t xml:space="preserve"> from everyday life</w:t>
      </w:r>
    </w:p>
    <w:p w14:paraId="4A6614E2" w14:textId="77777777" w:rsidR="00B155F2" w:rsidRPr="00B155F2" w:rsidRDefault="00B155F2" w:rsidP="00B155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Tell a complete story</w:t>
      </w:r>
      <w:r w:rsidRPr="00B155F2">
        <w:rPr>
          <w:rFonts w:ascii="Times New Roman" w:eastAsia="Times New Roman" w:hAnsi="Times New Roman" w:cs="Times New Roman"/>
          <w:kern w:val="0"/>
          <w14:ligatures w14:val="none"/>
        </w:rPr>
        <w:t xml:space="preserve"> - don't just give one-sentence comparisons</w:t>
      </w:r>
    </w:p>
    <w:p w14:paraId="493C0468" w14:textId="77777777" w:rsidR="00B155F2" w:rsidRPr="00B155F2" w:rsidRDefault="00B155F2" w:rsidP="00B155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Explain the mechanism step by step</w:t>
      </w:r>
      <w:r w:rsidRPr="00B155F2">
        <w:rPr>
          <w:rFonts w:ascii="Times New Roman" w:eastAsia="Times New Roman" w:hAnsi="Times New Roman" w:cs="Times New Roman"/>
          <w:kern w:val="0"/>
          <w14:ligatures w14:val="none"/>
        </w:rPr>
        <w:t xml:space="preserve"> in simple terms</w:t>
      </w:r>
    </w:p>
    <w:p w14:paraId="1E81EF9C" w14:textId="77777777" w:rsidR="00B155F2" w:rsidRPr="00B155F2" w:rsidRDefault="00B155F2" w:rsidP="00B155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Show why it matters</w:t>
      </w:r>
      <w:r w:rsidRPr="00B155F2">
        <w:rPr>
          <w:rFonts w:ascii="Times New Roman" w:eastAsia="Times New Roman" w:hAnsi="Times New Roman" w:cs="Times New Roman"/>
          <w:kern w:val="0"/>
          <w14:ligatures w14:val="none"/>
        </w:rPr>
        <w:t xml:space="preserve"> clinically or practically</w:t>
      </w:r>
    </w:p>
    <w:p w14:paraId="79D207BD" w14:textId="77777777" w:rsidR="00B155F2" w:rsidRPr="00B155F2" w:rsidRDefault="00B155F2" w:rsidP="00B155F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Make it memorable</w:t>
      </w:r>
      <w:r w:rsidRPr="00B155F2">
        <w:rPr>
          <w:rFonts w:ascii="Times New Roman" w:eastAsia="Times New Roman" w:hAnsi="Times New Roman" w:cs="Times New Roman"/>
          <w:kern w:val="0"/>
          <w14:ligatures w14:val="none"/>
        </w:rPr>
        <w:t xml:space="preserve"> through vivid imagery</w:t>
      </w:r>
    </w:p>
    <w:p w14:paraId="097FD639" w14:textId="77777777" w:rsidR="00B155F2" w:rsidRPr="00B155F2" w:rsidRDefault="00B155F2" w:rsidP="00B155F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155F2">
        <w:rPr>
          <w:rFonts w:ascii="Times New Roman" w:eastAsia="Times New Roman" w:hAnsi="Times New Roman" w:cs="Times New Roman"/>
          <w:b/>
          <w:bCs/>
          <w:kern w:val="0"/>
          <w14:ligatures w14:val="none"/>
        </w:rPr>
        <w:t>Examples of Effective Simple Explanations:</w:t>
      </w:r>
    </w:p>
    <w:p w14:paraId="084A063A"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Good Example - Partial Agonists:</w:t>
      </w:r>
      <w:r w:rsidRPr="00B155F2">
        <w:rPr>
          <w:rFonts w:ascii="Times New Roman" w:eastAsia="Times New Roman" w:hAnsi="Times New Roman" w:cs="Times New Roman"/>
          <w:kern w:val="0"/>
          <w14:ligatures w14:val="none"/>
        </w:rPr>
        <w:t xml:space="preserve"> "Dimmer switch that can turn light on but never to full </w:t>
      </w:r>
      <w:proofErr w:type="gramStart"/>
      <w:r w:rsidRPr="00B155F2">
        <w:rPr>
          <w:rFonts w:ascii="Times New Roman" w:eastAsia="Times New Roman" w:hAnsi="Times New Roman" w:cs="Times New Roman"/>
          <w:kern w:val="0"/>
          <w14:ligatures w14:val="none"/>
        </w:rPr>
        <w:t>brightness, and</w:t>
      </w:r>
      <w:proofErr w:type="gramEnd"/>
      <w:r w:rsidRPr="00B155F2">
        <w:rPr>
          <w:rFonts w:ascii="Times New Roman" w:eastAsia="Times New Roman" w:hAnsi="Times New Roman" w:cs="Times New Roman"/>
          <w:kern w:val="0"/>
          <w14:ligatures w14:val="none"/>
        </w:rPr>
        <w:t xml:space="preserve"> can interfere with regular light switch. Imagine you have a fancy dimmer switch that can only go up to 40% brightness maximum, no matter how hard you try to turn it up. When you use it alone, you get some light (better than darkness), but it's not as bright as you'd like. Now here's the tricky part - if someone else tries to use the regular light switch (full agonist) to get 100% brightness, but your dimmer switch is already connected to the same light fixture, the </w:t>
      </w:r>
      <w:r w:rsidRPr="00B155F2">
        <w:rPr>
          <w:rFonts w:ascii="Times New Roman" w:eastAsia="Times New Roman" w:hAnsi="Times New Roman" w:cs="Times New Roman"/>
          <w:kern w:val="0"/>
          <w14:ligatures w14:val="none"/>
        </w:rPr>
        <w:lastRenderedPageBreak/>
        <w:t>regular switch can't work properly. Your dimmer switch 'hogs' the electrical connection and limits everything to its 40% maximum."</w:t>
      </w:r>
    </w:p>
    <w:p w14:paraId="1ADD976B"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Good Example - Nitric Oxide:</w:t>
      </w:r>
      <w:r w:rsidRPr="00B155F2">
        <w:rPr>
          <w:rFonts w:ascii="Times New Roman" w:eastAsia="Times New Roman" w:hAnsi="Times New Roman" w:cs="Times New Roman"/>
          <w:kern w:val="0"/>
          <w14:ligatures w14:val="none"/>
        </w:rPr>
        <w:t xml:space="preserve"> "Gas molecule that acts as wireless signal between cells, telling smooth muscle to relax. Unlike regular neurotransmitters that need special delivery trucks (transporters) and specific mailboxes (receptors) to get their message across, nitric oxide is like a radio signal that can travel through walls (cell membranes). One cell makes the NO 'broadcast' and nearby cells automatically 'pick up the signal' because NO just diffuses through their membranes like perfume spreading through air."</w:t>
      </w:r>
    </w:p>
    <w:p w14:paraId="4206AE20"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Key Characteristics:</w:t>
      </w:r>
    </w:p>
    <w:p w14:paraId="1552DBB1" w14:textId="77777777" w:rsidR="00B155F2" w:rsidRPr="00B155F2" w:rsidRDefault="00B155F2" w:rsidP="00B155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Multiple sentences</w:t>
      </w:r>
      <w:r w:rsidRPr="00B155F2">
        <w:rPr>
          <w:rFonts w:ascii="Times New Roman" w:eastAsia="Times New Roman" w:hAnsi="Times New Roman" w:cs="Times New Roman"/>
          <w:kern w:val="0"/>
          <w14:ligatures w14:val="none"/>
        </w:rPr>
        <w:t xml:space="preserve"> that build the story</w:t>
      </w:r>
    </w:p>
    <w:p w14:paraId="26C2D584" w14:textId="77777777" w:rsidR="00B155F2" w:rsidRPr="00B155F2" w:rsidRDefault="00B155F2" w:rsidP="00B155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Parenthetical clarifications</w:t>
      </w:r>
      <w:r w:rsidRPr="00B155F2">
        <w:rPr>
          <w:rFonts w:ascii="Times New Roman" w:eastAsia="Times New Roman" w:hAnsi="Times New Roman" w:cs="Times New Roman"/>
          <w:kern w:val="0"/>
          <w14:ligatures w14:val="none"/>
        </w:rPr>
        <w:t xml:space="preserve"> to connect analogies to scientific terms</w:t>
      </w:r>
    </w:p>
    <w:p w14:paraId="1B85F5FB" w14:textId="77777777" w:rsidR="00B155F2" w:rsidRPr="00B155F2" w:rsidRDefault="00B155F2" w:rsidP="00B155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"Now here's the tricky part"</w:t>
      </w:r>
      <w:r w:rsidRPr="00B155F2">
        <w:rPr>
          <w:rFonts w:ascii="Times New Roman" w:eastAsia="Times New Roman" w:hAnsi="Times New Roman" w:cs="Times New Roman"/>
          <w:kern w:val="0"/>
          <w14:ligatures w14:val="none"/>
        </w:rPr>
        <w:t xml:space="preserve"> type transitions for complex concepts</w:t>
      </w:r>
    </w:p>
    <w:p w14:paraId="7D3A6D87" w14:textId="77777777" w:rsidR="00B155F2" w:rsidRPr="00B155F2" w:rsidRDefault="00B155F2" w:rsidP="00B155F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Visual imagery</w:t>
      </w:r>
      <w:r w:rsidRPr="00B155F2">
        <w:rPr>
          <w:rFonts w:ascii="Times New Roman" w:eastAsia="Times New Roman" w:hAnsi="Times New Roman" w:cs="Times New Roman"/>
          <w:kern w:val="0"/>
          <w14:ligatures w14:val="none"/>
        </w:rPr>
        <w:t xml:space="preserve"> that students can picture in their minds</w:t>
      </w:r>
    </w:p>
    <w:p w14:paraId="4588E1F5"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3287AF">
          <v:rect id="_x0000_i1032" alt="" style="width:468pt;height:.05pt;mso-width-percent:0;mso-height-percent:0;mso-width-percent:0;mso-height-percent:0" o:hralign="center" o:hrstd="t" o:hr="t" fillcolor="#a0a0a0" stroked="f"/>
        </w:pict>
      </w:r>
    </w:p>
    <w:p w14:paraId="2F514EE5"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Content Focus</w:t>
      </w:r>
    </w:p>
    <w:p w14:paraId="5D4C6754"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What to Include:</w:t>
      </w:r>
    </w:p>
    <w:p w14:paraId="5724EDF0"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Testable relationships and formulas</w:t>
      </w:r>
      <w:r w:rsidRPr="00B155F2">
        <w:rPr>
          <w:rFonts w:ascii="Times New Roman" w:eastAsia="Times New Roman" w:hAnsi="Times New Roman" w:cs="Times New Roman"/>
          <w:kern w:val="0"/>
          <w14:ligatures w14:val="none"/>
        </w:rPr>
        <w:t xml:space="preserve"> (like EC50 &lt; </w:t>
      </w:r>
      <w:proofErr w:type="spellStart"/>
      <w:r w:rsidRPr="00B155F2">
        <w:rPr>
          <w:rFonts w:ascii="Times New Roman" w:eastAsia="Times New Roman" w:hAnsi="Times New Roman" w:cs="Times New Roman"/>
          <w:kern w:val="0"/>
          <w14:ligatures w14:val="none"/>
        </w:rPr>
        <w:t>Kd</w:t>
      </w:r>
      <w:proofErr w:type="spellEnd"/>
      <w:r w:rsidRPr="00B155F2">
        <w:rPr>
          <w:rFonts w:ascii="Times New Roman" w:eastAsia="Times New Roman" w:hAnsi="Times New Roman" w:cs="Times New Roman"/>
          <w:kern w:val="0"/>
          <w14:ligatures w14:val="none"/>
        </w:rPr>
        <w:t>)</w:t>
      </w:r>
    </w:p>
    <w:p w14:paraId="3EC8E3A8"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Mathematical relationships</w:t>
      </w:r>
      <w:r w:rsidRPr="00B155F2">
        <w:rPr>
          <w:rFonts w:ascii="Times New Roman" w:eastAsia="Times New Roman" w:hAnsi="Times New Roman" w:cs="Times New Roman"/>
          <w:kern w:val="0"/>
          <w14:ligatures w14:val="none"/>
        </w:rPr>
        <w:t xml:space="preserve"> (efficacy values: α = 1 for full agonists, 0 &lt; α &lt; 1 for partial agonists, α = 0 for antagonists)</w:t>
      </w:r>
    </w:p>
    <w:p w14:paraId="3BD28B35"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Specific molecular pathways</w:t>
      </w:r>
      <w:r w:rsidRPr="00B155F2">
        <w:rPr>
          <w:rFonts w:ascii="Times New Roman" w:eastAsia="Times New Roman" w:hAnsi="Times New Roman" w:cs="Times New Roman"/>
          <w:kern w:val="0"/>
          <w14:ligatures w14:val="none"/>
        </w:rPr>
        <w:t xml:space="preserve"> (Ras/Raf/MAPK, JAK-STAT, </w:t>
      </w:r>
      <w:proofErr w:type="spellStart"/>
      <w:r w:rsidRPr="00B155F2">
        <w:rPr>
          <w:rFonts w:ascii="Times New Roman" w:eastAsia="Times New Roman" w:hAnsi="Times New Roman" w:cs="Times New Roman"/>
          <w:kern w:val="0"/>
          <w14:ligatures w14:val="none"/>
        </w:rPr>
        <w:t>cAMP→PKA</w:t>
      </w:r>
      <w:proofErr w:type="spellEnd"/>
      <w:r w:rsidRPr="00B155F2">
        <w:rPr>
          <w:rFonts w:ascii="Times New Roman" w:eastAsia="Times New Roman" w:hAnsi="Times New Roman" w:cs="Times New Roman"/>
          <w:kern w:val="0"/>
          <w14:ligatures w14:val="none"/>
        </w:rPr>
        <w:t>, PIP2→IP3/DAG→Ca2+/PKC)</w:t>
      </w:r>
    </w:p>
    <w:p w14:paraId="17334EAB"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Signal transduction sequences</w:t>
      </w:r>
      <w:r w:rsidRPr="00B155F2">
        <w:rPr>
          <w:rFonts w:ascii="Times New Roman" w:eastAsia="Times New Roman" w:hAnsi="Times New Roman" w:cs="Times New Roman"/>
          <w:kern w:val="0"/>
          <w14:ligatures w14:val="none"/>
        </w:rPr>
        <w:t xml:space="preserve"> (step-by-step pathway activation)</w:t>
      </w:r>
    </w:p>
    <w:p w14:paraId="265DA481"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Ion movements and electrical changes</w:t>
      </w:r>
      <w:r w:rsidRPr="00B155F2">
        <w:rPr>
          <w:rFonts w:ascii="Times New Roman" w:eastAsia="Times New Roman" w:hAnsi="Times New Roman" w:cs="Times New Roman"/>
          <w:kern w:val="0"/>
          <w14:ligatures w14:val="none"/>
        </w:rPr>
        <w:t xml:space="preserve"> (Na+ depolarization, Cl- hyperpolarization)</w:t>
      </w:r>
    </w:p>
    <w:p w14:paraId="717CAD0C"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Critical quantitative details</w:t>
      </w:r>
      <w:r w:rsidRPr="00B155F2">
        <w:rPr>
          <w:rFonts w:ascii="Times New Roman" w:eastAsia="Times New Roman" w:hAnsi="Times New Roman" w:cs="Times New Roman"/>
          <w:kern w:val="0"/>
          <w14:ligatures w14:val="none"/>
        </w:rPr>
        <w:t xml:space="preserve"> from slides (percentages, concentrations, ratios)</w:t>
      </w:r>
    </w:p>
    <w:p w14:paraId="57078A70"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Clinical examples and drug names</w:t>
      </w:r>
      <w:r w:rsidRPr="00B155F2">
        <w:rPr>
          <w:rFonts w:ascii="Times New Roman" w:eastAsia="Times New Roman" w:hAnsi="Times New Roman" w:cs="Times New Roman"/>
          <w:kern w:val="0"/>
          <w14:ligatures w14:val="none"/>
        </w:rPr>
        <w:t xml:space="preserve"> where relevant</w:t>
      </w:r>
    </w:p>
    <w:p w14:paraId="5756C5E0"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Comparative information</w:t>
      </w:r>
      <w:r w:rsidRPr="00B155F2">
        <w:rPr>
          <w:rFonts w:ascii="Times New Roman" w:eastAsia="Times New Roman" w:hAnsi="Times New Roman" w:cs="Times New Roman"/>
          <w:kern w:val="0"/>
          <w14:ligatures w14:val="none"/>
        </w:rPr>
        <w:t xml:space="preserve"> (competitive vs non-competitive)</w:t>
      </w:r>
    </w:p>
    <w:p w14:paraId="36F1FE63"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Memory aids and mnemonics</w:t>
      </w:r>
    </w:p>
    <w:p w14:paraId="7CB8F7E6"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Speed rankings and classifications</w:t>
      </w:r>
    </w:p>
    <w:p w14:paraId="5F0B2DE3" w14:textId="77777777" w:rsidR="00B155F2" w:rsidRPr="00B155F2" w:rsidRDefault="00B155F2" w:rsidP="00B155F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Clear distinctions</w:t>
      </w:r>
      <w:r w:rsidRPr="00B155F2">
        <w:rPr>
          <w:rFonts w:ascii="Times New Roman" w:eastAsia="Times New Roman" w:hAnsi="Times New Roman" w:cs="Times New Roman"/>
          <w:kern w:val="0"/>
          <w14:ligatures w14:val="none"/>
        </w:rPr>
        <w:t xml:space="preserve"> between must-know vs nice-to-know</w:t>
      </w:r>
    </w:p>
    <w:p w14:paraId="4AEC368E"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What to Emphasize:</w:t>
      </w:r>
    </w:p>
    <w:p w14:paraId="62F5BE4D" w14:textId="17F802D9" w:rsidR="00B155F2" w:rsidRPr="00B155F2" w:rsidRDefault="00B155F2" w:rsidP="00B155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High-yield exam concepts</w:t>
      </w:r>
      <w:r w:rsidRPr="00B155F2">
        <w:rPr>
          <w:rFonts w:ascii="Times New Roman" w:eastAsia="Times New Roman" w:hAnsi="Times New Roman" w:cs="Times New Roman"/>
          <w:kern w:val="0"/>
          <w14:ligatures w14:val="none"/>
        </w:rPr>
        <w:t xml:space="preserve"> </w:t>
      </w:r>
    </w:p>
    <w:p w14:paraId="08926C37" w14:textId="77777777" w:rsidR="00B155F2" w:rsidRPr="00B155F2" w:rsidRDefault="00B155F2" w:rsidP="00B155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Clinical implications</w:t>
      </w:r>
      <w:r w:rsidRPr="00B155F2">
        <w:rPr>
          <w:rFonts w:ascii="Times New Roman" w:eastAsia="Times New Roman" w:hAnsi="Times New Roman" w:cs="Times New Roman"/>
          <w:kern w:val="0"/>
          <w14:ligatures w14:val="none"/>
        </w:rPr>
        <w:t xml:space="preserve"> and real-world applications</w:t>
      </w:r>
    </w:p>
    <w:p w14:paraId="744E1E18" w14:textId="77777777" w:rsidR="00B155F2" w:rsidRPr="00B155F2" w:rsidRDefault="00B155F2" w:rsidP="00B155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Common exam mistakes</w:t>
      </w:r>
      <w:r w:rsidRPr="00B155F2">
        <w:rPr>
          <w:rFonts w:ascii="Times New Roman" w:eastAsia="Times New Roman" w:hAnsi="Times New Roman" w:cs="Times New Roman"/>
          <w:kern w:val="0"/>
          <w14:ligatures w14:val="none"/>
        </w:rPr>
        <w:t xml:space="preserve"> and clarifications</w:t>
      </w:r>
    </w:p>
    <w:p w14:paraId="73E56DAF" w14:textId="77777777" w:rsidR="00B155F2" w:rsidRPr="00B155F2" w:rsidRDefault="00B155F2" w:rsidP="00B155F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Relationships between concepts</w:t>
      </w:r>
    </w:p>
    <w:p w14:paraId="43ADD33A"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8C199F">
          <v:rect id="_x0000_i1031" alt="" style="width:468pt;height:.05pt;mso-width-percent:0;mso-height-percent:0;mso-width-percent:0;mso-height-percent:0" o:hralign="center" o:hrstd="t" o:hr="t" fillcolor="#a0a0a0" stroked="f"/>
        </w:pict>
      </w:r>
    </w:p>
    <w:p w14:paraId="7E8D2D43"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lastRenderedPageBreak/>
        <w:t>Visual Organization</w:t>
      </w:r>
    </w:p>
    <w:p w14:paraId="090E5157"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Formatting Elements:</w:t>
      </w:r>
    </w:p>
    <w:p w14:paraId="05531C99" w14:textId="77777777" w:rsidR="00B155F2" w:rsidRPr="00B155F2" w:rsidRDefault="00B155F2" w:rsidP="00B155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Consistent markdown structure</w:t>
      </w:r>
    </w:p>
    <w:p w14:paraId="607CD094" w14:textId="77777777" w:rsidR="00B155F2" w:rsidRPr="00B155F2" w:rsidRDefault="00B155F2" w:rsidP="00B155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Bold text</w:t>
      </w:r>
      <w:r w:rsidRPr="00B155F2">
        <w:rPr>
          <w:rFonts w:ascii="Times New Roman" w:eastAsia="Times New Roman" w:hAnsi="Times New Roman" w:cs="Times New Roman"/>
          <w:kern w:val="0"/>
          <w14:ligatures w14:val="none"/>
        </w:rPr>
        <w:t xml:space="preserve"> for key terms and emphasis</w:t>
      </w:r>
    </w:p>
    <w:p w14:paraId="2F5AA40B" w14:textId="77777777" w:rsidR="00B155F2" w:rsidRPr="00B155F2" w:rsidRDefault="00B155F2" w:rsidP="00B155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Bullet points</w:t>
      </w:r>
      <w:r w:rsidRPr="00B155F2">
        <w:rPr>
          <w:rFonts w:ascii="Times New Roman" w:eastAsia="Times New Roman" w:hAnsi="Times New Roman" w:cs="Times New Roman"/>
          <w:kern w:val="0"/>
          <w14:ligatures w14:val="none"/>
        </w:rPr>
        <w:t xml:space="preserve"> for easy scanning</w:t>
      </w:r>
    </w:p>
    <w:p w14:paraId="0B30AE6D" w14:textId="77777777" w:rsidR="00B155F2" w:rsidRPr="00B155F2" w:rsidRDefault="00B155F2" w:rsidP="00B155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Clear section breaks</w:t>
      </w:r>
      <w:r w:rsidRPr="00B155F2">
        <w:rPr>
          <w:rFonts w:ascii="Times New Roman" w:eastAsia="Times New Roman" w:hAnsi="Times New Roman" w:cs="Times New Roman"/>
          <w:kern w:val="0"/>
          <w14:ligatures w14:val="none"/>
        </w:rPr>
        <w:t xml:space="preserve"> with horizontal rules</w:t>
      </w:r>
    </w:p>
    <w:p w14:paraId="65A04B49" w14:textId="77777777" w:rsidR="00B155F2" w:rsidRPr="00B155F2" w:rsidRDefault="00B155F2" w:rsidP="00B155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Strategic use of emphasis</w:t>
      </w:r>
      <w:r w:rsidRPr="00B155F2">
        <w:rPr>
          <w:rFonts w:ascii="Times New Roman" w:eastAsia="Times New Roman" w:hAnsi="Times New Roman" w:cs="Times New Roman"/>
          <w:kern w:val="0"/>
          <w14:ligatures w14:val="none"/>
        </w:rPr>
        <w:t xml:space="preserve"> without overdoing it</w:t>
      </w:r>
    </w:p>
    <w:p w14:paraId="5175187E"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Organization Principles:</w:t>
      </w:r>
    </w:p>
    <w:p w14:paraId="143985F9" w14:textId="77777777" w:rsidR="00B155F2" w:rsidRPr="00B155F2" w:rsidRDefault="00B155F2" w:rsidP="00B155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Slide-by-slide progression</w:t>
      </w:r>
      <w:r w:rsidRPr="00B155F2">
        <w:rPr>
          <w:rFonts w:ascii="Times New Roman" w:eastAsia="Times New Roman" w:hAnsi="Times New Roman" w:cs="Times New Roman"/>
          <w:kern w:val="0"/>
          <w14:ligatures w14:val="none"/>
        </w:rPr>
        <w:t xml:space="preserve"> that follows lecture order</w:t>
      </w:r>
    </w:p>
    <w:p w14:paraId="7DD56005" w14:textId="77777777" w:rsidR="00B155F2" w:rsidRPr="00B155F2" w:rsidRDefault="00B155F2" w:rsidP="00B155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Grouped related concepts</w:t>
      </w:r>
      <w:r w:rsidRPr="00B155F2">
        <w:rPr>
          <w:rFonts w:ascii="Times New Roman" w:eastAsia="Times New Roman" w:hAnsi="Times New Roman" w:cs="Times New Roman"/>
          <w:kern w:val="0"/>
          <w14:ligatures w14:val="none"/>
        </w:rPr>
        <w:t xml:space="preserve"> together</w:t>
      </w:r>
    </w:p>
    <w:p w14:paraId="7DD1935A" w14:textId="77777777" w:rsidR="00B155F2" w:rsidRPr="00B155F2" w:rsidRDefault="00B155F2" w:rsidP="00B155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Summary sections</w:t>
      </w:r>
      <w:r w:rsidRPr="00B155F2">
        <w:rPr>
          <w:rFonts w:ascii="Times New Roman" w:eastAsia="Times New Roman" w:hAnsi="Times New Roman" w:cs="Times New Roman"/>
          <w:kern w:val="0"/>
          <w14:ligatures w14:val="none"/>
        </w:rPr>
        <w:t xml:space="preserve"> with top concepts at end</w:t>
      </w:r>
    </w:p>
    <w:p w14:paraId="6C0EE758" w14:textId="77777777" w:rsidR="00B155F2" w:rsidRPr="00B155F2" w:rsidRDefault="00B155F2" w:rsidP="00B155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Cross-references</w:t>
      </w:r>
      <w:r w:rsidRPr="00B155F2">
        <w:rPr>
          <w:rFonts w:ascii="Times New Roman" w:eastAsia="Times New Roman" w:hAnsi="Times New Roman" w:cs="Times New Roman"/>
          <w:kern w:val="0"/>
          <w14:ligatures w14:val="none"/>
        </w:rPr>
        <w:t xml:space="preserve"> between related topics when helpful</w:t>
      </w:r>
    </w:p>
    <w:p w14:paraId="12CDFA5B"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BFA276">
          <v:rect id="_x0000_i1030" alt="" style="width:468pt;height:.05pt;mso-width-percent:0;mso-height-percent:0;mso-width-percent:0;mso-height-percent:0" o:hralign="center" o:hrstd="t" o:hr="t" fillcolor="#a0a0a0" stroked="f"/>
        </w:pict>
      </w:r>
    </w:p>
    <w:p w14:paraId="030A3161"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Tone and Language</w:t>
      </w:r>
    </w:p>
    <w:p w14:paraId="3915122F"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Writing Voice:</w:t>
      </w:r>
    </w:p>
    <w:p w14:paraId="7867548A" w14:textId="77777777" w:rsidR="00B155F2" w:rsidRPr="00B155F2" w:rsidRDefault="00B155F2" w:rsidP="00B155F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Direct and conversational</w:t>
      </w:r>
      <w:r w:rsidRPr="00B155F2">
        <w:rPr>
          <w:rFonts w:ascii="Times New Roman" w:eastAsia="Times New Roman" w:hAnsi="Times New Roman" w:cs="Times New Roman"/>
          <w:kern w:val="0"/>
          <w14:ligatures w14:val="none"/>
        </w:rPr>
        <w:t xml:space="preserve"> - no fluff or academic jargon</w:t>
      </w:r>
    </w:p>
    <w:p w14:paraId="2F231D35" w14:textId="77777777" w:rsidR="00B155F2" w:rsidRPr="00B155F2" w:rsidRDefault="00B155F2" w:rsidP="00B155F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Confident but not condescending</w:t>
      </w:r>
    </w:p>
    <w:p w14:paraId="71244375" w14:textId="77777777" w:rsidR="00B155F2" w:rsidRPr="00B155F2" w:rsidRDefault="00B155F2" w:rsidP="00B155F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Encouraging without being fake-positive</w:t>
      </w:r>
    </w:p>
    <w:p w14:paraId="173CCB1B" w14:textId="77777777" w:rsidR="00B155F2" w:rsidRPr="00B155F2" w:rsidRDefault="00B155F2" w:rsidP="00B155F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Clear explanations</w:t>
      </w:r>
      <w:r w:rsidRPr="00B155F2">
        <w:rPr>
          <w:rFonts w:ascii="Times New Roman" w:eastAsia="Times New Roman" w:hAnsi="Times New Roman" w:cs="Times New Roman"/>
          <w:kern w:val="0"/>
          <w14:ligatures w14:val="none"/>
        </w:rPr>
        <w:t xml:space="preserve"> that build understanding progressively</w:t>
      </w:r>
    </w:p>
    <w:p w14:paraId="124877FE"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Language Choices:</w:t>
      </w:r>
    </w:p>
    <w:p w14:paraId="0130130F" w14:textId="77777777" w:rsidR="00B155F2" w:rsidRPr="00B155F2" w:rsidRDefault="00B155F2" w:rsidP="00B155F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Simple vocabulary</w:t>
      </w:r>
      <w:r w:rsidRPr="00B155F2">
        <w:rPr>
          <w:rFonts w:ascii="Times New Roman" w:eastAsia="Times New Roman" w:hAnsi="Times New Roman" w:cs="Times New Roman"/>
          <w:kern w:val="0"/>
          <w14:ligatures w14:val="none"/>
        </w:rPr>
        <w:t xml:space="preserve"> with scientific terms in parentheses</w:t>
      </w:r>
    </w:p>
    <w:p w14:paraId="2C57DA60" w14:textId="77777777" w:rsidR="00B155F2" w:rsidRPr="00B155F2" w:rsidRDefault="00B155F2" w:rsidP="00B155F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Active voice</w:t>
      </w:r>
      <w:r w:rsidRPr="00B155F2">
        <w:rPr>
          <w:rFonts w:ascii="Times New Roman" w:eastAsia="Times New Roman" w:hAnsi="Times New Roman" w:cs="Times New Roman"/>
          <w:kern w:val="0"/>
          <w14:ligatures w14:val="none"/>
        </w:rPr>
        <w:t xml:space="preserve"> whenever possible</w:t>
      </w:r>
    </w:p>
    <w:p w14:paraId="416169FF" w14:textId="77777777" w:rsidR="00B155F2" w:rsidRPr="00B155F2" w:rsidRDefault="00B155F2" w:rsidP="00B155F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Short, clear sentences</w:t>
      </w:r>
      <w:r w:rsidRPr="00B155F2">
        <w:rPr>
          <w:rFonts w:ascii="Times New Roman" w:eastAsia="Times New Roman" w:hAnsi="Times New Roman" w:cs="Times New Roman"/>
          <w:kern w:val="0"/>
          <w14:ligatures w14:val="none"/>
        </w:rPr>
        <w:t xml:space="preserve"> mixed with longer explanatory ones</w:t>
      </w:r>
    </w:p>
    <w:p w14:paraId="512C27CD" w14:textId="77777777" w:rsidR="00B155F2" w:rsidRPr="00B155F2" w:rsidRDefault="00B155F2" w:rsidP="00B155F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No unnecessary qualifying language</w:t>
      </w:r>
    </w:p>
    <w:p w14:paraId="25FFC2A2"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C83719">
          <v:rect id="_x0000_i1029" alt="" style="width:468pt;height:.05pt;mso-width-percent:0;mso-height-percent:0;mso-width-percent:0;mso-height-percent:0" o:hralign="center" o:hrstd="t" o:hr="t" fillcolor="#a0a0a0" stroked="f"/>
        </w:pict>
      </w:r>
    </w:p>
    <w:p w14:paraId="5FDA8E8D"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Quality Standards</w:t>
      </w:r>
    </w:p>
    <w:p w14:paraId="5E9B9EEC"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Scientific Accuracy:</w:t>
      </w:r>
    </w:p>
    <w:p w14:paraId="132CAC90" w14:textId="77777777" w:rsidR="00B155F2" w:rsidRPr="00B155F2" w:rsidRDefault="00B155F2" w:rsidP="00B155F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Maintain factual correctness</w:t>
      </w:r>
      <w:r w:rsidRPr="00B155F2">
        <w:rPr>
          <w:rFonts w:ascii="Times New Roman" w:eastAsia="Times New Roman" w:hAnsi="Times New Roman" w:cs="Times New Roman"/>
          <w:kern w:val="0"/>
          <w14:ligatures w14:val="none"/>
        </w:rPr>
        <w:t xml:space="preserve"> while simplifying</w:t>
      </w:r>
    </w:p>
    <w:p w14:paraId="33E4C836" w14:textId="77777777" w:rsidR="00B155F2" w:rsidRPr="00B155F2" w:rsidRDefault="00B155F2" w:rsidP="00B155F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Use precise terminology</w:t>
      </w:r>
      <w:r w:rsidRPr="00B155F2">
        <w:rPr>
          <w:rFonts w:ascii="Times New Roman" w:eastAsia="Times New Roman" w:hAnsi="Times New Roman" w:cs="Times New Roman"/>
          <w:kern w:val="0"/>
          <w14:ligatures w14:val="none"/>
        </w:rPr>
        <w:t xml:space="preserve"> when introducing concepts</w:t>
      </w:r>
    </w:p>
    <w:p w14:paraId="6AE1866C" w14:textId="77777777" w:rsidR="00B155F2" w:rsidRPr="00B155F2" w:rsidRDefault="00B155F2" w:rsidP="00B155F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Distinguish between literal and metaphorical</w:t>
      </w:r>
      <w:r w:rsidRPr="00B155F2">
        <w:rPr>
          <w:rFonts w:ascii="Times New Roman" w:eastAsia="Times New Roman" w:hAnsi="Times New Roman" w:cs="Times New Roman"/>
          <w:kern w:val="0"/>
          <w14:ligatures w14:val="none"/>
        </w:rPr>
        <w:t xml:space="preserve"> explanations</w:t>
      </w:r>
    </w:p>
    <w:p w14:paraId="68EED006" w14:textId="77777777" w:rsidR="00B155F2" w:rsidRPr="00B155F2" w:rsidRDefault="00B155F2" w:rsidP="00B155F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lastRenderedPageBreak/>
        <w:t>Connect analogies clearly</w:t>
      </w:r>
      <w:r w:rsidRPr="00B155F2">
        <w:rPr>
          <w:rFonts w:ascii="Times New Roman" w:eastAsia="Times New Roman" w:hAnsi="Times New Roman" w:cs="Times New Roman"/>
          <w:kern w:val="0"/>
          <w14:ligatures w14:val="none"/>
        </w:rPr>
        <w:t xml:space="preserve"> to actual mechanisms</w:t>
      </w:r>
    </w:p>
    <w:p w14:paraId="2CAF5A83"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Educational Effectiveness:</w:t>
      </w:r>
    </w:p>
    <w:p w14:paraId="5E300F62" w14:textId="77777777" w:rsidR="00B155F2" w:rsidRPr="00B155F2" w:rsidRDefault="00B155F2" w:rsidP="00B155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Build from simple to complex</w:t>
      </w:r>
      <w:r w:rsidRPr="00B155F2">
        <w:rPr>
          <w:rFonts w:ascii="Times New Roman" w:eastAsia="Times New Roman" w:hAnsi="Times New Roman" w:cs="Times New Roman"/>
          <w:kern w:val="0"/>
          <w14:ligatures w14:val="none"/>
        </w:rPr>
        <w:t xml:space="preserve"> concepts</w:t>
      </w:r>
    </w:p>
    <w:p w14:paraId="74CAFA7D" w14:textId="77777777" w:rsidR="00B155F2" w:rsidRPr="00B155F2" w:rsidRDefault="00B155F2" w:rsidP="00B155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Provide multiple ways</w:t>
      </w:r>
      <w:r w:rsidRPr="00B155F2">
        <w:rPr>
          <w:rFonts w:ascii="Times New Roman" w:eastAsia="Times New Roman" w:hAnsi="Times New Roman" w:cs="Times New Roman"/>
          <w:kern w:val="0"/>
          <w14:ligatures w14:val="none"/>
        </w:rPr>
        <w:t xml:space="preserve"> to remember the same information</w:t>
      </w:r>
    </w:p>
    <w:p w14:paraId="29F89016" w14:textId="77777777" w:rsidR="00B155F2" w:rsidRPr="00B155F2" w:rsidRDefault="00B155F2" w:rsidP="00B155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Connect new information</w:t>
      </w:r>
      <w:r w:rsidRPr="00B155F2">
        <w:rPr>
          <w:rFonts w:ascii="Times New Roman" w:eastAsia="Times New Roman" w:hAnsi="Times New Roman" w:cs="Times New Roman"/>
          <w:kern w:val="0"/>
          <w14:ligatures w14:val="none"/>
        </w:rPr>
        <w:t xml:space="preserve"> to previously learned material</w:t>
      </w:r>
    </w:p>
    <w:p w14:paraId="3FBC6D71" w14:textId="77777777" w:rsidR="00B155F2" w:rsidRPr="00B155F2" w:rsidRDefault="00B155F2" w:rsidP="00B155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Focus on concepts that appear on exams</w:t>
      </w:r>
    </w:p>
    <w:p w14:paraId="3ABF4C89"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F696B1">
          <v:rect id="_x0000_i1028" alt="" style="width:468pt;height:.05pt;mso-width-percent:0;mso-height-percent:0;mso-width-percent:0;mso-height-percent:0" o:hralign="center" o:hrstd="t" o:hr="t" fillcolor="#a0a0a0" stroked="f"/>
        </w:pict>
      </w:r>
    </w:p>
    <w:p w14:paraId="57E7FE5B"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Examples of Effective Analogies by Topic</w:t>
      </w:r>
    </w:p>
    <w:p w14:paraId="7A15DA0C"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Receptor Mechanisms:</w:t>
      </w:r>
    </w:p>
    <w:p w14:paraId="335AFB44" w14:textId="77777777" w:rsidR="00B155F2" w:rsidRPr="00B155F2" w:rsidRDefault="00B155F2" w:rsidP="00B155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Spare receptors</w:t>
      </w:r>
      <w:r w:rsidRPr="00B155F2">
        <w:rPr>
          <w:rFonts w:ascii="Times New Roman" w:eastAsia="Times New Roman" w:hAnsi="Times New Roman" w:cs="Times New Roman"/>
          <w:kern w:val="0"/>
          <w14:ligatures w14:val="none"/>
        </w:rPr>
        <w:t xml:space="preserve"> = Backup singers in choir</w:t>
      </w:r>
    </w:p>
    <w:p w14:paraId="446631C0" w14:textId="77777777" w:rsidR="00B155F2" w:rsidRPr="00B155F2" w:rsidRDefault="00B155F2" w:rsidP="00B155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Competitive antagonism</w:t>
      </w:r>
      <w:r w:rsidRPr="00B155F2">
        <w:rPr>
          <w:rFonts w:ascii="Times New Roman" w:eastAsia="Times New Roman" w:hAnsi="Times New Roman" w:cs="Times New Roman"/>
          <w:kern w:val="0"/>
          <w14:ligatures w14:val="none"/>
        </w:rPr>
        <w:t xml:space="preserve"> = Fighting for same parking spot</w:t>
      </w:r>
    </w:p>
    <w:p w14:paraId="1F8F689F" w14:textId="77777777" w:rsidR="00B155F2" w:rsidRPr="00B155F2" w:rsidRDefault="00B155F2" w:rsidP="00B155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G-protein signaling</w:t>
      </w:r>
      <w:r w:rsidRPr="00B155F2">
        <w:rPr>
          <w:rFonts w:ascii="Times New Roman" w:eastAsia="Times New Roman" w:hAnsi="Times New Roman" w:cs="Times New Roman"/>
          <w:kern w:val="0"/>
          <w14:ligatures w14:val="none"/>
        </w:rPr>
        <w:t xml:space="preserve"> = Relay race with amplification</w:t>
      </w:r>
    </w:p>
    <w:p w14:paraId="5BAD5561" w14:textId="77777777" w:rsidR="00B155F2" w:rsidRPr="00B155F2" w:rsidRDefault="00B155F2" w:rsidP="00B155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Desensitization</w:t>
      </w:r>
      <w:r w:rsidRPr="00B155F2">
        <w:rPr>
          <w:rFonts w:ascii="Times New Roman" w:eastAsia="Times New Roman" w:hAnsi="Times New Roman" w:cs="Times New Roman"/>
          <w:kern w:val="0"/>
          <w14:ligatures w14:val="none"/>
        </w:rPr>
        <w:t xml:space="preserve"> = Tired bouncer taking a break</w:t>
      </w:r>
    </w:p>
    <w:p w14:paraId="23B15E3B"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Drug Classifications:</w:t>
      </w:r>
    </w:p>
    <w:p w14:paraId="6678B7CD" w14:textId="77777777" w:rsidR="00B155F2" w:rsidRPr="00B155F2" w:rsidRDefault="00B155F2" w:rsidP="00B155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Partial agonists</w:t>
      </w:r>
      <w:r w:rsidRPr="00B155F2">
        <w:rPr>
          <w:rFonts w:ascii="Times New Roman" w:eastAsia="Times New Roman" w:hAnsi="Times New Roman" w:cs="Times New Roman"/>
          <w:kern w:val="0"/>
          <w14:ligatures w14:val="none"/>
        </w:rPr>
        <w:t xml:space="preserve"> = Dimmer switches with ceiling effects</w:t>
      </w:r>
    </w:p>
    <w:p w14:paraId="4030206B" w14:textId="77777777" w:rsidR="00B155F2" w:rsidRPr="00B155F2" w:rsidRDefault="00B155F2" w:rsidP="00B155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Ion channels</w:t>
      </w:r>
      <w:r w:rsidRPr="00B155F2">
        <w:rPr>
          <w:rFonts w:ascii="Times New Roman" w:eastAsia="Times New Roman" w:hAnsi="Times New Roman" w:cs="Times New Roman"/>
          <w:kern w:val="0"/>
          <w14:ligatures w14:val="none"/>
        </w:rPr>
        <w:t xml:space="preserve"> = Automatic doors that open instantly</w:t>
      </w:r>
    </w:p>
    <w:p w14:paraId="115886C2" w14:textId="77777777" w:rsidR="00B155F2" w:rsidRPr="00B155F2" w:rsidRDefault="00B155F2" w:rsidP="00B155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Nitric oxide</w:t>
      </w:r>
      <w:r w:rsidRPr="00B155F2">
        <w:rPr>
          <w:rFonts w:ascii="Times New Roman" w:eastAsia="Times New Roman" w:hAnsi="Times New Roman" w:cs="Times New Roman"/>
          <w:kern w:val="0"/>
          <w14:ligatures w14:val="none"/>
        </w:rPr>
        <w:t xml:space="preserve"> = Radio signals through walls</w:t>
      </w:r>
    </w:p>
    <w:p w14:paraId="0C368ACF"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Pharmacokinetics:</w:t>
      </w:r>
    </w:p>
    <w:p w14:paraId="2377E1DF" w14:textId="77777777" w:rsidR="00B155F2" w:rsidRPr="00B155F2" w:rsidRDefault="00B155F2" w:rsidP="00B155F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First-pass metabolism</w:t>
      </w:r>
      <w:r w:rsidRPr="00B155F2">
        <w:rPr>
          <w:rFonts w:ascii="Times New Roman" w:eastAsia="Times New Roman" w:hAnsi="Times New Roman" w:cs="Times New Roman"/>
          <w:kern w:val="0"/>
          <w14:ligatures w14:val="none"/>
        </w:rPr>
        <w:t xml:space="preserve"> = Security checkpoint before main event</w:t>
      </w:r>
    </w:p>
    <w:p w14:paraId="4920E41B" w14:textId="77777777" w:rsidR="00B155F2" w:rsidRPr="00B155F2" w:rsidRDefault="00B155F2" w:rsidP="00B155F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Volume of distribution</w:t>
      </w:r>
      <w:r w:rsidRPr="00B155F2">
        <w:rPr>
          <w:rFonts w:ascii="Times New Roman" w:eastAsia="Times New Roman" w:hAnsi="Times New Roman" w:cs="Times New Roman"/>
          <w:kern w:val="0"/>
          <w14:ligatures w14:val="none"/>
        </w:rPr>
        <w:t xml:space="preserve"> = How much storage space drug finds</w:t>
      </w:r>
    </w:p>
    <w:p w14:paraId="0DDBAD37" w14:textId="77777777" w:rsidR="00B155F2" w:rsidRPr="00B155F2" w:rsidRDefault="00B155F2" w:rsidP="00B155F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Clearance</w:t>
      </w:r>
      <w:r w:rsidRPr="00B155F2">
        <w:rPr>
          <w:rFonts w:ascii="Times New Roman" w:eastAsia="Times New Roman" w:hAnsi="Times New Roman" w:cs="Times New Roman"/>
          <w:kern w:val="0"/>
          <w14:ligatures w14:val="none"/>
        </w:rPr>
        <w:t xml:space="preserve"> = How fast janitor cleans up the mess</w:t>
      </w:r>
    </w:p>
    <w:p w14:paraId="3F90BC72"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FFFD16">
          <v:rect id="_x0000_i1027" alt="" style="width:468pt;height:.05pt;mso-width-percent:0;mso-height-percent:0;mso-width-percent:0;mso-height-percent:0" o:hralign="center" o:hrstd="t" o:hr="t" fillcolor="#a0a0a0" stroked="f"/>
        </w:pict>
      </w:r>
    </w:p>
    <w:p w14:paraId="2E9A345C"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File Organization Requirements</w:t>
      </w:r>
    </w:p>
    <w:p w14:paraId="6CD78A2E"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CRITICAL: Always create TWO separate artifacts:</w:t>
      </w:r>
    </w:p>
    <w:p w14:paraId="23DD01F8" w14:textId="77777777" w:rsidR="00B155F2" w:rsidRPr="00B155F2" w:rsidRDefault="00B155F2" w:rsidP="00B155F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First Artifact: "[Topic] - Slide-by-Slide Annotations"</w:t>
      </w:r>
    </w:p>
    <w:p w14:paraId="70A1594A" w14:textId="77777777" w:rsidR="00B155F2" w:rsidRPr="00B155F2" w:rsidRDefault="00B155F2" w:rsidP="00B155F2">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kern w:val="0"/>
          <w14:ligatures w14:val="none"/>
        </w:rPr>
        <w:t>Contains all slide explanations with simple analogies</w:t>
      </w:r>
    </w:p>
    <w:p w14:paraId="78EB4FAF" w14:textId="77777777" w:rsidR="00B155F2" w:rsidRPr="00B155F2" w:rsidRDefault="00B155F2" w:rsidP="00B155F2">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kern w:val="0"/>
          <w14:ligatures w14:val="none"/>
        </w:rPr>
        <w:t>Three-part structure per slide</w:t>
      </w:r>
    </w:p>
    <w:p w14:paraId="765CEAAD" w14:textId="77777777" w:rsidR="00B155F2" w:rsidRPr="00B155F2" w:rsidRDefault="00B155F2" w:rsidP="00B155F2">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kern w:val="0"/>
          <w14:ligatures w14:val="none"/>
        </w:rPr>
        <w:t>Focus on understanding each individual concept</w:t>
      </w:r>
    </w:p>
    <w:p w14:paraId="0CE532F3"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9D0756">
          <v:rect id="_x0000_i1026" alt="" style="width:468pt;height:.05pt;mso-width-percent:0;mso-height-percent:0;mso-width-percent:0;mso-height-percent:0" o:hralign="center" o:hrstd="t" o:hr="t" fillcolor="#a0a0a0" stroked="f"/>
        </w:pict>
      </w:r>
    </w:p>
    <w:p w14:paraId="4FE0589C"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lastRenderedPageBreak/>
        <w:t>Template Structure</w:t>
      </w:r>
    </w:p>
    <w:p w14:paraId="6CB44BAF" w14:textId="77777777" w:rsidR="00B155F2" w:rsidRPr="00B155F2" w:rsidRDefault="00B155F2" w:rsidP="00B155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55F2">
        <w:rPr>
          <w:rFonts w:ascii="Times New Roman" w:eastAsia="Times New Roman" w:hAnsi="Times New Roman" w:cs="Times New Roman"/>
          <w:b/>
          <w:bCs/>
          <w:kern w:val="0"/>
          <w:sz w:val="27"/>
          <w:szCs w:val="27"/>
          <w14:ligatures w14:val="none"/>
        </w:rPr>
        <w:t>For Slide Annotations:</w:t>
      </w:r>
    </w:p>
    <w:p w14:paraId="5BC871CF"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Slide X: [Title]</w:t>
      </w:r>
    </w:p>
    <w:p w14:paraId="33C2E7FE"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4AD44A"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Simple Explanation:</w:t>
      </w:r>
    </w:p>
    <w:p w14:paraId="6CBEECA1"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[Detailed analogy with step-by-step mechanism explanation, clinical relevance, and memorable imagery]</w:t>
      </w:r>
    </w:p>
    <w:p w14:paraId="7388BCD8"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C19AEF"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Key Concepts:</w:t>
      </w:r>
    </w:p>
    <w:p w14:paraId="2161B564"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**Concept 1** = definition/relationship</w:t>
      </w:r>
    </w:p>
    <w:p w14:paraId="3C788CC1"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xml:space="preserve">- **Concept 2** = definition/relationship  </w:t>
      </w:r>
    </w:p>
    <w:p w14:paraId="77BC9044"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**Concept 3** = definition/relationship</w:t>
      </w:r>
    </w:p>
    <w:p w14:paraId="17F77DD6"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33B42" w14:textId="3DE3E9B4"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High-Yield Exam Points:</w:t>
      </w:r>
    </w:p>
    <w:p w14:paraId="6D251583"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**Critical relationship** or formula</w:t>
      </w:r>
    </w:p>
    <w:p w14:paraId="42B727D1" w14:textId="77777777" w:rsidR="00B155F2" w:rsidRP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**Common exam question** type or example</w:t>
      </w:r>
    </w:p>
    <w:p w14:paraId="077F660E" w14:textId="77777777" w:rsidR="00B155F2" w:rsidRDefault="00B155F2"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55F2">
        <w:rPr>
          <w:rFonts w:ascii="Courier New" w:eastAsia="Times New Roman" w:hAnsi="Courier New" w:cs="Courier New"/>
          <w:kern w:val="0"/>
          <w:sz w:val="20"/>
          <w:szCs w:val="20"/>
          <w14:ligatures w14:val="none"/>
        </w:rPr>
        <w:t>- **Clinical correlation** that appears on tests</w:t>
      </w:r>
    </w:p>
    <w:p w14:paraId="6045065B" w14:textId="77777777" w:rsidR="009550AF" w:rsidRDefault="009550AF"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E6C7EB" w14:textId="3F71ADB0" w:rsidR="009550AF" w:rsidRPr="00B155F2" w:rsidRDefault="009550AF" w:rsidP="00B15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Pr>
          <w:rFonts w:ascii="Courier New" w:eastAsia="Times New Roman" w:hAnsi="Courier New" w:cs="Courier New"/>
          <w:kern w:val="0"/>
          <w:sz w:val="20"/>
          <w:szCs w:val="20"/>
          <w14:ligatures w14:val="none"/>
        </w:rPr>
        <w:t>Mneumonics</w:t>
      </w:r>
      <w:proofErr w:type="spellEnd"/>
      <w:r>
        <w:rPr>
          <w:rFonts w:ascii="Courier New" w:eastAsia="Times New Roman" w:hAnsi="Courier New" w:cs="Courier New"/>
          <w:kern w:val="0"/>
          <w:sz w:val="20"/>
          <w:szCs w:val="20"/>
          <w14:ligatures w14:val="none"/>
        </w:rPr>
        <w:t>/memory tricks</w:t>
      </w:r>
    </w:p>
    <w:p w14:paraId="31EC9C0D" w14:textId="77777777" w:rsidR="00B155F2" w:rsidRPr="00B155F2" w:rsidRDefault="00C75ADF" w:rsidP="00B155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2F5FFB">
          <v:rect id="_x0000_i1025" alt="" style="width:468pt;height:.05pt;mso-width-percent:0;mso-height-percent:0;mso-width-percent:0;mso-height-percent:0" o:hralign="center" o:hrstd="t" o:hr="t" fillcolor="#a0a0a0" stroked="f"/>
        </w:pict>
      </w:r>
    </w:p>
    <w:p w14:paraId="5D2B5DE3" w14:textId="77777777" w:rsidR="00B155F2" w:rsidRPr="00B155F2" w:rsidRDefault="00B155F2" w:rsidP="00B155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55F2">
        <w:rPr>
          <w:rFonts w:ascii="Times New Roman" w:eastAsia="Times New Roman" w:hAnsi="Times New Roman" w:cs="Times New Roman"/>
          <w:b/>
          <w:bCs/>
          <w:kern w:val="0"/>
          <w:sz w:val="36"/>
          <w:szCs w:val="36"/>
          <w14:ligatures w14:val="none"/>
        </w:rPr>
        <w:t>Notes for Future Reference</w:t>
      </w:r>
    </w:p>
    <w:p w14:paraId="63BDAC06"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kern w:val="0"/>
          <w14:ligatures w14:val="none"/>
        </w:rPr>
        <w:t>This style has been proven effective for:</w:t>
      </w:r>
    </w:p>
    <w:p w14:paraId="7E7D44DB" w14:textId="77777777" w:rsidR="00B155F2" w:rsidRPr="00B155F2" w:rsidRDefault="00B155F2" w:rsidP="00B155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Complex pharmacology concepts</w:t>
      </w:r>
      <w:r w:rsidRPr="00B155F2">
        <w:rPr>
          <w:rFonts w:ascii="Times New Roman" w:eastAsia="Times New Roman" w:hAnsi="Times New Roman" w:cs="Times New Roman"/>
          <w:kern w:val="0"/>
          <w14:ligatures w14:val="none"/>
        </w:rPr>
        <w:t xml:space="preserve"> requiring multiple analogies</w:t>
      </w:r>
    </w:p>
    <w:p w14:paraId="26C78E3B" w14:textId="77777777" w:rsidR="00B155F2" w:rsidRPr="00B155F2" w:rsidRDefault="00B155F2" w:rsidP="00B155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Medical students</w:t>
      </w:r>
      <w:r w:rsidRPr="00B155F2">
        <w:rPr>
          <w:rFonts w:ascii="Times New Roman" w:eastAsia="Times New Roman" w:hAnsi="Times New Roman" w:cs="Times New Roman"/>
          <w:kern w:val="0"/>
          <w14:ligatures w14:val="none"/>
        </w:rPr>
        <w:t xml:space="preserve"> preparing for board exams</w:t>
      </w:r>
    </w:p>
    <w:p w14:paraId="50A82CE6" w14:textId="77777777" w:rsidR="00B155F2" w:rsidRPr="00B155F2" w:rsidRDefault="00B155F2" w:rsidP="00B155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Integration of molecular mechanisms</w:t>
      </w:r>
      <w:r w:rsidRPr="00B155F2">
        <w:rPr>
          <w:rFonts w:ascii="Times New Roman" w:eastAsia="Times New Roman" w:hAnsi="Times New Roman" w:cs="Times New Roman"/>
          <w:kern w:val="0"/>
          <w14:ligatures w14:val="none"/>
        </w:rPr>
        <w:t xml:space="preserve"> with clinical applications</w:t>
      </w:r>
    </w:p>
    <w:p w14:paraId="5ECF479F" w14:textId="77777777" w:rsidR="00B155F2" w:rsidRPr="00B155F2" w:rsidRDefault="00B155F2" w:rsidP="00B155F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b/>
          <w:bCs/>
          <w:kern w:val="0"/>
          <w14:ligatures w14:val="none"/>
        </w:rPr>
        <w:t>Memory retention</w:t>
      </w:r>
      <w:r w:rsidRPr="00B155F2">
        <w:rPr>
          <w:rFonts w:ascii="Times New Roman" w:eastAsia="Times New Roman" w:hAnsi="Times New Roman" w:cs="Times New Roman"/>
          <w:kern w:val="0"/>
          <w14:ligatures w14:val="none"/>
        </w:rPr>
        <w:t xml:space="preserve"> through vivid, story-based explanations</w:t>
      </w:r>
    </w:p>
    <w:p w14:paraId="50FB9752" w14:textId="77777777" w:rsidR="00B155F2" w:rsidRPr="00B155F2" w:rsidRDefault="00B155F2" w:rsidP="00B155F2">
      <w:pPr>
        <w:spacing w:before="100" w:beforeAutospacing="1" w:after="100" w:afterAutospacing="1" w:line="240" w:lineRule="auto"/>
        <w:rPr>
          <w:rFonts w:ascii="Times New Roman" w:eastAsia="Times New Roman" w:hAnsi="Times New Roman" w:cs="Times New Roman"/>
          <w:kern w:val="0"/>
          <w14:ligatures w14:val="none"/>
        </w:rPr>
      </w:pPr>
      <w:r w:rsidRPr="00B155F2">
        <w:rPr>
          <w:rFonts w:ascii="Times New Roman" w:eastAsia="Times New Roman" w:hAnsi="Times New Roman" w:cs="Times New Roman"/>
          <w:kern w:val="0"/>
          <w14:ligatures w14:val="none"/>
        </w:rPr>
        <w:t xml:space="preserve">The key is balancing </w:t>
      </w:r>
      <w:r w:rsidRPr="00B155F2">
        <w:rPr>
          <w:rFonts w:ascii="Times New Roman" w:eastAsia="Times New Roman" w:hAnsi="Times New Roman" w:cs="Times New Roman"/>
          <w:b/>
          <w:bCs/>
          <w:kern w:val="0"/>
          <w14:ligatures w14:val="none"/>
        </w:rPr>
        <w:t>scientific accuracy</w:t>
      </w:r>
      <w:r w:rsidRPr="00B155F2">
        <w:rPr>
          <w:rFonts w:ascii="Times New Roman" w:eastAsia="Times New Roman" w:hAnsi="Times New Roman" w:cs="Times New Roman"/>
          <w:kern w:val="0"/>
          <w14:ligatures w14:val="none"/>
        </w:rPr>
        <w:t xml:space="preserve"> with </w:t>
      </w:r>
      <w:r w:rsidRPr="00B155F2">
        <w:rPr>
          <w:rFonts w:ascii="Times New Roman" w:eastAsia="Times New Roman" w:hAnsi="Times New Roman" w:cs="Times New Roman"/>
          <w:b/>
          <w:bCs/>
          <w:kern w:val="0"/>
          <w14:ligatures w14:val="none"/>
        </w:rPr>
        <w:t>memorable simplicity</w:t>
      </w:r>
      <w:r w:rsidRPr="00B155F2">
        <w:rPr>
          <w:rFonts w:ascii="Times New Roman" w:eastAsia="Times New Roman" w:hAnsi="Times New Roman" w:cs="Times New Roman"/>
          <w:kern w:val="0"/>
          <w14:ligatures w14:val="none"/>
        </w:rPr>
        <w:t>, always connecting abstract concepts to concrete, relatable experiences that students can visualize and remember under exam pressure.</w:t>
      </w:r>
    </w:p>
    <w:p w14:paraId="4DE84EF7" w14:textId="77777777" w:rsidR="00C40C2B" w:rsidRPr="00C40C2B" w:rsidRDefault="00C40C2B" w:rsidP="00C40C2B">
      <w:p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b/>
          <w:bCs/>
          <w:kern w:val="0"/>
          <w14:ligatures w14:val="none"/>
        </w:rPr>
        <w:t>Content Requirements:</w:t>
      </w:r>
    </w:p>
    <w:p w14:paraId="43878883" w14:textId="77777777" w:rsidR="00C40C2B" w:rsidRPr="00C40C2B" w:rsidRDefault="00C40C2B" w:rsidP="00C40C2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Use concrete, relatable analogies from everyday life</w:t>
      </w:r>
    </w:p>
    <w:p w14:paraId="418CD7F7" w14:textId="77777777" w:rsidR="00C40C2B" w:rsidRPr="00C40C2B" w:rsidRDefault="00C40C2B" w:rsidP="00C40C2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Tell a complete story with step-by-step explanations</w:t>
      </w:r>
    </w:p>
    <w:p w14:paraId="5345F86B" w14:textId="77777777" w:rsidR="00C40C2B" w:rsidRPr="00C40C2B" w:rsidRDefault="00C40C2B" w:rsidP="00C40C2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Include clinical relevance and memorable imagery</w:t>
      </w:r>
    </w:p>
    <w:p w14:paraId="3E580AF8" w14:textId="77777777" w:rsidR="00C40C2B" w:rsidRPr="00C40C2B" w:rsidRDefault="00C40C2B" w:rsidP="00C40C2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Length: 2-5 sentences minimum, can be longer for complex topics</w:t>
      </w:r>
    </w:p>
    <w:p w14:paraId="52A9ADB9" w14:textId="77777777" w:rsidR="00C40C2B" w:rsidRDefault="00C40C2B" w:rsidP="00C40C2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Write in conversational tone as if explaining to a friend</w:t>
      </w:r>
    </w:p>
    <w:p w14:paraId="2F469B14" w14:textId="19FF1221" w:rsidR="009550AF" w:rsidRDefault="009550AF" w:rsidP="00C40C2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Research good </w:t>
      </w:r>
      <w:proofErr w:type="spellStart"/>
      <w:r>
        <w:rPr>
          <w:rFonts w:ascii="Times New Roman" w:eastAsia="Times New Roman" w:hAnsi="Times New Roman" w:cs="Times New Roman"/>
          <w:kern w:val="0"/>
          <w14:ligatures w14:val="none"/>
        </w:rPr>
        <w:t>mneumonics</w:t>
      </w:r>
      <w:proofErr w:type="spellEnd"/>
      <w:r>
        <w:rPr>
          <w:rFonts w:ascii="Times New Roman" w:eastAsia="Times New Roman" w:hAnsi="Times New Roman" w:cs="Times New Roman"/>
          <w:kern w:val="0"/>
          <w14:ligatures w14:val="none"/>
        </w:rPr>
        <w:t xml:space="preserve">/memory tricks. </w:t>
      </w:r>
    </w:p>
    <w:p w14:paraId="39521A59" w14:textId="77777777" w:rsidR="009550AF" w:rsidRDefault="009550AF" w:rsidP="009550AF">
      <w:pPr>
        <w:spacing w:before="100" w:beforeAutospacing="1" w:after="100" w:afterAutospacing="1" w:line="240" w:lineRule="auto"/>
        <w:rPr>
          <w:rFonts w:ascii="Times New Roman" w:eastAsia="Times New Roman" w:hAnsi="Times New Roman" w:cs="Times New Roman"/>
          <w:kern w:val="0"/>
          <w14:ligatures w14:val="none"/>
        </w:rPr>
      </w:pPr>
    </w:p>
    <w:p w14:paraId="5A179266" w14:textId="77777777" w:rsidR="009550AF" w:rsidRPr="00C40C2B" w:rsidRDefault="009550AF" w:rsidP="009550AF">
      <w:pPr>
        <w:spacing w:before="100" w:beforeAutospacing="1" w:after="100" w:afterAutospacing="1" w:line="240" w:lineRule="auto"/>
        <w:rPr>
          <w:rFonts w:ascii="Times New Roman" w:eastAsia="Times New Roman" w:hAnsi="Times New Roman" w:cs="Times New Roman"/>
          <w:kern w:val="0"/>
          <w14:ligatures w14:val="none"/>
        </w:rPr>
      </w:pPr>
    </w:p>
    <w:p w14:paraId="527A860C" w14:textId="77777777" w:rsidR="00C40C2B" w:rsidRPr="00C40C2B" w:rsidRDefault="00C40C2B" w:rsidP="00C40C2B">
      <w:p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b/>
          <w:bCs/>
          <w:kern w:val="0"/>
          <w14:ligatures w14:val="none"/>
        </w:rPr>
        <w:lastRenderedPageBreak/>
        <w:t>Example:</w:t>
      </w:r>
    </w:p>
    <w:p w14:paraId="41754D28" w14:textId="77777777" w:rsidR="00C40C2B" w:rsidRPr="00C40C2B" w:rsidRDefault="00C40C2B" w:rsidP="00C4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0C2B">
        <w:rPr>
          <w:rFonts w:ascii="Courier New" w:eastAsia="Times New Roman" w:hAnsi="Courier New" w:cs="Courier New"/>
          <w:kern w:val="0"/>
          <w:sz w:val="20"/>
          <w:szCs w:val="20"/>
          <w14:ligatures w14:val="none"/>
        </w:rPr>
        <w:t xml:space="preserve">"content": "Eczema happens when your skin barrier is like a broken fence - it can't keep the bad stuff out or the good stuff in. Your skin loses too much water (becoming dry), irritants sneak in (causing inflammation), and your immune system overreacts with </w:t>
      </w:r>
      <w:proofErr w:type="spellStart"/>
      <w:r w:rsidRPr="00C40C2B">
        <w:rPr>
          <w:rFonts w:ascii="Courier New" w:eastAsia="Times New Roman" w:hAnsi="Courier New" w:cs="Courier New"/>
          <w:kern w:val="0"/>
          <w:sz w:val="20"/>
          <w:szCs w:val="20"/>
          <w14:ligatures w14:val="none"/>
        </w:rPr>
        <w:t>IgE</w:t>
      </w:r>
      <w:proofErr w:type="spellEnd"/>
      <w:r w:rsidRPr="00C40C2B">
        <w:rPr>
          <w:rFonts w:ascii="Courier New" w:eastAsia="Times New Roman" w:hAnsi="Courier New" w:cs="Courier New"/>
          <w:kern w:val="0"/>
          <w:sz w:val="20"/>
          <w:szCs w:val="20"/>
          <w14:ligatures w14:val="none"/>
        </w:rPr>
        <w:t xml:space="preserve"> antibodies (like it does with allergies). This creates 'the itch that rashes' - you itch first, then scratching damages the skin more, creating a vicious cycle."</w:t>
      </w:r>
    </w:p>
    <w:p w14:paraId="59639AE9" w14:textId="77777777" w:rsidR="00C40C2B" w:rsidRPr="00C40C2B" w:rsidRDefault="00C40C2B" w:rsidP="00C40C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0C2B">
        <w:rPr>
          <w:rFonts w:ascii="Times New Roman" w:eastAsia="Times New Roman" w:hAnsi="Times New Roman" w:cs="Times New Roman"/>
          <w:b/>
          <w:bCs/>
          <w:kern w:val="0"/>
          <w:sz w:val="36"/>
          <w:szCs w:val="36"/>
          <w14:ligatures w14:val="none"/>
        </w:rPr>
        <w:t>Quality Checklist</w:t>
      </w:r>
    </w:p>
    <w:p w14:paraId="676A7859" w14:textId="77777777" w:rsidR="00C40C2B" w:rsidRPr="00C40C2B" w:rsidRDefault="00C40C2B" w:rsidP="00C40C2B">
      <w:p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b/>
          <w:bCs/>
          <w:kern w:val="0"/>
          <w14:ligatures w14:val="none"/>
        </w:rPr>
        <w:t>Content Quality:</w:t>
      </w:r>
    </w:p>
    <w:p w14:paraId="7A97E025" w14:textId="77777777" w:rsidR="00C40C2B" w:rsidRPr="00C40C2B" w:rsidRDefault="00C40C2B" w:rsidP="00C40C2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 ] Simple explanations use vivid, memorable analogies</w:t>
      </w:r>
    </w:p>
    <w:p w14:paraId="2F7EE846" w14:textId="77777777" w:rsidR="00C40C2B" w:rsidRPr="00C40C2B" w:rsidRDefault="00C40C2B" w:rsidP="00C40C2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 ] Key concepts are properly formatted with HTML tags</w:t>
      </w:r>
    </w:p>
    <w:p w14:paraId="32A1906F" w14:textId="77777777" w:rsidR="00C40C2B" w:rsidRPr="00C40C2B" w:rsidRDefault="00C40C2B" w:rsidP="00C40C2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 ] High-yield points focus on testable material</w:t>
      </w:r>
    </w:p>
    <w:p w14:paraId="7B2EC557" w14:textId="77777777" w:rsidR="00C40C2B" w:rsidRPr="00C40C2B" w:rsidRDefault="00C40C2B" w:rsidP="00C40C2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kern w:val="0"/>
          <w14:ligatures w14:val="none"/>
        </w:rPr>
        <w:t>[ ] Medical terminology is accurate</w:t>
      </w:r>
    </w:p>
    <w:p w14:paraId="0DC67755" w14:textId="55E8F3E5" w:rsidR="00C40C2B" w:rsidRPr="009550AF" w:rsidRDefault="00C40C2B" w:rsidP="009550A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0C2B">
        <w:rPr>
          <w:rFonts w:ascii="Times New Roman" w:eastAsia="Times New Roman" w:hAnsi="Times New Roman" w:cs="Times New Roman"/>
          <w:kern w:val="0"/>
          <w14:ligatures w14:val="none"/>
        </w:rPr>
        <w:t>[ ]</w:t>
      </w:r>
      <w:proofErr w:type="gramEnd"/>
      <w:r w:rsidRPr="00C40C2B">
        <w:rPr>
          <w:rFonts w:ascii="Times New Roman" w:eastAsia="Times New Roman" w:hAnsi="Times New Roman" w:cs="Times New Roman"/>
          <w:kern w:val="0"/>
          <w14:ligatures w14:val="none"/>
        </w:rPr>
        <w:t xml:space="preserve"> Mnemonics and memory aids included where helpful</w:t>
      </w:r>
    </w:p>
    <w:p w14:paraId="11DCAD3B" w14:textId="77777777" w:rsidR="00C40C2B" w:rsidRPr="00C40C2B" w:rsidRDefault="00C40C2B" w:rsidP="00C40C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0C2B">
        <w:rPr>
          <w:rFonts w:ascii="Times New Roman" w:eastAsia="Times New Roman" w:hAnsi="Times New Roman" w:cs="Times New Roman"/>
          <w:b/>
          <w:bCs/>
          <w:kern w:val="0"/>
          <w:sz w:val="36"/>
          <w:szCs w:val="36"/>
          <w14:ligatures w14:val="none"/>
        </w:rPr>
        <w:t>Common Pitfalls to Avoid</w:t>
      </w:r>
    </w:p>
    <w:p w14:paraId="59EE707F" w14:textId="77777777" w:rsidR="00C40C2B" w:rsidRPr="00C40C2B" w:rsidRDefault="00C40C2B" w:rsidP="00C40C2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b/>
          <w:bCs/>
          <w:kern w:val="0"/>
          <w14:ligatures w14:val="none"/>
        </w:rPr>
        <w:t>Don't skip pages</w:t>
      </w:r>
      <w:r w:rsidRPr="00C40C2B">
        <w:rPr>
          <w:rFonts w:ascii="Times New Roman" w:eastAsia="Times New Roman" w:hAnsi="Times New Roman" w:cs="Times New Roman"/>
          <w:kern w:val="0"/>
          <w14:ligatures w14:val="none"/>
        </w:rPr>
        <w:t xml:space="preserve"> - Even blank pages need entries</w:t>
      </w:r>
    </w:p>
    <w:p w14:paraId="1953F4EA" w14:textId="05536293" w:rsidR="00C40C2B" w:rsidRPr="009550AF" w:rsidRDefault="00C40C2B" w:rsidP="009550A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40C2B">
        <w:rPr>
          <w:rFonts w:ascii="Times New Roman" w:eastAsia="Times New Roman" w:hAnsi="Times New Roman" w:cs="Times New Roman"/>
          <w:b/>
          <w:bCs/>
          <w:kern w:val="0"/>
          <w14:ligatures w14:val="none"/>
        </w:rPr>
        <w:t>Don't change section order</w:t>
      </w:r>
      <w:r w:rsidRPr="00C40C2B">
        <w:rPr>
          <w:rFonts w:ascii="Times New Roman" w:eastAsia="Times New Roman" w:hAnsi="Times New Roman" w:cs="Times New Roman"/>
          <w:kern w:val="0"/>
          <w14:ligatures w14:val="none"/>
        </w:rPr>
        <w:t xml:space="preserve"> - Always simple → concepts → </w:t>
      </w:r>
      <w:proofErr w:type="spellStart"/>
      <w:r w:rsidRPr="00C40C2B">
        <w:rPr>
          <w:rFonts w:ascii="Times New Roman" w:eastAsia="Times New Roman" w:hAnsi="Times New Roman" w:cs="Times New Roman"/>
          <w:kern w:val="0"/>
          <w14:ligatures w14:val="none"/>
        </w:rPr>
        <w:t>highyield</w:t>
      </w:r>
      <w:proofErr w:type="spellEnd"/>
      <w:r w:rsidR="009550AF" w:rsidRPr="009550AF">
        <w:rPr>
          <w:rFonts w:ascii="Times New Roman" w:eastAsia="Times New Roman" w:hAnsi="Times New Roman" w:cs="Times New Roman"/>
          <w:kern w:val="0"/>
          <w14:ligatures w14:val="none"/>
        </w:rPr>
        <w:sym w:font="Wingdings" w:char="F0E0"/>
      </w:r>
      <w:r w:rsidR="009550AF">
        <w:rPr>
          <w:rFonts w:ascii="Times New Roman" w:eastAsia="Times New Roman" w:hAnsi="Times New Roman" w:cs="Times New Roman"/>
          <w:kern w:val="0"/>
          <w14:ligatures w14:val="none"/>
        </w:rPr>
        <w:t xml:space="preserve"> memory trick/mnemonics</w:t>
      </w:r>
    </w:p>
    <w:p w14:paraId="0FCB1467" w14:textId="77777777" w:rsidR="00AF630A" w:rsidRPr="00B155F2" w:rsidRDefault="00AF630A" w:rsidP="00B155F2"/>
    <w:sectPr w:rsidR="00AF630A" w:rsidRPr="00B15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63A"/>
    <w:multiLevelType w:val="multilevel"/>
    <w:tmpl w:val="B8A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2AD7"/>
    <w:multiLevelType w:val="multilevel"/>
    <w:tmpl w:val="640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218B0"/>
    <w:multiLevelType w:val="multilevel"/>
    <w:tmpl w:val="74F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052E"/>
    <w:multiLevelType w:val="multilevel"/>
    <w:tmpl w:val="DF26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47EF9"/>
    <w:multiLevelType w:val="multilevel"/>
    <w:tmpl w:val="B6A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B099F"/>
    <w:multiLevelType w:val="multilevel"/>
    <w:tmpl w:val="804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A3875"/>
    <w:multiLevelType w:val="multilevel"/>
    <w:tmpl w:val="41BE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A7A32"/>
    <w:multiLevelType w:val="multilevel"/>
    <w:tmpl w:val="35A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F3A93"/>
    <w:multiLevelType w:val="multilevel"/>
    <w:tmpl w:val="BB1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97F11"/>
    <w:multiLevelType w:val="multilevel"/>
    <w:tmpl w:val="067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95D74"/>
    <w:multiLevelType w:val="multilevel"/>
    <w:tmpl w:val="D19A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621C8"/>
    <w:multiLevelType w:val="multilevel"/>
    <w:tmpl w:val="4DB6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64124"/>
    <w:multiLevelType w:val="multilevel"/>
    <w:tmpl w:val="66C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073FC"/>
    <w:multiLevelType w:val="multilevel"/>
    <w:tmpl w:val="D4D2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463565"/>
    <w:multiLevelType w:val="multilevel"/>
    <w:tmpl w:val="28C6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60C73"/>
    <w:multiLevelType w:val="multilevel"/>
    <w:tmpl w:val="ACBC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21245"/>
    <w:multiLevelType w:val="multilevel"/>
    <w:tmpl w:val="1C0A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F0E57"/>
    <w:multiLevelType w:val="multilevel"/>
    <w:tmpl w:val="A53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57D"/>
    <w:multiLevelType w:val="multilevel"/>
    <w:tmpl w:val="AA168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C18FA"/>
    <w:multiLevelType w:val="multilevel"/>
    <w:tmpl w:val="B5A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B2705"/>
    <w:multiLevelType w:val="multilevel"/>
    <w:tmpl w:val="31F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12E7C"/>
    <w:multiLevelType w:val="multilevel"/>
    <w:tmpl w:val="EF4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E6AE7"/>
    <w:multiLevelType w:val="multilevel"/>
    <w:tmpl w:val="CF3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B3EB7"/>
    <w:multiLevelType w:val="multilevel"/>
    <w:tmpl w:val="5850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D7C1A"/>
    <w:multiLevelType w:val="multilevel"/>
    <w:tmpl w:val="A6F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A5765"/>
    <w:multiLevelType w:val="multilevel"/>
    <w:tmpl w:val="1FD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A72DA1"/>
    <w:multiLevelType w:val="multilevel"/>
    <w:tmpl w:val="822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01E1F"/>
    <w:multiLevelType w:val="multilevel"/>
    <w:tmpl w:val="6162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594BC8"/>
    <w:multiLevelType w:val="multilevel"/>
    <w:tmpl w:val="1A1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4137C"/>
    <w:multiLevelType w:val="multilevel"/>
    <w:tmpl w:val="43D4A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A05AC"/>
    <w:multiLevelType w:val="multilevel"/>
    <w:tmpl w:val="789E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8166D3"/>
    <w:multiLevelType w:val="multilevel"/>
    <w:tmpl w:val="F9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8758A"/>
    <w:multiLevelType w:val="multilevel"/>
    <w:tmpl w:val="F12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042F2"/>
    <w:multiLevelType w:val="multilevel"/>
    <w:tmpl w:val="1D8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8767B"/>
    <w:multiLevelType w:val="multilevel"/>
    <w:tmpl w:val="5AB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00D59"/>
    <w:multiLevelType w:val="multilevel"/>
    <w:tmpl w:val="756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D06AF1"/>
    <w:multiLevelType w:val="multilevel"/>
    <w:tmpl w:val="C74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D26B91"/>
    <w:multiLevelType w:val="multilevel"/>
    <w:tmpl w:val="CC5C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7B40AD"/>
    <w:multiLevelType w:val="multilevel"/>
    <w:tmpl w:val="E08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742EC"/>
    <w:multiLevelType w:val="multilevel"/>
    <w:tmpl w:val="386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A0C21"/>
    <w:multiLevelType w:val="multilevel"/>
    <w:tmpl w:val="F2C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965855"/>
    <w:multiLevelType w:val="multilevel"/>
    <w:tmpl w:val="ED6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2A3D8F"/>
    <w:multiLevelType w:val="multilevel"/>
    <w:tmpl w:val="AF00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380878"/>
    <w:multiLevelType w:val="multilevel"/>
    <w:tmpl w:val="44D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5E5095"/>
    <w:multiLevelType w:val="multilevel"/>
    <w:tmpl w:val="6BB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8F3B5A"/>
    <w:multiLevelType w:val="multilevel"/>
    <w:tmpl w:val="675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F909FD"/>
    <w:multiLevelType w:val="multilevel"/>
    <w:tmpl w:val="C17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203CD"/>
    <w:multiLevelType w:val="multilevel"/>
    <w:tmpl w:val="160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506F21"/>
    <w:multiLevelType w:val="multilevel"/>
    <w:tmpl w:val="262C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676A0"/>
    <w:multiLevelType w:val="multilevel"/>
    <w:tmpl w:val="3C4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B19B8"/>
    <w:multiLevelType w:val="multilevel"/>
    <w:tmpl w:val="C902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83968"/>
    <w:multiLevelType w:val="multilevel"/>
    <w:tmpl w:val="16B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5359A"/>
    <w:multiLevelType w:val="multilevel"/>
    <w:tmpl w:val="492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844EE2"/>
    <w:multiLevelType w:val="multilevel"/>
    <w:tmpl w:val="F7B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557C30"/>
    <w:multiLevelType w:val="multilevel"/>
    <w:tmpl w:val="396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66215B"/>
    <w:multiLevelType w:val="multilevel"/>
    <w:tmpl w:val="BA9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227CF"/>
    <w:multiLevelType w:val="multilevel"/>
    <w:tmpl w:val="F77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B5487"/>
    <w:multiLevelType w:val="multilevel"/>
    <w:tmpl w:val="F02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3B3752"/>
    <w:multiLevelType w:val="multilevel"/>
    <w:tmpl w:val="ED8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A229F8"/>
    <w:multiLevelType w:val="multilevel"/>
    <w:tmpl w:val="A2F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867BC9"/>
    <w:multiLevelType w:val="multilevel"/>
    <w:tmpl w:val="29E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A7993"/>
    <w:multiLevelType w:val="multilevel"/>
    <w:tmpl w:val="7AF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3E027D"/>
    <w:multiLevelType w:val="multilevel"/>
    <w:tmpl w:val="2CA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A165A"/>
    <w:multiLevelType w:val="multilevel"/>
    <w:tmpl w:val="689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FC5DCF"/>
    <w:multiLevelType w:val="multilevel"/>
    <w:tmpl w:val="2A4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566442"/>
    <w:multiLevelType w:val="multilevel"/>
    <w:tmpl w:val="F35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C16BAD"/>
    <w:multiLevelType w:val="multilevel"/>
    <w:tmpl w:val="3F4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633854">
    <w:abstractNumId w:val="13"/>
  </w:num>
  <w:num w:numId="2" w16cid:durableId="1607079871">
    <w:abstractNumId w:val="6"/>
  </w:num>
  <w:num w:numId="3" w16cid:durableId="567687910">
    <w:abstractNumId w:val="28"/>
  </w:num>
  <w:num w:numId="4" w16cid:durableId="1141190143">
    <w:abstractNumId w:val="31"/>
  </w:num>
  <w:num w:numId="5" w16cid:durableId="1938979284">
    <w:abstractNumId w:val="40"/>
  </w:num>
  <w:num w:numId="6" w16cid:durableId="1086416290">
    <w:abstractNumId w:val="2"/>
  </w:num>
  <w:num w:numId="7" w16cid:durableId="1615597958">
    <w:abstractNumId w:val="41"/>
  </w:num>
  <w:num w:numId="8" w16cid:durableId="2028019640">
    <w:abstractNumId w:val="65"/>
  </w:num>
  <w:num w:numId="9" w16cid:durableId="1700624659">
    <w:abstractNumId w:val="66"/>
  </w:num>
  <w:num w:numId="10" w16cid:durableId="2089842453">
    <w:abstractNumId w:val="22"/>
  </w:num>
  <w:num w:numId="11" w16cid:durableId="759106864">
    <w:abstractNumId w:val="23"/>
  </w:num>
  <w:num w:numId="12" w16cid:durableId="1309743209">
    <w:abstractNumId w:val="9"/>
  </w:num>
  <w:num w:numId="13" w16cid:durableId="1912352272">
    <w:abstractNumId w:val="17"/>
  </w:num>
  <w:num w:numId="14" w16cid:durableId="1748335679">
    <w:abstractNumId w:val="48"/>
  </w:num>
  <w:num w:numId="15" w16cid:durableId="1704477470">
    <w:abstractNumId w:val="36"/>
  </w:num>
  <w:num w:numId="16" w16cid:durableId="1326980316">
    <w:abstractNumId w:val="15"/>
  </w:num>
  <w:num w:numId="17" w16cid:durableId="1921719368">
    <w:abstractNumId w:val="55"/>
  </w:num>
  <w:num w:numId="18" w16cid:durableId="446237887">
    <w:abstractNumId w:val="3"/>
  </w:num>
  <w:num w:numId="19" w16cid:durableId="1985550628">
    <w:abstractNumId w:val="10"/>
  </w:num>
  <w:num w:numId="20" w16cid:durableId="868496813">
    <w:abstractNumId w:val="20"/>
  </w:num>
  <w:num w:numId="21" w16cid:durableId="355429755">
    <w:abstractNumId w:val="63"/>
  </w:num>
  <w:num w:numId="22" w16cid:durableId="308481777">
    <w:abstractNumId w:val="44"/>
  </w:num>
  <w:num w:numId="23" w16cid:durableId="1602182912">
    <w:abstractNumId w:val="56"/>
  </w:num>
  <w:num w:numId="24" w16cid:durableId="114301302">
    <w:abstractNumId w:val="51"/>
  </w:num>
  <w:num w:numId="25" w16cid:durableId="527987726">
    <w:abstractNumId w:val="0"/>
  </w:num>
  <w:num w:numId="26" w16cid:durableId="757481660">
    <w:abstractNumId w:val="4"/>
  </w:num>
  <w:num w:numId="27" w16cid:durableId="1122964002">
    <w:abstractNumId w:val="32"/>
  </w:num>
  <w:num w:numId="28" w16cid:durableId="59670222">
    <w:abstractNumId w:val="34"/>
  </w:num>
  <w:num w:numId="29" w16cid:durableId="996491139">
    <w:abstractNumId w:val="62"/>
  </w:num>
  <w:num w:numId="30" w16cid:durableId="10643600">
    <w:abstractNumId w:val="43"/>
  </w:num>
  <w:num w:numId="31" w16cid:durableId="480656823">
    <w:abstractNumId w:val="26"/>
  </w:num>
  <w:num w:numId="32" w16cid:durableId="473301216">
    <w:abstractNumId w:val="50"/>
  </w:num>
  <w:num w:numId="33" w16cid:durableId="799304863">
    <w:abstractNumId w:val="30"/>
  </w:num>
  <w:num w:numId="34" w16cid:durableId="56099968">
    <w:abstractNumId w:val="53"/>
  </w:num>
  <w:num w:numId="35" w16cid:durableId="1454910373">
    <w:abstractNumId w:val="37"/>
  </w:num>
  <w:num w:numId="36" w16cid:durableId="108554268">
    <w:abstractNumId w:val="14"/>
  </w:num>
  <w:num w:numId="37" w16cid:durableId="1963341814">
    <w:abstractNumId w:val="46"/>
  </w:num>
  <w:num w:numId="38" w16cid:durableId="522326257">
    <w:abstractNumId w:val="7"/>
  </w:num>
  <w:num w:numId="39" w16cid:durableId="570628096">
    <w:abstractNumId w:val="8"/>
  </w:num>
  <w:num w:numId="40" w16cid:durableId="579297244">
    <w:abstractNumId w:val="64"/>
  </w:num>
  <w:num w:numId="41" w16cid:durableId="202404190">
    <w:abstractNumId w:val="45"/>
  </w:num>
  <w:num w:numId="42" w16cid:durableId="337344852">
    <w:abstractNumId w:val="60"/>
  </w:num>
  <w:num w:numId="43" w16cid:durableId="171605054">
    <w:abstractNumId w:val="47"/>
  </w:num>
  <w:num w:numId="44" w16cid:durableId="1672757972">
    <w:abstractNumId w:val="21"/>
  </w:num>
  <w:num w:numId="45" w16cid:durableId="1339045766">
    <w:abstractNumId w:val="59"/>
  </w:num>
  <w:num w:numId="46" w16cid:durableId="1796411974">
    <w:abstractNumId w:val="39"/>
  </w:num>
  <w:num w:numId="47" w16cid:durableId="895166463">
    <w:abstractNumId w:val="24"/>
  </w:num>
  <w:num w:numId="48" w16cid:durableId="165444773">
    <w:abstractNumId w:val="11"/>
  </w:num>
  <w:num w:numId="49" w16cid:durableId="1851334675">
    <w:abstractNumId w:val="12"/>
  </w:num>
  <w:num w:numId="50" w16cid:durableId="1529443870">
    <w:abstractNumId w:val="18"/>
  </w:num>
  <w:num w:numId="51" w16cid:durableId="1244873442">
    <w:abstractNumId w:val="25"/>
  </w:num>
  <w:num w:numId="52" w16cid:durableId="746924313">
    <w:abstractNumId w:val="57"/>
  </w:num>
  <w:num w:numId="53" w16cid:durableId="395979119">
    <w:abstractNumId w:val="54"/>
  </w:num>
  <w:num w:numId="54" w16cid:durableId="1168864835">
    <w:abstractNumId w:val="35"/>
  </w:num>
  <w:num w:numId="55" w16cid:durableId="227034974">
    <w:abstractNumId w:val="29"/>
  </w:num>
  <w:num w:numId="56" w16cid:durableId="822746175">
    <w:abstractNumId w:val="5"/>
  </w:num>
  <w:num w:numId="57" w16cid:durableId="837304431">
    <w:abstractNumId w:val="49"/>
  </w:num>
  <w:num w:numId="58" w16cid:durableId="339355886">
    <w:abstractNumId w:val="19"/>
  </w:num>
  <w:num w:numId="59" w16cid:durableId="792091977">
    <w:abstractNumId w:val="52"/>
  </w:num>
  <w:num w:numId="60" w16cid:durableId="1341852440">
    <w:abstractNumId w:val="58"/>
  </w:num>
  <w:num w:numId="61" w16cid:durableId="1258173761">
    <w:abstractNumId w:val="33"/>
  </w:num>
  <w:num w:numId="62" w16cid:durableId="1314142872">
    <w:abstractNumId w:val="38"/>
  </w:num>
  <w:num w:numId="63" w16cid:durableId="1346176978">
    <w:abstractNumId w:val="1"/>
  </w:num>
  <w:num w:numId="64" w16cid:durableId="769739069">
    <w:abstractNumId w:val="27"/>
  </w:num>
  <w:num w:numId="65" w16cid:durableId="1926183925">
    <w:abstractNumId w:val="61"/>
  </w:num>
  <w:num w:numId="66" w16cid:durableId="832378795">
    <w:abstractNumId w:val="42"/>
  </w:num>
  <w:num w:numId="67" w16cid:durableId="14942968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C4"/>
    <w:rsid w:val="00093E3D"/>
    <w:rsid w:val="001132D0"/>
    <w:rsid w:val="001D4F8A"/>
    <w:rsid w:val="00205AB1"/>
    <w:rsid w:val="004D2237"/>
    <w:rsid w:val="00520F7D"/>
    <w:rsid w:val="005B3921"/>
    <w:rsid w:val="00693AE3"/>
    <w:rsid w:val="006E2AC4"/>
    <w:rsid w:val="007124BE"/>
    <w:rsid w:val="0081238D"/>
    <w:rsid w:val="009550AF"/>
    <w:rsid w:val="00AF630A"/>
    <w:rsid w:val="00B155F2"/>
    <w:rsid w:val="00B24B59"/>
    <w:rsid w:val="00B4509F"/>
    <w:rsid w:val="00B63B4C"/>
    <w:rsid w:val="00C40C2B"/>
    <w:rsid w:val="00C75ADF"/>
    <w:rsid w:val="00D1049F"/>
    <w:rsid w:val="00D6532B"/>
    <w:rsid w:val="00E2201A"/>
    <w:rsid w:val="00E40214"/>
    <w:rsid w:val="00E81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D058"/>
  <w15:chartTrackingRefBased/>
  <w15:docId w15:val="{5ECB8AC9-6878-B748-BA6B-D12ABEF5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AC4"/>
    <w:rPr>
      <w:rFonts w:eastAsiaTheme="majorEastAsia" w:cstheme="majorBidi"/>
      <w:color w:val="272727" w:themeColor="text1" w:themeTint="D8"/>
    </w:rPr>
  </w:style>
  <w:style w:type="paragraph" w:styleId="Title">
    <w:name w:val="Title"/>
    <w:basedOn w:val="Normal"/>
    <w:next w:val="Normal"/>
    <w:link w:val="TitleChar"/>
    <w:uiPriority w:val="10"/>
    <w:qFormat/>
    <w:rsid w:val="006E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AC4"/>
    <w:pPr>
      <w:spacing w:before="160"/>
      <w:jc w:val="center"/>
    </w:pPr>
    <w:rPr>
      <w:i/>
      <w:iCs/>
      <w:color w:val="404040" w:themeColor="text1" w:themeTint="BF"/>
    </w:rPr>
  </w:style>
  <w:style w:type="character" w:customStyle="1" w:styleId="QuoteChar">
    <w:name w:val="Quote Char"/>
    <w:basedOn w:val="DefaultParagraphFont"/>
    <w:link w:val="Quote"/>
    <w:uiPriority w:val="29"/>
    <w:rsid w:val="006E2AC4"/>
    <w:rPr>
      <w:i/>
      <w:iCs/>
      <w:color w:val="404040" w:themeColor="text1" w:themeTint="BF"/>
    </w:rPr>
  </w:style>
  <w:style w:type="paragraph" w:styleId="ListParagraph">
    <w:name w:val="List Paragraph"/>
    <w:basedOn w:val="Normal"/>
    <w:uiPriority w:val="34"/>
    <w:qFormat/>
    <w:rsid w:val="006E2AC4"/>
    <w:pPr>
      <w:ind w:left="720"/>
      <w:contextualSpacing/>
    </w:pPr>
  </w:style>
  <w:style w:type="character" w:styleId="IntenseEmphasis">
    <w:name w:val="Intense Emphasis"/>
    <w:basedOn w:val="DefaultParagraphFont"/>
    <w:uiPriority w:val="21"/>
    <w:qFormat/>
    <w:rsid w:val="006E2AC4"/>
    <w:rPr>
      <w:i/>
      <w:iCs/>
      <w:color w:val="0F4761" w:themeColor="accent1" w:themeShade="BF"/>
    </w:rPr>
  </w:style>
  <w:style w:type="paragraph" w:styleId="IntenseQuote">
    <w:name w:val="Intense Quote"/>
    <w:basedOn w:val="Normal"/>
    <w:next w:val="Normal"/>
    <w:link w:val="IntenseQuoteChar"/>
    <w:uiPriority w:val="30"/>
    <w:qFormat/>
    <w:rsid w:val="006E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AC4"/>
    <w:rPr>
      <w:i/>
      <w:iCs/>
      <w:color w:val="0F4761" w:themeColor="accent1" w:themeShade="BF"/>
    </w:rPr>
  </w:style>
  <w:style w:type="character" w:styleId="IntenseReference">
    <w:name w:val="Intense Reference"/>
    <w:basedOn w:val="DefaultParagraphFont"/>
    <w:uiPriority w:val="32"/>
    <w:qFormat/>
    <w:rsid w:val="006E2AC4"/>
    <w:rPr>
      <w:b/>
      <w:bCs/>
      <w:smallCaps/>
      <w:color w:val="0F4761" w:themeColor="accent1" w:themeShade="BF"/>
      <w:spacing w:val="5"/>
    </w:rPr>
  </w:style>
  <w:style w:type="paragraph" w:styleId="NormalWeb">
    <w:name w:val="Normal (Web)"/>
    <w:basedOn w:val="Normal"/>
    <w:uiPriority w:val="99"/>
    <w:semiHidden/>
    <w:unhideWhenUsed/>
    <w:rsid w:val="006E2A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2AC4"/>
    <w:rPr>
      <w:b/>
      <w:bCs/>
    </w:rPr>
  </w:style>
  <w:style w:type="paragraph" w:styleId="HTMLPreformatted">
    <w:name w:val="HTML Preformatted"/>
    <w:basedOn w:val="Normal"/>
    <w:link w:val="HTMLPreformattedChar"/>
    <w:uiPriority w:val="99"/>
    <w:semiHidden/>
    <w:unhideWhenUsed/>
    <w:rsid w:val="006E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E2AC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E2A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090345">
      <w:bodyDiv w:val="1"/>
      <w:marLeft w:val="0"/>
      <w:marRight w:val="0"/>
      <w:marTop w:val="0"/>
      <w:marBottom w:val="0"/>
      <w:divBdr>
        <w:top w:val="none" w:sz="0" w:space="0" w:color="auto"/>
        <w:left w:val="none" w:sz="0" w:space="0" w:color="auto"/>
        <w:bottom w:val="none" w:sz="0" w:space="0" w:color="auto"/>
        <w:right w:val="none" w:sz="0" w:space="0" w:color="auto"/>
      </w:divBdr>
    </w:div>
    <w:div w:id="1004168895">
      <w:bodyDiv w:val="1"/>
      <w:marLeft w:val="0"/>
      <w:marRight w:val="0"/>
      <w:marTop w:val="0"/>
      <w:marBottom w:val="0"/>
      <w:divBdr>
        <w:top w:val="none" w:sz="0" w:space="0" w:color="auto"/>
        <w:left w:val="none" w:sz="0" w:space="0" w:color="auto"/>
        <w:bottom w:val="none" w:sz="0" w:space="0" w:color="auto"/>
        <w:right w:val="none" w:sz="0" w:space="0" w:color="auto"/>
      </w:divBdr>
    </w:div>
    <w:div w:id="133106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Dung-AZ PA Mast 27</dc:creator>
  <cp:keywords/>
  <dc:description/>
  <cp:lastModifiedBy>Nguyen, Dung-AZ PA Mast 27</cp:lastModifiedBy>
  <cp:revision>2</cp:revision>
  <dcterms:created xsi:type="dcterms:W3CDTF">2025-10-31T22:52:00Z</dcterms:created>
  <dcterms:modified xsi:type="dcterms:W3CDTF">2025-10-31T22:52:00Z</dcterms:modified>
</cp:coreProperties>
</file>