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xamTitle"/>
        <w:jc w:val="left"/>
      </w:pPr>
      <w:r>
        <w:t>ĐỀ THI TỰ LUẬN</w:t>
      </w:r>
    </w:p>
    <w:p>
      <w:pPr>
        <w:pStyle w:val="ExamSubtitle"/>
      </w:pPr>
      <w:r>
        <w:t>HIỂU DỰ ÁN .NET BACKEND</w:t>
      </w:r>
    </w:p>
    <w:tbl>
      <w:tblPr>
        <w:tblW w:type="dxa" w:w="9360"/>
        <w:jc w:val="left"/>
        <w:tblLayout w:type="fixed"/>
        <w:tblLook w:firstColumn="1" w:firstRow="1" w:lastColumn="0" w:lastRow="0" w:noHBand="0" w:noVBand="1" w:val="04A0"/>
        <w:tblInd w:w="120" w:type="dxa"/>
      </w:tblPr>
      <w:tblGrid>
        <w:gridCol w:w="2700"/>
        <w:gridCol w:w="6660"/>
      </w:tblGrid>
      <w:tr>
        <w:tc>
          <w:tcPr>
            <w:tcW w:type="dxa" w:w="2700"/>
            <w:tcMar>
              <w:top w:w="80" w:type="dxa"/>
              <w:start w:w="120" w:type="dxa"/>
              <w:bottom w:w="80" w:type="dxa"/>
              <w:end w:w="120" w:type="dxa"/>
            </w:tcMar>
            <w:vAlign w:val="center"/>
            <w:tcBorders>
              <w:top w:val="single" w:sz="6" w:space="0" w:color="C9D3E0"/>
              <w:left w:val="single" w:sz="6" w:space="0" w:color="C9D3E0"/>
              <w:bottom w:val="single" w:sz="6" w:space="0" w:color="C9D3E0"/>
              <w:right w:val="single" w:sz="6" w:space="0" w:color="C9D3E0"/>
            </w:tcBorders>
            <w:shd w:fill="E8EEF5" w:val="clear"/>
          </w:tcPr>
          <w:p>
            <w:pPr>
              <w:spacing w:before="0" w:after="0" w:line="276" w:lineRule="auto"/>
            </w:pPr>
            <w:r>
              <w:rPr>
                <w:rFonts w:ascii="Calibri" w:hAnsi="Calibri" w:eastAsia="Calibri"/>
                <w:b/>
                <w:color w:val="0B2545"/>
                <w:sz w:val="21"/>
              </w:rPr>
              <w:t>Dự án</w:t>
            </w:r>
          </w:p>
        </w:tc>
        <w:tc>
          <w:tcPr>
            <w:tcW w:type="dxa" w:w="6660"/>
            <w:tcMar>
              <w:top w:w="80" w:type="dxa"/>
              <w:start w:w="120" w:type="dxa"/>
              <w:bottom w:w="80" w:type="dxa"/>
              <w:end w:w="120" w:type="dxa"/>
            </w:tcMar>
            <w:vAlign w:val="center"/>
            <w:tcBorders>
              <w:top w:val="single" w:sz="6" w:space="0" w:color="C9D3E0"/>
              <w:left w:val="single" w:sz="6" w:space="0" w:color="C9D3E0"/>
              <w:bottom w:val="single" w:sz="6" w:space="0" w:color="C9D3E0"/>
              <w:right w:val="single" w:sz="6" w:space="0" w:color="C9D3E0"/>
            </w:tcBorders>
          </w:tcPr>
          <w:p>
            <w:pPr>
              <w:spacing w:before="0" w:after="0" w:line="276" w:lineRule="auto"/>
            </w:pPr>
            <w:r>
              <w:rPr>
                <w:rFonts w:ascii="Calibri" w:hAnsi="Calibri" w:eastAsia="Calibri"/>
                <w:color w:val="000000"/>
                <w:sz w:val="21"/>
              </w:rPr>
              <w:t>Hệ thống đặt lịch khám bệnh online</w:t>
            </w:r>
          </w:p>
        </w:tc>
      </w:tr>
      <w:tr>
        <w:tc>
          <w:tcPr>
            <w:tcW w:type="dxa" w:w="2700"/>
            <w:tcMar>
              <w:top w:w="80" w:type="dxa"/>
              <w:start w:w="120" w:type="dxa"/>
              <w:bottom w:w="80" w:type="dxa"/>
              <w:end w:w="120" w:type="dxa"/>
            </w:tcMar>
            <w:vAlign w:val="center"/>
            <w:tcBorders>
              <w:top w:val="single" w:sz="6" w:space="0" w:color="C9D3E0"/>
              <w:left w:val="single" w:sz="6" w:space="0" w:color="C9D3E0"/>
              <w:bottom w:val="single" w:sz="6" w:space="0" w:color="C9D3E0"/>
              <w:right w:val="single" w:sz="6" w:space="0" w:color="C9D3E0"/>
            </w:tcBorders>
            <w:shd w:fill="E8EEF5" w:val="clear"/>
          </w:tcPr>
          <w:p>
            <w:pPr>
              <w:spacing w:before="0" w:after="0" w:line="276" w:lineRule="auto"/>
            </w:pPr>
            <w:r>
              <w:rPr>
                <w:rFonts w:ascii="Calibri" w:hAnsi="Calibri" w:eastAsia="Calibri"/>
                <w:b/>
                <w:color w:val="0B2545"/>
                <w:sz w:val="21"/>
              </w:rPr>
              <w:t>Công nghệ</w:t>
            </w:r>
          </w:p>
        </w:tc>
        <w:tc>
          <w:tcPr>
            <w:tcW w:type="dxa" w:w="6660"/>
            <w:tcMar>
              <w:top w:w="80" w:type="dxa"/>
              <w:start w:w="120" w:type="dxa"/>
              <w:bottom w:w="80" w:type="dxa"/>
              <w:end w:w="120" w:type="dxa"/>
            </w:tcMar>
            <w:vAlign w:val="center"/>
            <w:tcBorders>
              <w:top w:val="single" w:sz="6" w:space="0" w:color="C9D3E0"/>
              <w:left w:val="single" w:sz="6" w:space="0" w:color="C9D3E0"/>
              <w:bottom w:val="single" w:sz="6" w:space="0" w:color="C9D3E0"/>
              <w:right w:val="single" w:sz="6" w:space="0" w:color="C9D3E0"/>
            </w:tcBorders>
          </w:tcPr>
          <w:p>
            <w:pPr>
              <w:spacing w:before="0" w:after="0" w:line="276" w:lineRule="auto"/>
            </w:pPr>
            <w:r>
              <w:rPr>
                <w:rFonts w:ascii="Calibri" w:hAnsi="Calibri" w:eastAsia="Calibri"/>
                <w:color w:val="000000"/>
                <w:sz w:val="21"/>
              </w:rPr>
              <w:t>.NET 8 Web API, EF Core/Npgsql, PostgreSQL, FluentValidation, Cloudinary</w:t>
            </w:r>
          </w:p>
        </w:tc>
      </w:tr>
      <w:tr>
        <w:tc>
          <w:tcPr>
            <w:tcW w:type="dxa" w:w="2700"/>
            <w:tcMar>
              <w:top w:w="80" w:type="dxa"/>
              <w:start w:w="120" w:type="dxa"/>
              <w:bottom w:w="80" w:type="dxa"/>
              <w:end w:w="120" w:type="dxa"/>
            </w:tcMar>
            <w:vAlign w:val="center"/>
            <w:tcBorders>
              <w:top w:val="single" w:sz="6" w:space="0" w:color="C9D3E0"/>
              <w:left w:val="single" w:sz="6" w:space="0" w:color="C9D3E0"/>
              <w:bottom w:val="single" w:sz="6" w:space="0" w:color="C9D3E0"/>
              <w:right w:val="single" w:sz="6" w:space="0" w:color="C9D3E0"/>
            </w:tcBorders>
            <w:shd w:fill="E8EEF5" w:val="clear"/>
          </w:tcPr>
          <w:p>
            <w:pPr>
              <w:spacing w:before="0" w:after="0" w:line="276" w:lineRule="auto"/>
            </w:pPr>
            <w:r>
              <w:rPr>
                <w:rFonts w:ascii="Calibri" w:hAnsi="Calibri" w:eastAsia="Calibri"/>
                <w:b/>
                <w:color w:val="0B2545"/>
                <w:sz w:val="21"/>
              </w:rPr>
              <w:t>Dạng bài</w:t>
            </w:r>
          </w:p>
        </w:tc>
        <w:tc>
          <w:tcPr>
            <w:tcW w:type="dxa" w:w="6660"/>
            <w:tcMar>
              <w:top w:w="80" w:type="dxa"/>
              <w:start w:w="120" w:type="dxa"/>
              <w:bottom w:w="80" w:type="dxa"/>
              <w:end w:w="120" w:type="dxa"/>
            </w:tcMar>
            <w:vAlign w:val="center"/>
            <w:tcBorders>
              <w:top w:val="single" w:sz="6" w:space="0" w:color="C9D3E0"/>
              <w:left w:val="single" w:sz="6" w:space="0" w:color="C9D3E0"/>
              <w:bottom w:val="single" w:sz="6" w:space="0" w:color="C9D3E0"/>
              <w:right w:val="single" w:sz="6" w:space="0" w:color="C9D3E0"/>
            </w:tcBorders>
          </w:tcPr>
          <w:p>
            <w:pPr>
              <w:spacing w:before="0" w:after="0" w:line="276" w:lineRule="auto"/>
            </w:pPr>
            <w:r>
              <w:rPr>
                <w:rFonts w:ascii="Calibri" w:hAnsi="Calibri" w:eastAsia="Calibri"/>
                <w:color w:val="000000"/>
                <w:sz w:val="21"/>
              </w:rPr>
              <w:t>Tự luận; giải thích theo code và quy trình nghiệp vụ thực tế</w:t>
            </w:r>
          </w:p>
        </w:tc>
      </w:tr>
      <w:tr>
        <w:tc>
          <w:tcPr>
            <w:tcW w:type="dxa" w:w="2700"/>
            <w:tcMar>
              <w:top w:w="80" w:type="dxa"/>
              <w:start w:w="120" w:type="dxa"/>
              <w:bottom w:w="80" w:type="dxa"/>
              <w:end w:w="120" w:type="dxa"/>
            </w:tcMar>
            <w:vAlign w:val="center"/>
            <w:tcBorders>
              <w:top w:val="single" w:sz="6" w:space="0" w:color="C9D3E0"/>
              <w:left w:val="single" w:sz="6" w:space="0" w:color="C9D3E0"/>
              <w:bottom w:val="single" w:sz="6" w:space="0" w:color="C9D3E0"/>
              <w:right w:val="single" w:sz="6" w:space="0" w:color="C9D3E0"/>
            </w:tcBorders>
            <w:shd w:fill="E8EEF5" w:val="clear"/>
          </w:tcPr>
          <w:p>
            <w:pPr>
              <w:spacing w:before="0" w:after="0" w:line="276" w:lineRule="auto"/>
            </w:pPr>
            <w:r>
              <w:rPr>
                <w:rFonts w:ascii="Calibri" w:hAnsi="Calibri" w:eastAsia="Calibri"/>
                <w:b/>
                <w:color w:val="0B2545"/>
                <w:sz w:val="21"/>
              </w:rPr>
              <w:t>Phạm vi</w:t>
            </w:r>
          </w:p>
        </w:tc>
        <w:tc>
          <w:tcPr>
            <w:tcW w:type="dxa" w:w="6660"/>
            <w:tcMar>
              <w:top w:w="80" w:type="dxa"/>
              <w:start w:w="120" w:type="dxa"/>
              <w:bottom w:w="80" w:type="dxa"/>
              <w:end w:w="120" w:type="dxa"/>
            </w:tcMar>
            <w:vAlign w:val="center"/>
            <w:tcBorders>
              <w:top w:val="single" w:sz="6" w:space="0" w:color="C9D3E0"/>
              <w:left w:val="single" w:sz="6" w:space="0" w:color="C9D3E0"/>
              <w:bottom w:val="single" w:sz="6" w:space="0" w:color="C9D3E0"/>
              <w:right w:val="single" w:sz="6" w:space="0" w:color="C9D3E0"/>
            </w:tcBorders>
          </w:tcPr>
          <w:p>
            <w:pPr>
              <w:spacing w:before="0" w:after="0" w:line="276" w:lineRule="auto"/>
            </w:pPr>
            <w:r>
              <w:rPr>
                <w:rFonts w:ascii="Calibri" w:hAnsi="Calibri" w:eastAsia="Calibri"/>
                <w:color w:val="000000"/>
                <w:sz w:val="21"/>
              </w:rPr>
              <w:t>Backend API; không có câu hỏi UI/frontend</w:t>
            </w:r>
          </w:p>
        </w:tc>
      </w:tr>
    </w:tbl>
    <w:p/>
    <w:p>
      <w:pPr>
        <w:pStyle w:val="Heading1"/>
        <w:keepNext/>
      </w:pPr>
      <w:r>
        <w:t>Giới thiệu dự án</w:t>
      </w:r>
    </w:p>
    <w:p>
      <w:pPr>
        <w:spacing w:before="0" w:after="60" w:line="288" w:lineRule="auto"/>
      </w:pPr>
      <w:r>
        <w:rPr>
          <w:rFonts w:ascii="Calibri" w:hAnsi="Calibri" w:eastAsia="Calibri"/>
          <w:sz w:val="22"/>
        </w:rPr>
        <w:t>Đây là API backend cho nghiệp vụ đặt lịch khám bệnh, hiện tập trung quản lý Specialty, Doctor và Patient.</w:t>
      </w:r>
    </w:p>
    <w:p>
      <w:pPr>
        <w:spacing w:before="0" w:after="60" w:line="288" w:lineRule="auto"/>
      </w:pPr>
      <w:r>
        <w:rPr>
          <w:rFonts w:ascii="Calibri" w:hAnsi="Calibri" w:eastAsia="Calibri"/>
          <w:sz w:val="22"/>
        </w:rPr>
        <w:t>Solution tổ chức thành bốn layer: Api, Application, Domain và Infrastructure theo Clean Architecture tối giản.</w:t>
      </w:r>
    </w:p>
    <w:p>
      <w:pPr>
        <w:spacing w:before="0" w:after="60" w:line="288" w:lineRule="auto"/>
      </w:pPr>
      <w:r>
        <w:rPr>
          <w:rFonts w:ascii="Calibri" w:hAnsi="Calibri" w:eastAsia="Calibri"/>
          <w:sz w:val="22"/>
        </w:rPr>
        <w:t>Controller điều phối HTTP; Service xử lý nghiệp vụ; Repository/EF Core truy cập PostgreSQL; Entity không được trả trực tiếp ra API.</w:t>
      </w:r>
    </w:p>
    <w:p>
      <w:pPr>
        <w:spacing w:before="0" w:after="60" w:line="288" w:lineRule="auto"/>
      </w:pPr>
      <w:r>
        <w:rPr>
          <w:rFonts w:ascii="Calibri" w:hAnsi="Calibri" w:eastAsia="Calibri"/>
          <w:sz w:val="22"/>
        </w:rPr>
        <w:t>Hệ thống dùng EF Core 8 với provider Npgsql, migration và Fluent Configuration để quản lý schema cùng quan hệ Doctor - Specialty.</w:t>
      </w:r>
    </w:p>
    <w:p>
      <w:pPr>
        <w:spacing w:before="0" w:after="60" w:line="288" w:lineRule="auto"/>
      </w:pPr>
      <w:r>
        <w:rPr>
          <w:rFonts w:ascii="Calibri" w:hAnsi="Calibri" w:eastAsia="Calibri"/>
          <w:sz w:val="22"/>
        </w:rPr>
        <w:t>FluentValidation kiểm tra Doctor/Patient; Specialty hiện dùng DataAnnotations; dữ liệu vào/ra đi qua request và DTO response.</w:t>
      </w:r>
    </w:p>
    <w:p>
      <w:pPr>
        <w:spacing w:before="0" w:after="60" w:line="288" w:lineRule="auto"/>
      </w:pPr>
      <w:r>
        <w:rPr>
          <w:rFonts w:ascii="Calibri" w:hAnsi="Calibri" w:eastAsia="Calibri"/>
          <w:sz w:val="22"/>
        </w:rPr>
        <w:t>Avatar Doctor tích hợp Cloudinary, có kiểm tra file và cơ chế cleanup bù khi database không lưu được thay đổi.</w:t>
      </w:r>
    </w:p>
    <w:p>
      <w:pPr>
        <w:spacing w:before="0" w:after="60" w:line="288" w:lineRule="auto"/>
      </w:pPr>
      <w:r>
        <w:rPr>
          <w:rFonts w:ascii="Calibri" w:hAnsi="Calibri" w:eastAsia="Calibri"/>
          <w:sz w:val="22"/>
        </w:rPr>
        <w:t>Repository hiện chưa có JWT/Identity, message queue, background job, cache hoặc automated test; các chủ đề này được loại khỏi đề thi.</w:t>
      </w:r>
    </w:p>
    <w:p>
      <w:pPr>
        <w:pStyle w:val="Heading2"/>
        <w:keepNext/>
      </w:pPr>
      <w:r>
        <w:t>Yêu cầu làm bài</w:t>
      </w:r>
    </w:p>
    <w:p>
      <w:pPr>
        <w:spacing w:before="0" w:after="40" w:line="264" w:lineRule="auto"/>
      </w:pPr>
      <w:r>
        <w:rPr>
          <w:rFonts w:ascii="Calibri" w:hAnsi="Calibri" w:eastAsia="Calibri"/>
          <w:b/>
          <w:color w:val="0B2545"/>
          <w:sz w:val="22"/>
        </w:rPr>
        <w:t xml:space="preserve">Cách trả lời: </w:t>
      </w:r>
      <w:r>
        <w:rPr>
          <w:rFonts w:ascii="Calibri" w:hAnsi="Calibri" w:eastAsia="Calibri"/>
          <w:color w:val="000000"/>
          <w:sz w:val="22"/>
        </w:rPr>
        <w:t>Mỗi câu phải dẫn chiếu class, method, entity hoặc property thật trong codebase; không trả lời bằng lý thuyết chung chung.</w:t>
      </w:r>
    </w:p>
    <w:p>
      <w:pPr>
        <w:spacing w:before="0" w:after="40" w:line="264" w:lineRule="auto"/>
      </w:pPr>
      <w:r>
        <w:rPr>
          <w:rFonts w:ascii="Calibri" w:hAnsi="Calibri" w:eastAsia="Calibri"/>
          <w:b/>
          <w:color w:val="0B2545"/>
          <w:sz w:val="22"/>
        </w:rPr>
        <w:t xml:space="preserve">Độ khó: </w:t>
      </w:r>
      <w:r>
        <w:rPr>
          <w:rFonts w:ascii="Calibri" w:hAnsi="Calibri" w:eastAsia="Calibri"/>
          <w:color w:val="000000"/>
          <w:sz w:val="22"/>
        </w:rPr>
        <w:t>Các câu trong mỗi chủ đề tăng dần từ [Cơ bản] đến [Chuyên sâu].</w:t>
      </w:r>
    </w:p>
    <w:p>
      <w:pPr>
        <w:spacing w:before="0" w:after="40" w:line="264" w:lineRule="auto"/>
      </w:pPr>
      <w:r>
        <w:rPr>
          <w:rFonts w:ascii="Calibri" w:hAnsi="Calibri" w:eastAsia="Calibri"/>
          <w:b/>
          <w:color w:val="0B2545"/>
          <w:sz w:val="22"/>
        </w:rPr>
        <w:t xml:space="preserve">What if: </w:t>
      </w:r>
      <w:r>
        <w:rPr>
          <w:rFonts w:ascii="Calibri" w:hAnsi="Calibri" w:eastAsia="Calibri"/>
          <w:color w:val="000000"/>
          <w:sz w:val="22"/>
        </w:rPr>
        <w:t>Các câu so sánh bắt buộc nêu trade-off về hiệu năng, bảo trì, độ phức tạp và tính nhất quán dữ liệu.</w:t>
      </w:r>
    </w:p>
    <w:p>
      <w:r>
        <w:br w:type="page"/>
      </w:r>
    </w:p>
    <w:p>
      <w:pPr>
        <w:pStyle w:val="Heading1"/>
        <w:keepNext/>
      </w:pPr>
      <w:r>
        <w:t>Chủ đề 1. Kiến trúc tổng thể và tổ chức Layer/Project</w:t>
      </w:r>
    </w:p>
    <w:p>
      <w:pPr>
        <w:spacing w:before="0" w:after="160" w:line="288" w:lineRule="auto"/>
      </w:pPr>
      <w:r>
        <w:rPr>
          <w:rFonts w:ascii="Calibri" w:hAnsi="Calibri" w:eastAsia="Calibri"/>
          <w:b/>
          <w:color w:val="0B2545"/>
          <w:sz w:val="21"/>
        </w:rPr>
        <w:t xml:space="preserve">Phạm vi code: </w:t>
      </w:r>
      <w:r>
        <w:rPr>
          <w:rFonts w:ascii="Calibri" w:hAnsi="Calibri" w:eastAsia="Calibri"/>
          <w:i/>
          <w:color w:val="5B6573"/>
          <w:sz w:val="21"/>
        </w:rPr>
        <w:t>Bám vào solution 4 project, các project reference và hai extension method AddApplication/AddInfrastructure.</w:t>
      </w:r>
    </w:p>
    <w:p>
      <w:pPr>
        <w:pStyle w:val="Question"/>
        <w:keepNext/>
        <w:numPr>
          <w:ilvl w:val="0"/>
          <w:numId w:val="10"/>
        </w:numPr>
        <w:spacing w:before="0" w:after="100" w:line="300" w:lineRule="auto"/>
      </w:pPr>
      <w:r>
        <w:rPr>
          <w:rFonts w:ascii="Calibri" w:hAnsi="Calibri" w:eastAsia="Calibri"/>
          <w:b/>
          <w:color w:val="1F4D78"/>
          <w:sz w:val="22"/>
        </w:rPr>
        <w:t xml:space="preserve">[Cơ bản] </w:t>
      </w:r>
      <w:r>
        <w:rPr>
          <w:rFonts w:ascii="Calibri" w:hAnsi="Calibri" w:eastAsia="Calibri"/>
          <w:color w:val="000000"/>
          <w:sz w:val="22"/>
        </w:rPr>
        <w:t>Vẽ dependency graph của bốn project trong WebDatLichKhamBenh.sln. Dựa trên các file .csproj, giải thích vì sao WebDatLichKhamBenh.Application chỉ tham chiếu Domain, còn Api có thể tham chiếu cả Application và Infrastructure.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10"/>
        </w:numPr>
        <w:spacing w:before="0" w:after="100" w:line="300" w:lineRule="auto"/>
      </w:pPr>
      <w:r>
        <w:rPr>
          <w:rFonts w:ascii="Calibri" w:hAnsi="Calibri" w:eastAsia="Calibri"/>
          <w:b/>
          <w:color w:val="1F4D78"/>
          <w:sz w:val="22"/>
        </w:rPr>
        <w:t xml:space="preserve">[Trung bình] </w:t>
      </w:r>
      <w:r>
        <w:rPr>
          <w:rFonts w:ascii="Calibri" w:hAnsi="Calibri" w:eastAsia="Calibri"/>
          <w:color w:val="000000"/>
          <w:sz w:val="22"/>
        </w:rPr>
        <w:t>Mô tả chính xác luồng POST /api/doctors từ DoctorsController.Create đến DoctorService.CreateAsync, DoctorRepository và AppDbContext. Chỉ ra hai lần mapping request/DTO xuất hiện ở đâu và mục đích của từng lần.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10"/>
        </w:numPr>
        <w:spacing w:before="0" w:after="100" w:line="300" w:lineRule="auto"/>
      </w:pPr>
      <w:r>
        <w:rPr>
          <w:rFonts w:ascii="Calibri" w:hAnsi="Calibri" w:eastAsia="Calibri"/>
          <w:b/>
          <w:color w:val="1F4D78"/>
          <w:sz w:val="22"/>
        </w:rPr>
        <w:t xml:space="preserve">[Trung bình] </w:t>
      </w:r>
      <w:r>
        <w:rPr>
          <w:rFonts w:ascii="Calibri" w:hAnsi="Calibri" w:eastAsia="Calibri"/>
          <w:color w:val="000000"/>
          <w:sz w:val="22"/>
        </w:rPr>
        <w:t>Phân tích vai trò của IDoctorService, IDoctorRepository và IImageStorageService. Vì sao interface repository đặt ở Application, còn DoctorRepository và CloudinaryImageStorageService đặt ở Infrastructure?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10"/>
        </w:numPr>
        <w:spacing w:before="0" w:after="100" w:line="300" w:lineRule="auto"/>
      </w:pPr>
      <w:r>
        <w:rPr>
          <w:rFonts w:ascii="Calibri" w:hAnsi="Calibri" w:eastAsia="Calibri"/>
          <w:b/>
          <w:color w:val="1F4D78"/>
          <w:sz w:val="22"/>
        </w:rPr>
        <w:t xml:space="preserve">[Nâng cao] </w:t>
      </w:r>
      <w:r>
        <w:rPr>
          <w:rFonts w:ascii="Calibri" w:hAnsi="Calibri" w:eastAsia="Calibri"/>
          <w:color w:val="000000"/>
          <w:sz w:val="22"/>
        </w:rPr>
        <w:t>So sánh kiến trúc hiện tại (Clean Architecture tối giản theo Controller - Service - Repository) với CQRS + MediatR cho use case tạo Doctor có upload Avatar. Nêu rõ trade-off về độ phức tạp, khả năng bảo trì, kiểm thử và tính nhất quán dữ liệu; không chỉ kết luận cách nào tốt hơn.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Heading2"/>
        <w:keepNext/>
      </w:pPr>
      <w:r>
        <w:t>Kiến thức mở rộng .NET</w:t>
      </w:r>
    </w:p>
    <w:p>
      <w:pPr>
        <w:spacing w:before="0" w:after="120" w:line="288" w:lineRule="auto"/>
      </w:pPr>
      <w:r>
        <w:rPr>
          <w:rFonts w:ascii="Calibri" w:hAnsi="Calibri" w:eastAsia="Calibri"/>
          <w:i/>
          <w:color w:val="5B6573"/>
          <w:sz w:val="21"/>
        </w:rPr>
        <w:t>Các câu dưới đây mở rộng trực tiếp từ công nghệ và code đang dùng trong project.</w:t>
      </w:r>
    </w:p>
    <w:p>
      <w:pPr>
        <w:pStyle w:val="Question"/>
        <w:keepNext/>
        <w:numPr>
          <w:ilvl w:val="0"/>
          <w:numId w:val="11"/>
        </w:numPr>
        <w:spacing w:before="0" w:after="100" w:line="300" w:lineRule="auto"/>
      </w:pPr>
      <w:r>
        <w:rPr>
          <w:rFonts w:ascii="Calibri" w:hAnsi="Calibri" w:eastAsia="Calibri"/>
          <w:b/>
          <w:color w:val="1F4D78"/>
          <w:sz w:val="22"/>
        </w:rPr>
        <w:t xml:space="preserve">[Trung bình] </w:t>
      </w:r>
      <w:r>
        <w:rPr>
          <w:rFonts w:ascii="Calibri" w:hAnsi="Calibri" w:eastAsia="Calibri"/>
          <w:color w:val="000000"/>
          <w:sz w:val="22"/>
        </w:rPr>
        <w:t>Giải thích lifetime Scoped của AppDbContext, DoctorService và DoctorRepository trong DependencyInjection.cs. Điều gì có thể xảy ra nếu AppDbContext bị đăng ký Singleton?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tc>
      </w:tr>
    </w:tbl>
    <w:p>
      <w:pPr>
        <w:spacing w:before="0" w:after="20" w:line="240" w:lineRule="auto"/>
      </w:pPr>
    </w:p>
    <w:p>
      <w:pPr>
        <w:pStyle w:val="Question"/>
        <w:keepNext/>
        <w:numPr>
          <w:ilvl w:val="0"/>
          <w:numId w:val="11"/>
        </w:numPr>
        <w:spacing w:before="0" w:after="100" w:line="300" w:lineRule="auto"/>
      </w:pPr>
      <w:r>
        <w:rPr>
          <w:rFonts w:ascii="Calibri" w:hAnsi="Calibri" w:eastAsia="Calibri"/>
          <w:b/>
          <w:color w:val="1F4D78"/>
          <w:sz w:val="22"/>
        </w:rPr>
        <w:t xml:space="preserve">[Nâng cao] </w:t>
      </w:r>
      <w:r>
        <w:rPr>
          <w:rFonts w:ascii="Calibri" w:hAnsi="Calibri" w:eastAsia="Calibri"/>
          <w:color w:val="000000"/>
          <w:sz w:val="22"/>
        </w:rPr>
        <w:t>Nếu chuyển từ EF Core repository hiện tại sang một implementation dùng Dapper nhưng không đổi DoctorService, những interface nào là ranh giới thay thế? Nêu phần được và mất về query control, change tracking và thời gian phát triển.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tc>
      </w:tr>
    </w:tbl>
    <w:p>
      <w:pPr>
        <w:spacing w:before="0" w:after="20" w:line="240" w:lineRule="auto"/>
      </w:pPr>
    </w:p>
    <w:p>
      <w:r>
        <w:br w:type="page"/>
      </w:r>
    </w:p>
    <w:p>
      <w:pPr>
        <w:pStyle w:val="Heading1"/>
        <w:keepNext/>
      </w:pPr>
      <w:r>
        <w:t>Chủ đề 2. Domain Model và business rules</w:t>
      </w:r>
    </w:p>
    <w:p>
      <w:pPr>
        <w:spacing w:before="0" w:after="160" w:line="288" w:lineRule="auto"/>
      </w:pPr>
      <w:r>
        <w:rPr>
          <w:rFonts w:ascii="Calibri" w:hAnsi="Calibri" w:eastAsia="Calibri"/>
          <w:b/>
          <w:color w:val="0B2545"/>
          <w:sz w:val="21"/>
        </w:rPr>
        <w:t xml:space="preserve">Phạm vi code: </w:t>
      </w:r>
      <w:r>
        <w:rPr>
          <w:rFonts w:ascii="Calibri" w:hAnsi="Calibri" w:eastAsia="Calibri"/>
          <w:i/>
          <w:color w:val="5B6573"/>
          <w:sz w:val="21"/>
        </w:rPr>
        <w:t>Tập trung vào Doctor, Patient, Specialty; các DTO request/response; FluentValidation và database constraint.</w:t>
      </w:r>
    </w:p>
    <w:p>
      <w:pPr>
        <w:pStyle w:val="Question"/>
        <w:keepNext/>
        <w:numPr>
          <w:ilvl w:val="0"/>
          <w:numId w:val="12"/>
        </w:numPr>
        <w:spacing w:before="0" w:after="100" w:line="300" w:lineRule="auto"/>
      </w:pPr>
      <w:r>
        <w:rPr>
          <w:rFonts w:ascii="Calibri" w:hAnsi="Calibri" w:eastAsia="Calibri"/>
          <w:b/>
          <w:color w:val="1F4D78"/>
          <w:sz w:val="22"/>
        </w:rPr>
        <w:t xml:space="preserve">[Cơ bản] </w:t>
      </w:r>
      <w:r>
        <w:rPr>
          <w:rFonts w:ascii="Calibri" w:hAnsi="Calibri" w:eastAsia="Calibri"/>
          <w:color w:val="000000"/>
          <w:sz w:val="22"/>
        </w:rPr>
        <w:t>Liệt kê quan hệ giữa Doctor và Specialty trong Doctor, Specialty và DoctorConfiguration. Phân tích tác động của Foreign Key SpecialtyId, WithMany(s =&gt; s.Doctors) và DeleteBehavior.Restrict khi một Specialty đã có Doctor.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12"/>
        </w:numPr>
        <w:spacing w:before="0" w:after="100" w:line="300" w:lineRule="auto"/>
      </w:pPr>
      <w:r>
        <w:rPr>
          <w:rFonts w:ascii="Calibri" w:hAnsi="Calibri" w:eastAsia="Calibri"/>
          <w:b/>
          <w:color w:val="1F4D78"/>
          <w:sz w:val="22"/>
        </w:rPr>
        <w:t xml:space="preserve">[Trung bình] </w:t>
      </w:r>
      <w:r>
        <w:rPr>
          <w:rFonts w:ascii="Calibri" w:hAnsi="Calibri" w:eastAsia="Calibri"/>
          <w:color w:val="000000"/>
          <w:sz w:val="22"/>
        </w:rPr>
        <w:t>Phân loại các ràng buộc sau theo nơi enforce hiện tại: độ dài FullName, Email duy nhất của Doctor, Name duy nhất của Specialty, SpecialtyId phải tồn tại, và Gender chỉ nhận 0 hoặc 1. Với mỗi rule, nêu file/class/method cụ thể.</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12"/>
        </w:numPr>
        <w:spacing w:before="0" w:after="100" w:line="300" w:lineRule="auto"/>
      </w:pPr>
      <w:r>
        <w:rPr>
          <w:rFonts w:ascii="Calibri" w:hAnsi="Calibri" w:eastAsia="Calibri"/>
          <w:b/>
          <w:color w:val="1F4D78"/>
          <w:sz w:val="22"/>
        </w:rPr>
        <w:t xml:space="preserve">[Trung bình] </w:t>
      </w:r>
      <w:r>
        <w:rPr>
          <w:rFonts w:ascii="Calibri" w:hAnsi="Calibri" w:eastAsia="Calibri"/>
          <w:color w:val="000000"/>
          <w:sz w:val="22"/>
        </w:rPr>
        <w:t>So sánh hai mô hình xóa mềm thực tế: Doctor.IsDelete và Patient.DeletedAt. Hai global query filter trong DoctorConfiguration và PatientConfiguration hoạt động ra sao; mỗi mô hình được/mất gì về audit, khôi phục và khả năng biểu diễn thời điểm xóa?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12"/>
        </w:numPr>
        <w:spacing w:before="0" w:after="100" w:line="300" w:lineRule="auto"/>
      </w:pPr>
      <w:r>
        <w:rPr>
          <w:rFonts w:ascii="Calibri" w:hAnsi="Calibri" w:eastAsia="Calibri"/>
          <w:b/>
          <w:color w:val="1F4D78"/>
          <w:sz w:val="22"/>
        </w:rPr>
        <w:t xml:space="preserve">[Nâng cao] </w:t>
      </w:r>
      <w:r>
        <w:rPr>
          <w:rFonts w:ascii="Calibri" w:hAnsi="Calibri" w:eastAsia="Calibri"/>
          <w:color w:val="000000"/>
          <w:sz w:val="22"/>
        </w:rPr>
        <w:t>SpecialtyService.DeleteAsync đổi Status thành Inactive thay vì xóa record, nhưng SpecialtyRepository.GetAllAsync, GetByIdAsync và ExistsAsync không lọc Status. Phân tích hệ quả nghiệp vụ đối với việc tạo/cập nhật Doctor qua EnsureSpecialtyExistsAsync; đề xuất vị trí phù hợp để enforce rule 'không gán Doctor vào Specialty inactive'.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Heading2"/>
        <w:keepNext/>
      </w:pPr>
      <w:r>
        <w:t>Kiến thức mở rộng .NET</w:t>
      </w:r>
    </w:p>
    <w:p>
      <w:pPr>
        <w:spacing w:before="0" w:after="120" w:line="288" w:lineRule="auto"/>
      </w:pPr>
      <w:r>
        <w:rPr>
          <w:rFonts w:ascii="Calibri" w:hAnsi="Calibri" w:eastAsia="Calibri"/>
          <w:i/>
          <w:color w:val="5B6573"/>
          <w:sz w:val="21"/>
        </w:rPr>
        <w:t>Các câu dưới đây mở rộng trực tiếp từ công nghệ và code đang dùng trong project.</w:t>
      </w:r>
    </w:p>
    <w:p>
      <w:pPr>
        <w:pStyle w:val="Question"/>
        <w:keepNext/>
        <w:numPr>
          <w:ilvl w:val="0"/>
          <w:numId w:val="13"/>
        </w:numPr>
        <w:spacing w:before="0" w:after="100" w:line="300" w:lineRule="auto"/>
      </w:pPr>
      <w:r>
        <w:rPr>
          <w:rFonts w:ascii="Calibri" w:hAnsi="Calibri" w:eastAsia="Calibri"/>
          <w:b/>
          <w:color w:val="1F4D78"/>
          <w:sz w:val="22"/>
        </w:rPr>
        <w:t xml:space="preserve">[Trung bình] </w:t>
      </w:r>
      <w:r>
        <w:rPr>
          <w:rFonts w:ascii="Calibri" w:hAnsi="Calibri" w:eastAsia="Calibri"/>
          <w:color w:val="000000"/>
          <w:sz w:val="22"/>
        </w:rPr>
        <w:t>DoctorDto.Experience được tính trong DoctorRepository và DoctorService bằng chênh lệch năm. Hãy phân tích giới hạn của công thức này quanh ngày kỷ niệm CareerStartDate và lựa chọn đặt logic ở Domain, Service hay projection.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tc>
      </w:tr>
    </w:tbl>
    <w:p>
      <w:pPr>
        <w:spacing w:before="0" w:after="20" w:line="240" w:lineRule="auto"/>
      </w:pPr>
    </w:p>
    <w:p>
      <w:pPr>
        <w:pStyle w:val="Question"/>
        <w:keepNext/>
        <w:numPr>
          <w:ilvl w:val="0"/>
          <w:numId w:val="13"/>
        </w:numPr>
        <w:spacing w:before="0" w:after="100" w:line="300" w:lineRule="auto"/>
      </w:pPr>
      <w:r>
        <w:rPr>
          <w:rFonts w:ascii="Calibri" w:hAnsi="Calibri" w:eastAsia="Calibri"/>
          <w:b/>
          <w:color w:val="1F4D78"/>
          <w:sz w:val="22"/>
        </w:rPr>
        <w:t xml:space="preserve">[Nâng cao] </w:t>
      </w:r>
      <w:r>
        <w:rPr>
          <w:rFonts w:ascii="Calibri" w:hAnsi="Calibri" w:eastAsia="Calibri"/>
          <w:color w:val="000000"/>
          <w:sz w:val="22"/>
        </w:rPr>
        <w:t>Domain entity hiện chủ yếu là data container. Nếu đưa các hành vi MarkDeleted, ChangeSpecialty hoặc ReplaceAvatar vào Doctor, hãy nêu trade-off giữa rich domain model và cách Service hiện tại, gồm khả năng test, phụ thuộc và độ phức tạp.</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tc>
      </w:tr>
    </w:tbl>
    <w:p>
      <w:pPr>
        <w:spacing w:before="0" w:after="20" w:line="240" w:lineRule="auto"/>
      </w:pPr>
    </w:p>
    <w:p>
      <w:r>
        <w:br w:type="page"/>
      </w:r>
    </w:p>
    <w:p>
      <w:pPr>
        <w:pStyle w:val="Heading1"/>
        <w:keepNext/>
      </w:pPr>
      <w:r>
        <w:t>Chủ đề 3. Entity Framework Core và PostgreSQL</w:t>
      </w:r>
    </w:p>
    <w:p>
      <w:pPr>
        <w:spacing w:before="0" w:after="160" w:line="288" w:lineRule="auto"/>
      </w:pPr>
      <w:r>
        <w:rPr>
          <w:rFonts w:ascii="Calibri" w:hAnsi="Calibri" w:eastAsia="Calibri"/>
          <w:b/>
          <w:color w:val="0B2545"/>
          <w:sz w:val="21"/>
        </w:rPr>
        <w:t xml:space="preserve">Phạm vi code: </w:t>
      </w:r>
      <w:r>
        <w:rPr>
          <w:rFonts w:ascii="Calibri" w:hAnsi="Calibri" w:eastAsia="Calibri"/>
          <w:i/>
          <w:color w:val="5B6573"/>
          <w:sz w:val="21"/>
        </w:rPr>
        <w:t>Bám vào AppDbContext, Fluent Configuration, migration, repository queries và SaveChangesAsync.</w:t>
      </w:r>
    </w:p>
    <w:p>
      <w:pPr>
        <w:pStyle w:val="Question"/>
        <w:keepNext/>
        <w:numPr>
          <w:ilvl w:val="0"/>
          <w:numId w:val="14"/>
        </w:numPr>
        <w:spacing w:before="0" w:after="100" w:line="300" w:lineRule="auto"/>
      </w:pPr>
      <w:r>
        <w:rPr>
          <w:rFonts w:ascii="Calibri" w:hAnsi="Calibri" w:eastAsia="Calibri"/>
          <w:b/>
          <w:color w:val="1F4D78"/>
          <w:sz w:val="22"/>
        </w:rPr>
        <w:t xml:space="preserve">[Cơ bản] </w:t>
      </w:r>
      <w:r>
        <w:rPr>
          <w:rFonts w:ascii="Calibri" w:hAnsi="Calibri" w:eastAsia="Calibri"/>
          <w:color w:val="000000"/>
          <w:sz w:val="22"/>
        </w:rPr>
        <w:t>Trình bày AppDbContext nhận biết DoctorConfiguration, PatientConfiguration và SpecialtyConfiguration bằng cơ chế nào. Vì sao ApplyConfigurationsFromAssembly(typeof(AppDbContext).Assembly) phù hợp hơn việc gọi từng configuration thủ công khi project mở rộng?</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14"/>
        </w:numPr>
        <w:spacing w:before="0" w:after="100" w:line="300" w:lineRule="auto"/>
      </w:pPr>
      <w:r>
        <w:rPr>
          <w:rFonts w:ascii="Calibri" w:hAnsi="Calibri" w:eastAsia="Calibri"/>
          <w:b/>
          <w:color w:val="1F4D78"/>
          <w:sz w:val="22"/>
        </w:rPr>
        <w:t xml:space="preserve">[Trung bình] </w:t>
      </w:r>
      <w:r>
        <w:rPr>
          <w:rFonts w:ascii="Calibri" w:hAnsi="Calibri" w:eastAsia="Calibri"/>
          <w:color w:val="000000"/>
          <w:sz w:val="22"/>
        </w:rPr>
        <w:t>Phân tích các migration CreateSpecialtyTable, InitDb_Doctor_Specialty, AddSoftDeleteDoctor, AddDoctorAvatarStorageKey và AddPatient. Mỗi migration phản ánh thay đổi mô hình dữ liệu nào, và AppDbContextModelSnapshot dùng để làm gì khi tạo migration tiếp theo?</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14"/>
        </w:numPr>
        <w:spacing w:before="0" w:after="100" w:line="300" w:lineRule="auto"/>
      </w:pPr>
      <w:r>
        <w:rPr>
          <w:rFonts w:ascii="Calibri" w:hAnsi="Calibri" w:eastAsia="Calibri"/>
          <w:b/>
          <w:color w:val="1F4D78"/>
          <w:sz w:val="22"/>
        </w:rPr>
        <w:t xml:space="preserve">[Trung bình] </w:t>
      </w:r>
      <w:r>
        <w:rPr>
          <w:rFonts w:ascii="Calibri" w:hAnsi="Calibri" w:eastAsia="Calibri"/>
          <w:color w:val="000000"/>
          <w:sz w:val="22"/>
        </w:rPr>
        <w:t>So sánh GetAllAsync/GetByIdAsync của PatientRepository và SpecialtyRepository với GetDoctorByIdTrackingAsync. Vì sao query đọc của Patient/Specialty dùng AsNoTracking, còn update phải lấy entity tracking?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14"/>
        </w:numPr>
        <w:spacing w:before="0" w:after="100" w:line="300" w:lineRule="auto"/>
      </w:pPr>
      <w:r>
        <w:rPr>
          <w:rFonts w:ascii="Calibri" w:hAnsi="Calibri" w:eastAsia="Calibri"/>
          <w:b/>
          <w:color w:val="1F4D78"/>
          <w:sz w:val="22"/>
        </w:rPr>
        <w:t xml:space="preserve">[Nâng cao] </w:t>
      </w:r>
      <w:r>
        <w:rPr>
          <w:rFonts w:ascii="Calibri" w:hAnsi="Calibri" w:eastAsia="Calibri"/>
          <w:color w:val="000000"/>
          <w:sz w:val="22"/>
        </w:rPr>
        <w:t>DoctorRepository.GetListDoctorAsync và GetDoctorByIdAsync project thẳng sang DoctorDto. Phân tích việc projection này ảnh hưởng thế nào tới change tracking, lượng cột tải về và khả năng thêm dữ liệu Specialty sau này.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14"/>
        </w:numPr>
        <w:spacing w:before="0" w:after="100" w:line="300" w:lineRule="auto"/>
      </w:pPr>
      <w:r>
        <w:rPr>
          <w:rFonts w:ascii="Calibri" w:hAnsi="Calibri" w:eastAsia="Calibri"/>
          <w:b/>
          <w:color w:val="1F4D78"/>
          <w:sz w:val="22"/>
        </w:rPr>
        <w:t xml:space="preserve">[Nâng cao] </w:t>
      </w:r>
      <w:r>
        <w:rPr>
          <w:rFonts w:ascii="Calibri" w:hAnsi="Calibri" w:eastAsia="Calibri"/>
          <w:color w:val="000000"/>
          <w:sz w:val="22"/>
        </w:rPr>
        <w:t>Mô tả tính atomic hiện có của một lần SaveChangesAsync trên AppDbContext. Sau đó phân biệt transaction database này với thao tác upload/delete Cloudinary trong DoctorService: vì sao EF transaction không thể tự rollback ảnh trên Cloudinary?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Heading2"/>
        <w:keepNext/>
      </w:pPr>
      <w:r>
        <w:t>Kiến thức mở rộng .NET</w:t>
      </w:r>
    </w:p>
    <w:p>
      <w:pPr>
        <w:spacing w:before="0" w:after="120" w:line="288" w:lineRule="auto"/>
      </w:pPr>
      <w:r>
        <w:rPr>
          <w:rFonts w:ascii="Calibri" w:hAnsi="Calibri" w:eastAsia="Calibri"/>
          <w:i/>
          <w:color w:val="5B6573"/>
          <w:sz w:val="21"/>
        </w:rPr>
        <w:t>Các câu dưới đây mở rộng trực tiếp từ công nghệ và code đang dùng trong project.</w:t>
      </w:r>
    </w:p>
    <w:p>
      <w:pPr>
        <w:pStyle w:val="Question"/>
        <w:keepNext/>
        <w:numPr>
          <w:ilvl w:val="0"/>
          <w:numId w:val="15"/>
        </w:numPr>
        <w:spacing w:before="0" w:after="100" w:line="300" w:lineRule="auto"/>
      </w:pPr>
      <w:r>
        <w:rPr>
          <w:rFonts w:ascii="Calibri" w:hAnsi="Calibri" w:eastAsia="Calibri"/>
          <w:b/>
          <w:color w:val="1F4D78"/>
          <w:sz w:val="22"/>
        </w:rPr>
        <w:t xml:space="preserve">[Trung bình] </w:t>
      </w:r>
      <w:r>
        <w:rPr>
          <w:rFonts w:ascii="Calibri" w:hAnsi="Calibri" w:eastAsia="Calibri"/>
          <w:color w:val="000000"/>
          <w:sz w:val="22"/>
        </w:rPr>
        <w:t>Nếu DoctorDto cần trả thêm Name của Specialty cho danh sách bác sĩ, hãy so sánh Include với Select projection về SQL được sinh, N+1 query, tracking và lượng dữ liệu tải về.</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tc>
      </w:tr>
    </w:tbl>
    <w:p>
      <w:pPr>
        <w:spacing w:before="0" w:after="20" w:line="240" w:lineRule="auto"/>
      </w:pPr>
    </w:p>
    <w:p>
      <w:pPr>
        <w:pStyle w:val="Question"/>
        <w:keepNext/>
        <w:numPr>
          <w:ilvl w:val="0"/>
          <w:numId w:val="15"/>
        </w:numPr>
        <w:spacing w:before="0" w:after="100" w:line="300" w:lineRule="auto"/>
      </w:pPr>
      <w:r>
        <w:rPr>
          <w:rFonts w:ascii="Calibri" w:hAnsi="Calibri" w:eastAsia="Calibri"/>
          <w:b/>
          <w:color w:val="1F4D78"/>
          <w:sz w:val="22"/>
        </w:rPr>
        <w:t xml:space="preserve">[Chuyên sâu] </w:t>
      </w:r>
      <w:r>
        <w:rPr>
          <w:rFonts w:ascii="Calibri" w:hAnsi="Calibri" w:eastAsia="Calibri"/>
          <w:color w:val="000000"/>
          <w:sz w:val="22"/>
        </w:rPr>
        <w:t>Repository hiện chưa có concurrency token. Hãy giải thích optimistic concurrency trong EF Core, các bước thêm token/version vào Doctor và HTTP response phù hợp khi phát hiện conflict.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tc>
      </w:tr>
    </w:tbl>
    <w:p>
      <w:pPr>
        <w:spacing w:before="0" w:after="20" w:line="240" w:lineRule="auto"/>
      </w:pPr>
    </w:p>
    <w:p>
      <w:r>
        <w:br w:type="page"/>
      </w:r>
    </w:p>
    <w:p>
      <w:pPr>
        <w:pStyle w:val="Heading1"/>
        <w:keepNext/>
      </w:pPr>
      <w:r>
        <w:t>Chủ đề 4. Quy trình nghiệp vụ cốt lõi và tính nhất quán dữ liệu</w:t>
      </w:r>
    </w:p>
    <w:p>
      <w:pPr>
        <w:spacing w:before="0" w:after="160" w:line="288" w:lineRule="auto"/>
      </w:pPr>
      <w:r>
        <w:rPr>
          <w:rFonts w:ascii="Calibri" w:hAnsi="Calibri" w:eastAsia="Calibri"/>
          <w:b/>
          <w:color w:val="0B2545"/>
          <w:sz w:val="21"/>
        </w:rPr>
        <w:t xml:space="preserve">Phạm vi code: </w:t>
      </w:r>
      <w:r>
        <w:rPr>
          <w:rFonts w:ascii="Calibri" w:hAnsi="Calibri" w:eastAsia="Calibri"/>
          <w:i/>
          <w:color w:val="5B6573"/>
          <w:sz w:val="21"/>
        </w:rPr>
        <w:t>Đây là chủ đề trọng tâm: Doctor có Avatar trên Cloudinary, Doctor/Patient xóa mềm, Specialty có Status.</w:t>
      </w:r>
    </w:p>
    <w:p>
      <w:pPr>
        <w:pStyle w:val="Question"/>
        <w:keepNext/>
        <w:numPr>
          <w:ilvl w:val="0"/>
          <w:numId w:val="16"/>
        </w:numPr>
        <w:spacing w:before="0" w:after="100" w:line="300" w:lineRule="auto"/>
      </w:pPr>
      <w:r>
        <w:rPr>
          <w:rFonts w:ascii="Calibri" w:hAnsi="Calibri" w:eastAsia="Calibri"/>
          <w:b/>
          <w:color w:val="1F4D78"/>
          <w:sz w:val="22"/>
        </w:rPr>
        <w:t xml:space="preserve">[Cơ bản] </w:t>
      </w:r>
      <w:r>
        <w:rPr>
          <w:rFonts w:ascii="Calibri" w:hAnsi="Calibri" w:eastAsia="Calibri"/>
          <w:color w:val="000000"/>
          <w:sz w:val="22"/>
        </w:rPr>
        <w:t>Vẽ lại state/flow của Doctor khi gọi DoctorsController.Create với Avatar: từ multipart request, mở stream, ToImageUpload, CreateDoctorValidator, EnsureSpecialtyExistsAsync, UploadAsync, tạo Doctor và SaveChangesAsync. Đánh dấu điểm nào có thể thất bại.</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16"/>
        </w:numPr>
        <w:spacing w:before="0" w:after="100" w:line="300" w:lineRule="auto"/>
      </w:pPr>
      <w:r>
        <w:rPr>
          <w:rFonts w:ascii="Calibri" w:hAnsi="Calibri" w:eastAsia="Calibri"/>
          <w:b/>
          <w:color w:val="1F4D78"/>
          <w:sz w:val="22"/>
        </w:rPr>
        <w:t xml:space="preserve">[Trung bình] </w:t>
      </w:r>
      <w:r>
        <w:rPr>
          <w:rFonts w:ascii="Calibri" w:hAnsi="Calibri" w:eastAsia="Calibri"/>
          <w:color w:val="000000"/>
          <w:sz w:val="22"/>
        </w:rPr>
        <w:t>Điều gì xảy ra nếu Avatar vi phạm ImageUploadValidator, CloudinaryImageStorageService.UploadAsync thất bại, hoặc database thất bại sau khi ảnh đã upload? Dựa đúng vào DoctorService.CreateAsync, TryDeleteImageAsync và các exception hiện có để phân tích tính nhất quán ở từng nhánh.</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16"/>
        </w:numPr>
        <w:spacing w:before="0" w:after="100" w:line="300" w:lineRule="auto"/>
      </w:pPr>
      <w:r>
        <w:rPr>
          <w:rFonts w:ascii="Calibri" w:hAnsi="Calibri" w:eastAsia="Calibri"/>
          <w:b/>
          <w:color w:val="1F4D78"/>
          <w:sz w:val="22"/>
        </w:rPr>
        <w:t xml:space="preserve">[Nâng cao] </w:t>
      </w:r>
      <w:r>
        <w:rPr>
          <w:rFonts w:ascii="Calibri" w:hAnsi="Calibri" w:eastAsia="Calibri"/>
          <w:color w:val="000000"/>
          <w:sz w:val="22"/>
        </w:rPr>
        <w:t>Vẽ lại flow UpdateAsync của Doctor trong hai trường hợp: thay Avatar bằng file mới và RemoveAvatar = true không có file mới. Vì sao code lưu database trước rồi mới xóa ảnh cũ; nếu bước xóa ảnh cũ thất bại giữa chừng thì trạng thái nào còn nhất quán, trạng thái nào có thể bị orphan?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16"/>
        </w:numPr>
        <w:spacing w:before="0" w:after="100" w:line="300" w:lineRule="auto"/>
      </w:pPr>
      <w:r>
        <w:rPr>
          <w:rFonts w:ascii="Calibri" w:hAnsi="Calibri" w:eastAsia="Calibri"/>
          <w:b/>
          <w:color w:val="1F4D78"/>
          <w:sz w:val="22"/>
        </w:rPr>
        <w:t xml:space="preserve">[Nâng cao] </w:t>
      </w:r>
      <w:r>
        <w:rPr>
          <w:rFonts w:ascii="Calibri" w:hAnsi="Calibri" w:eastAsia="Calibri"/>
          <w:color w:val="000000"/>
          <w:sz w:val="22"/>
        </w:rPr>
        <w:t>DoctorService.DeleteAsync thay đổi IsDelete, còn global query filter ẩn Doctor đó ở các query sau. Hãy vẽ trạng thái Doctor trước/sau delete và thiết kế một use case khôi phục Doctor sao cho không làm mất AvatarStorageKey.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16"/>
        </w:numPr>
        <w:spacing w:before="0" w:after="100" w:line="300" w:lineRule="auto"/>
      </w:pPr>
      <w:r>
        <w:rPr>
          <w:rFonts w:ascii="Calibri" w:hAnsi="Calibri" w:eastAsia="Calibri"/>
          <w:b/>
          <w:color w:val="1F4D78"/>
          <w:sz w:val="22"/>
        </w:rPr>
        <w:t xml:space="preserve">[Trung bình] </w:t>
      </w:r>
      <w:r>
        <w:rPr>
          <w:rFonts w:ascii="Calibri" w:hAnsi="Calibri" w:eastAsia="Calibri"/>
          <w:color w:val="000000"/>
          <w:sz w:val="22"/>
        </w:rPr>
        <w:t>Vẽ state/flow Patient qua CreateAsync, UpdateAsync và DeleteAsync. Các trường CreatedAt, UpdatedAt, DeletedAt thay đổi ở đâu; vì sao sau soft delete GetByIdAsync có thể trả null dù row vẫn tồn tại trong database?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16"/>
        </w:numPr>
        <w:spacing w:before="0" w:after="100" w:line="300" w:lineRule="auto"/>
      </w:pPr>
      <w:r>
        <w:rPr>
          <w:rFonts w:ascii="Calibri" w:hAnsi="Calibri" w:eastAsia="Calibri"/>
          <w:b/>
          <w:color w:val="1F4D78"/>
          <w:sz w:val="22"/>
        </w:rPr>
        <w:t xml:space="preserve">[Nâng cao] </w:t>
      </w:r>
      <w:r>
        <w:rPr>
          <w:rFonts w:ascii="Calibri" w:hAnsi="Calibri" w:eastAsia="Calibri"/>
          <w:color w:val="000000"/>
          <w:sz w:val="22"/>
        </w:rPr>
        <w:t>Vẽ state/flow Specialty qua CreateAsync, UpdateAsync và DeleteAsync. So sánh 'Inactive' với soft delete thực thụ, đồng thời phân tích việc code hiện tại cho phép GetAllAsync trả Specialty inactive.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16"/>
        </w:numPr>
        <w:spacing w:before="0" w:after="100" w:line="300" w:lineRule="auto"/>
      </w:pPr>
      <w:r>
        <w:rPr>
          <w:rFonts w:ascii="Calibri" w:hAnsi="Calibri" w:eastAsia="Calibri"/>
          <w:b/>
          <w:color w:val="1F4D78"/>
          <w:sz w:val="22"/>
        </w:rPr>
        <w:t xml:space="preserve">[Chuyên sâu] </w:t>
      </w:r>
      <w:r>
        <w:rPr>
          <w:rFonts w:ascii="Calibri" w:hAnsi="Calibri" w:eastAsia="Calibri"/>
          <w:color w:val="000000"/>
          <w:sz w:val="22"/>
        </w:rPr>
        <w:t>Giả sử hai request UpdateAsync cùng sửa một DoctorId, cả hai đều đọc bản ghi trước khi request kia SaveChangesAsync. Hệ thống hiện tại xử lý race condition này ra sao? Hãy đề xuất optimistic concurrency và mô tả response/luồng xử lý conflict phù hợp.</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16"/>
        </w:numPr>
        <w:spacing w:before="0" w:after="100" w:line="300" w:lineRule="auto"/>
      </w:pPr>
      <w:r>
        <w:rPr>
          <w:rFonts w:ascii="Calibri" w:hAnsi="Calibri" w:eastAsia="Calibri"/>
          <w:b/>
          <w:color w:val="1F4D78"/>
          <w:sz w:val="22"/>
        </w:rPr>
        <w:t xml:space="preserve">[Chuyên sâu] </w:t>
      </w:r>
      <w:r>
        <w:rPr>
          <w:rFonts w:ascii="Calibri" w:hAnsi="Calibri" w:eastAsia="Calibri"/>
          <w:color w:val="000000"/>
          <w:sz w:val="22"/>
        </w:rPr>
        <w:t>Thiết kế lại quy trình tạo/sửa Doctor theo hướng saga/compensating action hoặc outbox khi Cloudinary là dịch vụ ngoài. So sánh trade-off về độ phức tạp vận hành, retry, idempotency, dữ liệu orphan và trải nghiệm API với cách TryDeleteImageAsync hiện tại.</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Heading2"/>
        <w:keepNext/>
      </w:pPr>
      <w:r>
        <w:t>Kiến thức mở rộng .NET</w:t>
      </w:r>
    </w:p>
    <w:p>
      <w:pPr>
        <w:spacing w:before="0" w:after="120" w:line="288" w:lineRule="auto"/>
      </w:pPr>
      <w:r>
        <w:rPr>
          <w:rFonts w:ascii="Calibri" w:hAnsi="Calibri" w:eastAsia="Calibri"/>
          <w:i/>
          <w:color w:val="5B6573"/>
          <w:sz w:val="21"/>
        </w:rPr>
        <w:t>Các câu dưới đây mở rộng trực tiếp từ công nghệ và code đang dùng trong project.</w:t>
      </w:r>
    </w:p>
    <w:p>
      <w:pPr>
        <w:pStyle w:val="Question"/>
        <w:keepNext/>
        <w:numPr>
          <w:ilvl w:val="0"/>
          <w:numId w:val="17"/>
        </w:numPr>
        <w:spacing w:before="0" w:after="100" w:line="300" w:lineRule="auto"/>
      </w:pPr>
      <w:r>
        <w:rPr>
          <w:rFonts w:ascii="Calibri" w:hAnsi="Calibri" w:eastAsia="Calibri"/>
          <w:b/>
          <w:color w:val="1F4D78"/>
          <w:sz w:val="22"/>
        </w:rPr>
        <w:t xml:space="preserve">[Nâng cao] </w:t>
      </w:r>
      <w:r>
        <w:rPr>
          <w:rFonts w:ascii="Calibri" w:hAnsi="Calibri" w:eastAsia="Calibri"/>
          <w:color w:val="000000"/>
          <w:sz w:val="22"/>
        </w:rPr>
        <w:t>PublicId của ảnh được tạo bằng doctors/{Guid.NewGuid():N}. Phân tích lợi ích với retry/idempotency và vì sao chỉ dùng GUID vẫn chưa đủ để bảo đảm idempotency cho một HTTP request bị gửi lại.</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tc>
      </w:tr>
    </w:tbl>
    <w:p>
      <w:pPr>
        <w:spacing w:before="0" w:after="20" w:line="240" w:lineRule="auto"/>
      </w:pPr>
    </w:p>
    <w:p>
      <w:pPr>
        <w:pStyle w:val="Question"/>
        <w:keepNext/>
        <w:numPr>
          <w:ilvl w:val="0"/>
          <w:numId w:val="17"/>
        </w:numPr>
        <w:spacing w:before="0" w:after="100" w:line="300" w:lineRule="auto"/>
      </w:pPr>
      <w:r>
        <w:rPr>
          <w:rFonts w:ascii="Calibri" w:hAnsi="Calibri" w:eastAsia="Calibri"/>
          <w:b/>
          <w:color w:val="1F4D78"/>
          <w:sz w:val="22"/>
        </w:rPr>
        <w:t xml:space="preserve">[Chuyên sâu] </w:t>
      </w:r>
      <w:r>
        <w:rPr>
          <w:rFonts w:ascii="Calibri" w:hAnsi="Calibri" w:eastAsia="Calibri"/>
          <w:color w:val="000000"/>
          <w:sz w:val="22"/>
        </w:rPr>
        <w:t>Nếu cần màn hình quản trị khôi phục Patient và xem lịch sử xóa, hãy nêu các thay đổi cần có ở query filter, repository, DTO response và authorization. Phân biệt rõ 'ẩn field DeletedAt' với 'bảo vệ quyền admin'.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tc>
      </w:tr>
    </w:tbl>
    <w:p>
      <w:pPr>
        <w:spacing w:before="0" w:after="20" w:line="240" w:lineRule="auto"/>
      </w:pPr>
    </w:p>
    <w:p>
      <w:r>
        <w:br w:type="page"/>
      </w:r>
    </w:p>
    <w:p>
      <w:pPr>
        <w:pStyle w:val="Heading1"/>
        <w:keepNext/>
      </w:pPr>
      <w:r>
        <w:t>Chủ đề 5. API Design, Controller và DTO mapping</w:t>
      </w:r>
    </w:p>
    <w:p>
      <w:pPr>
        <w:spacing w:before="0" w:after="160" w:line="288" w:lineRule="auto"/>
      </w:pPr>
      <w:r>
        <w:rPr>
          <w:rFonts w:ascii="Calibri" w:hAnsi="Calibri" w:eastAsia="Calibri"/>
          <w:b/>
          <w:color w:val="0B2545"/>
          <w:sz w:val="21"/>
        </w:rPr>
        <w:t xml:space="preserve">Phạm vi code: </w:t>
      </w:r>
      <w:r>
        <w:rPr>
          <w:rFonts w:ascii="Calibri" w:hAnsi="Calibri" w:eastAsia="Calibri"/>
          <w:i/>
          <w:color w:val="5B6573"/>
          <w:sz w:val="21"/>
        </w:rPr>
        <w:t>Bám vào DoctorsController, PatientsController, SpecialtiesController, route, status code, request binding và DTO response.</w:t>
      </w:r>
    </w:p>
    <w:p>
      <w:pPr>
        <w:pStyle w:val="Question"/>
        <w:keepNext/>
        <w:numPr>
          <w:ilvl w:val="0"/>
          <w:numId w:val="18"/>
        </w:numPr>
        <w:spacing w:before="0" w:after="100" w:line="300" w:lineRule="auto"/>
      </w:pPr>
      <w:r>
        <w:rPr>
          <w:rFonts w:ascii="Calibri" w:hAnsi="Calibri" w:eastAsia="Calibri"/>
          <w:b/>
          <w:color w:val="1F4D78"/>
          <w:sz w:val="22"/>
        </w:rPr>
        <w:t xml:space="preserve">[Cơ bản] </w:t>
      </w:r>
      <w:r>
        <w:rPr>
          <w:rFonts w:ascii="Calibri" w:hAnsi="Calibri" w:eastAsia="Calibri"/>
          <w:color w:val="000000"/>
          <w:sz w:val="22"/>
        </w:rPr>
        <w:t>Liệt kê route và HTTP verb thực tế của DoctorsController, PatientsController và SpecialtiesController. Với Create, Update, Delete, giải thích status code mà controller đang trả và ý nghĩa của CreatedAtAction, Ok, NoContent, NotFound.</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18"/>
        </w:numPr>
        <w:spacing w:before="0" w:after="100" w:line="300" w:lineRule="auto"/>
      </w:pPr>
      <w:r>
        <w:rPr>
          <w:rFonts w:ascii="Calibri" w:hAnsi="Calibri" w:eastAsia="Calibri"/>
          <w:b/>
          <w:color w:val="1F4D78"/>
          <w:sz w:val="22"/>
        </w:rPr>
        <w:t xml:space="preserve">[Trung bình] </w:t>
      </w:r>
      <w:r>
        <w:rPr>
          <w:rFonts w:ascii="Calibri" w:hAnsi="Calibri" w:eastAsia="Calibri"/>
          <w:color w:val="000000"/>
          <w:sz w:val="22"/>
        </w:rPr>
        <w:t>Vì sao DoctorsController.Create/Update dùng [FromForm], [Consumes("multipart/form-data")] và các API model riêng trong Api.Models.Doctors, còn Patient dùng [FromBody] JSON? Phân tích vai trò của ToImageUpload trong việc không để IFormFile đi vào Application.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18"/>
        </w:numPr>
        <w:spacing w:before="0" w:after="100" w:line="300" w:lineRule="auto"/>
      </w:pPr>
      <w:r>
        <w:rPr>
          <w:rFonts w:ascii="Calibri" w:hAnsi="Calibri" w:eastAsia="Calibri"/>
          <w:b/>
          <w:color w:val="1F4D78"/>
          <w:sz w:val="22"/>
        </w:rPr>
        <w:t xml:space="preserve">[Trung bình] </w:t>
      </w:r>
      <w:r>
        <w:rPr>
          <w:rFonts w:ascii="Calibri" w:hAnsi="Calibri" w:eastAsia="Calibri"/>
          <w:color w:val="000000"/>
          <w:sz w:val="22"/>
        </w:rPr>
        <w:t>DoctorsController giới hạn request multipart 6 MB nhưng ImageUploadValidator giới hạn file 5 MB. Giải thích vì sao hai lớp giới hạn này không trùng nhau hoàn toàn và hậu quả nếu chỉ giữ một trong hai.</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18"/>
        </w:numPr>
        <w:spacing w:before="0" w:after="100" w:line="300" w:lineRule="auto"/>
      </w:pPr>
      <w:r>
        <w:rPr>
          <w:rFonts w:ascii="Calibri" w:hAnsi="Calibri" w:eastAsia="Calibri"/>
          <w:b/>
          <w:color w:val="1F4D78"/>
          <w:sz w:val="22"/>
        </w:rPr>
        <w:t xml:space="preserve">[Nâng cao] </w:t>
      </w:r>
      <w:r>
        <w:rPr>
          <w:rFonts w:ascii="Calibri" w:hAnsi="Calibri" w:eastAsia="Calibri"/>
          <w:color w:val="000000"/>
          <w:sz w:val="22"/>
        </w:rPr>
        <w:t>So sánh response lỗi hiện tại: ValidationProblem(ModelState), Problem(...), anonymous object { message = ... } và BadRequest(ModelState) ở SpecialtiesController. Đánh giá tính nhất quán của API contract và đề xuất lộ trình chuẩn hóa dựa trên ProblemDetails/global exception handling.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18"/>
        </w:numPr>
        <w:spacing w:before="0" w:after="100" w:line="300" w:lineRule="auto"/>
      </w:pPr>
      <w:r>
        <w:rPr>
          <w:rFonts w:ascii="Calibri" w:hAnsi="Calibri" w:eastAsia="Calibri"/>
          <w:b/>
          <w:color w:val="1F4D78"/>
          <w:sz w:val="22"/>
        </w:rPr>
        <w:t xml:space="preserve">[Nâng cao] </w:t>
      </w:r>
      <w:r>
        <w:rPr>
          <w:rFonts w:ascii="Calibri" w:hAnsi="Calibri" w:eastAsia="Calibri"/>
          <w:color w:val="000000"/>
          <w:sz w:val="22"/>
        </w:rPr>
        <w:t>PatientDto trả CreatedAt và UpdatedAt nhưng không trả DeletedAt. Hãy thiết kế chiến lược DTO cho response thông thường, response detail và response admin; giải thích vì sao DTO không nên là bản sao của Patient entity.</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Heading2"/>
        <w:keepNext/>
      </w:pPr>
      <w:r>
        <w:t>Kiến thức mở rộng .NET</w:t>
      </w:r>
    </w:p>
    <w:p>
      <w:pPr>
        <w:spacing w:before="0" w:after="120" w:line="288" w:lineRule="auto"/>
      </w:pPr>
      <w:r>
        <w:rPr>
          <w:rFonts w:ascii="Calibri" w:hAnsi="Calibri" w:eastAsia="Calibri"/>
          <w:i/>
          <w:color w:val="5B6573"/>
          <w:sz w:val="21"/>
        </w:rPr>
        <w:t>Các câu dưới đây mở rộng trực tiếp từ công nghệ và code đang dùng trong project.</w:t>
      </w:r>
    </w:p>
    <w:p>
      <w:pPr>
        <w:pStyle w:val="Question"/>
        <w:keepNext/>
        <w:numPr>
          <w:ilvl w:val="0"/>
          <w:numId w:val="19"/>
        </w:numPr>
        <w:spacing w:before="0" w:after="100" w:line="300" w:lineRule="auto"/>
      </w:pPr>
      <w:r>
        <w:rPr>
          <w:rFonts w:ascii="Calibri" w:hAnsi="Calibri" w:eastAsia="Calibri"/>
          <w:b/>
          <w:color w:val="1F4D78"/>
          <w:sz w:val="22"/>
        </w:rPr>
        <w:t xml:space="preserve">[Trung bình] </w:t>
      </w:r>
      <w:r>
        <w:rPr>
          <w:rFonts w:ascii="Calibri" w:hAnsi="Calibri" w:eastAsia="Calibri"/>
          <w:color w:val="000000"/>
          <w:sz w:val="22"/>
        </w:rPr>
        <w:t>Nếu API cần versioning v1/v2 cho PatientsController mà không làm vỡ client cũ, hãy so sánh URL segment, header và media-type versioning về discoverability, vận hành Swagger và bảo trì.</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tc>
      </w:tr>
    </w:tbl>
    <w:p>
      <w:pPr>
        <w:spacing w:before="0" w:after="20" w:line="240" w:lineRule="auto"/>
      </w:pPr>
    </w:p>
    <w:p>
      <w:pPr>
        <w:pStyle w:val="Question"/>
        <w:keepNext/>
        <w:numPr>
          <w:ilvl w:val="0"/>
          <w:numId w:val="19"/>
        </w:numPr>
        <w:spacing w:before="0" w:after="100" w:line="300" w:lineRule="auto"/>
      </w:pPr>
      <w:r>
        <w:rPr>
          <w:rFonts w:ascii="Calibri" w:hAnsi="Calibri" w:eastAsia="Calibri"/>
          <w:b/>
          <w:color w:val="1F4D78"/>
          <w:sz w:val="22"/>
        </w:rPr>
        <w:t xml:space="preserve">[Nâng cao] </w:t>
      </w:r>
      <w:r>
        <w:rPr>
          <w:rFonts w:ascii="Calibri" w:hAnsi="Calibri" w:eastAsia="Calibri"/>
          <w:color w:val="000000"/>
          <w:sz w:val="22"/>
        </w:rPr>
        <w:t>So sánh việc bọc mọi response thành ApiResponse&lt;T&gt; với cách dùng status code + ProblemDetails hiện có. Nêu trade-off về parsing client, cache/proxy, error contract và khả năng tương thích chuẩn HTTP.</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tc>
      </w:tr>
    </w:tbl>
    <w:p>
      <w:pPr>
        <w:spacing w:before="0" w:after="20" w:line="240" w:lineRule="auto"/>
      </w:pPr>
    </w:p>
    <w:p>
      <w:r>
        <w:br w:type="page"/>
      </w:r>
    </w:p>
    <w:p>
      <w:pPr>
        <w:pStyle w:val="Heading1"/>
        <w:keepNext/>
      </w:pPr>
      <w:r>
        <w:t>Chủ đề 6. Validation và xử lý lỗi</w:t>
      </w:r>
    </w:p>
    <w:p>
      <w:pPr>
        <w:spacing w:before="0" w:after="160" w:line="288" w:lineRule="auto"/>
      </w:pPr>
      <w:r>
        <w:rPr>
          <w:rFonts w:ascii="Calibri" w:hAnsi="Calibri" w:eastAsia="Calibri"/>
          <w:b/>
          <w:color w:val="0B2545"/>
          <w:sz w:val="21"/>
        </w:rPr>
        <w:t xml:space="preserve">Phạm vi code: </w:t>
      </w:r>
      <w:r>
        <w:rPr>
          <w:rFonts w:ascii="Calibri" w:hAnsi="Calibri" w:eastAsia="Calibri"/>
          <w:i/>
          <w:color w:val="5B6573"/>
          <w:sz w:val="21"/>
        </w:rPr>
        <w:t>Bám vào FluentValidation, DataAnnotations, exception tùy chỉnh và các catch block ở controller.</w:t>
      </w:r>
    </w:p>
    <w:p>
      <w:pPr>
        <w:pStyle w:val="Question"/>
        <w:keepNext/>
        <w:numPr>
          <w:ilvl w:val="0"/>
          <w:numId w:val="20"/>
        </w:numPr>
        <w:spacing w:before="0" w:after="100" w:line="300" w:lineRule="auto"/>
      </w:pPr>
      <w:r>
        <w:rPr>
          <w:rFonts w:ascii="Calibri" w:hAnsi="Calibri" w:eastAsia="Calibri"/>
          <w:b/>
          <w:color w:val="1F4D78"/>
          <w:sz w:val="22"/>
        </w:rPr>
        <w:t xml:space="preserve">[Cơ bản] </w:t>
      </w:r>
      <w:r>
        <w:rPr>
          <w:rFonts w:ascii="Calibri" w:hAnsi="Calibri" w:eastAsia="Calibri"/>
          <w:color w:val="000000"/>
          <w:sz w:val="22"/>
        </w:rPr>
        <w:t>Giải thích AddValidatorsFromAssembly trong Application.DependencyInjection đăng ký những validator nào. DoctorService và PatientService gọi ValidateAndThrowAsync ở thời điểm nào; vì sao validation nghiệp vụ không nên phụ thuộc hoàn toàn vào controller?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20"/>
        </w:numPr>
        <w:spacing w:before="0" w:after="100" w:line="300" w:lineRule="auto"/>
      </w:pPr>
      <w:r>
        <w:rPr>
          <w:rFonts w:ascii="Calibri" w:hAnsi="Calibri" w:eastAsia="Calibri"/>
          <w:b/>
          <w:color w:val="1F4D78"/>
          <w:sz w:val="22"/>
        </w:rPr>
        <w:t xml:space="preserve">[Trung bình] </w:t>
      </w:r>
      <w:r>
        <w:rPr>
          <w:rFonts w:ascii="Calibri" w:hAnsi="Calibri" w:eastAsia="Calibri"/>
          <w:color w:val="000000"/>
          <w:sz w:val="22"/>
        </w:rPr>
        <w:t>Phân tích CreateDoctorValidator/UpdateDoctorValidator: FullName, Email, SpecialtyId, Gender, CareerStartDate và rule Avatar không được vừa upload vừa RemoveAvatar. Rule nào là format/input validation, rule nào là business validation, và rule nào còn cần check database?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20"/>
        </w:numPr>
        <w:spacing w:before="0" w:after="100" w:line="300" w:lineRule="auto"/>
      </w:pPr>
      <w:r>
        <w:rPr>
          <w:rFonts w:ascii="Calibri" w:hAnsi="Calibri" w:eastAsia="Calibri"/>
          <w:b/>
          <w:color w:val="1F4D78"/>
          <w:sz w:val="22"/>
        </w:rPr>
        <w:t xml:space="preserve">[Trung bình] </w:t>
      </w:r>
      <w:r>
        <w:rPr>
          <w:rFonts w:ascii="Calibri" w:hAnsi="Calibri" w:eastAsia="Calibri"/>
          <w:color w:val="000000"/>
          <w:sz w:val="22"/>
        </w:rPr>
        <w:t>ImageUploadValidator kiểm tra length, MIME type, extension và file signature JPEG/PNG/WebP. Vì sao ContentType hoặc extension đơn lẻ không đủ? Mô tả cách HaveValidFileSignatureAsync bảo toàn vị trí stream sau khi đọc header.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20"/>
        </w:numPr>
        <w:spacing w:before="0" w:after="100" w:line="300" w:lineRule="auto"/>
      </w:pPr>
      <w:r>
        <w:rPr>
          <w:rFonts w:ascii="Calibri" w:hAnsi="Calibri" w:eastAsia="Calibri"/>
          <w:b/>
          <w:color w:val="1F4D78"/>
          <w:sz w:val="22"/>
        </w:rPr>
        <w:t xml:space="preserve">[Nâng cao] </w:t>
      </w:r>
      <w:r>
        <w:rPr>
          <w:rFonts w:ascii="Calibri" w:hAnsi="Calibri" w:eastAsia="Calibri"/>
          <w:color w:val="000000"/>
          <w:sz w:val="22"/>
        </w:rPr>
        <w:t>So sánh validation của Specialty qua DataAnnotations + ModelState trong SpecialtiesController với FluentValidation trong DoctorService/PatientService. Nêu trade-off về tái sử dụng use case, khả năng test và tính nhất quán khi có thêm endpoint khác.</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20"/>
        </w:numPr>
        <w:spacing w:before="0" w:after="100" w:line="300" w:lineRule="auto"/>
      </w:pPr>
      <w:r>
        <w:rPr>
          <w:rFonts w:ascii="Calibri" w:hAnsi="Calibri" w:eastAsia="Calibri"/>
          <w:b/>
          <w:color w:val="1F4D78"/>
          <w:sz w:val="22"/>
        </w:rPr>
        <w:t xml:space="preserve">[Nâng cao] </w:t>
      </w:r>
      <w:r>
        <w:rPr>
          <w:rFonts w:ascii="Calibri" w:hAnsi="Calibri" w:eastAsia="Calibri"/>
          <w:color w:val="000000"/>
          <w:sz w:val="22"/>
        </w:rPr>
        <w:t>Phân tích các exception ImageStorageException và DataPersistenceException được DoctorController/PatientsController catch. Vì sao SpecialtiesController chưa có cùng cơ chế, và một global exception middleware/filter có thể thay đổi controller theo hướng nào?</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Heading2"/>
        <w:keepNext/>
      </w:pPr>
      <w:r>
        <w:t>Kiến thức mở rộng .NET</w:t>
      </w:r>
    </w:p>
    <w:p>
      <w:pPr>
        <w:spacing w:before="0" w:after="120" w:line="288" w:lineRule="auto"/>
      </w:pPr>
      <w:r>
        <w:rPr>
          <w:rFonts w:ascii="Calibri" w:hAnsi="Calibri" w:eastAsia="Calibri"/>
          <w:i/>
          <w:color w:val="5B6573"/>
          <w:sz w:val="21"/>
        </w:rPr>
        <w:t>Các câu dưới đây mở rộng trực tiếp từ công nghệ và code đang dùng trong project.</w:t>
      </w:r>
    </w:p>
    <w:p>
      <w:pPr>
        <w:pStyle w:val="Question"/>
        <w:keepNext/>
        <w:numPr>
          <w:ilvl w:val="0"/>
          <w:numId w:val="21"/>
        </w:numPr>
        <w:spacing w:before="0" w:after="100" w:line="300" w:lineRule="auto"/>
      </w:pPr>
      <w:r>
        <w:rPr>
          <w:rFonts w:ascii="Calibri" w:hAnsi="Calibri" w:eastAsia="Calibri"/>
          <w:b/>
          <w:color w:val="1F4D78"/>
          <w:sz w:val="22"/>
        </w:rPr>
        <w:t xml:space="preserve">[Trung bình] </w:t>
      </w:r>
      <w:r>
        <w:rPr>
          <w:rFonts w:ascii="Calibri" w:hAnsi="Calibri" w:eastAsia="Calibri"/>
          <w:color w:val="000000"/>
          <w:sz w:val="22"/>
        </w:rPr>
        <w:t>Khi FluentValidation ném nhiều lỗi, CreateValidationProblem chuyển chúng thành ModelState như thế nào? Hãy nêu format ProblemDetails/ValidationProblem mong muốn để client xử lý field error ổn định.</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tc>
      </w:tr>
    </w:tbl>
    <w:p>
      <w:pPr>
        <w:spacing w:before="0" w:after="20" w:line="240" w:lineRule="auto"/>
      </w:pPr>
    </w:p>
    <w:p>
      <w:pPr>
        <w:pStyle w:val="Question"/>
        <w:keepNext/>
        <w:numPr>
          <w:ilvl w:val="0"/>
          <w:numId w:val="21"/>
        </w:numPr>
        <w:spacing w:before="0" w:after="100" w:line="300" w:lineRule="auto"/>
      </w:pPr>
      <w:r>
        <w:rPr>
          <w:rFonts w:ascii="Calibri" w:hAnsi="Calibri" w:eastAsia="Calibri"/>
          <w:b/>
          <w:color w:val="1F4D78"/>
          <w:sz w:val="22"/>
        </w:rPr>
        <w:t xml:space="preserve">[Nâng cao] </w:t>
      </w:r>
      <w:r>
        <w:rPr>
          <w:rFonts w:ascii="Calibri" w:hAnsi="Calibri" w:eastAsia="Calibri"/>
          <w:color w:val="000000"/>
          <w:sz w:val="22"/>
        </w:rPr>
        <w:t>Nếu thêm kiểm tra Email Doctor là duy nhất ở Service trước SaveChangesAsync, vì sao vẫn phải giữ unique index database? Phân tích race condition giữa pre-check và insert, cũng như cách map database conflict thành HTTP response.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tc>
      </w:tr>
    </w:tbl>
    <w:p>
      <w:pPr>
        <w:spacing w:before="0" w:after="20" w:line="240" w:lineRule="auto"/>
      </w:pPr>
    </w:p>
    <w:p>
      <w:r>
        <w:br w:type="page"/>
      </w:r>
    </w:p>
    <w:p>
      <w:pPr>
        <w:pStyle w:val="Heading1"/>
        <w:keepNext/>
      </w:pPr>
      <w:r>
        <w:t>Chủ đề 7. Async, concurrency và hiệu năng</w:t>
      </w:r>
    </w:p>
    <w:p>
      <w:pPr>
        <w:spacing w:before="0" w:after="160" w:line="288" w:lineRule="auto"/>
      </w:pPr>
      <w:r>
        <w:rPr>
          <w:rFonts w:ascii="Calibri" w:hAnsi="Calibri" w:eastAsia="Calibri"/>
          <w:b/>
          <w:color w:val="0B2545"/>
          <w:sz w:val="21"/>
        </w:rPr>
        <w:t xml:space="preserve">Phạm vi code: </w:t>
      </w:r>
      <w:r>
        <w:rPr>
          <w:rFonts w:ascii="Calibri" w:hAnsi="Calibri" w:eastAsia="Calibri"/>
          <w:i/>
          <w:color w:val="5B6573"/>
          <w:sz w:val="21"/>
        </w:rPr>
        <w:t>Bám vào async/await của controller/service/repository, CancellationToken, DbContext tracking, query filter và các điểm chưa có concurrency control.</w:t>
      </w:r>
    </w:p>
    <w:p>
      <w:pPr>
        <w:pStyle w:val="Question"/>
        <w:keepNext/>
        <w:numPr>
          <w:ilvl w:val="0"/>
          <w:numId w:val="22"/>
        </w:numPr>
        <w:spacing w:before="0" w:after="100" w:line="300" w:lineRule="auto"/>
      </w:pPr>
      <w:r>
        <w:rPr>
          <w:rFonts w:ascii="Calibri" w:hAnsi="Calibri" w:eastAsia="Calibri"/>
          <w:b/>
          <w:color w:val="1F4D78"/>
          <w:sz w:val="22"/>
        </w:rPr>
        <w:t xml:space="preserve">[Cơ bản] </w:t>
      </w:r>
      <w:r>
        <w:rPr>
          <w:rFonts w:ascii="Calibri" w:hAnsi="Calibri" w:eastAsia="Calibri"/>
          <w:color w:val="000000"/>
          <w:sz w:val="22"/>
        </w:rPr>
        <w:t>Theo một request GET /api/patients, hãy mô tả chuỗi await từ PatientsController.GetAll đến PatientRepository.GetAllAsync và ToListAsync. Vì sao dùng async I/O có lợi hơn chặn thread bằng .Result hoặc .Wait() trong ASP.NET Core?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22"/>
        </w:numPr>
        <w:spacing w:before="0" w:after="100" w:line="300" w:lineRule="auto"/>
      </w:pPr>
      <w:r>
        <w:rPr>
          <w:rFonts w:ascii="Calibri" w:hAnsi="Calibri" w:eastAsia="Calibri"/>
          <w:b/>
          <w:color w:val="1F4D78"/>
          <w:sz w:val="22"/>
        </w:rPr>
        <w:t xml:space="preserve">[Trung bình] </w:t>
      </w:r>
      <w:r>
        <w:rPr>
          <w:rFonts w:ascii="Calibri" w:hAnsi="Calibri" w:eastAsia="Calibri"/>
          <w:color w:val="000000"/>
          <w:sz w:val="22"/>
        </w:rPr>
        <w:t>DoctorController truyền HttpContext.RequestAborted vào DoctorService.CreateAsync/UpdateAsync và tiếp đến upload Cloudinary. Hãy chỉ ra những đoạn nào có CancellationToken, đoạn nào chưa truyền token đến SaveChangesAsync/repository, và tác động khi client hủy request.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22"/>
        </w:numPr>
        <w:spacing w:before="0" w:after="100" w:line="300" w:lineRule="auto"/>
      </w:pPr>
      <w:r>
        <w:rPr>
          <w:rFonts w:ascii="Calibri" w:hAnsi="Calibri" w:eastAsia="Calibri"/>
          <w:b/>
          <w:color w:val="1F4D78"/>
          <w:sz w:val="22"/>
        </w:rPr>
        <w:t xml:space="preserve">[Trung bình] </w:t>
      </w:r>
      <w:r>
        <w:rPr>
          <w:rFonts w:ascii="Calibri" w:hAnsi="Calibri" w:eastAsia="Calibri"/>
          <w:color w:val="000000"/>
          <w:sz w:val="22"/>
        </w:rPr>
        <w:t>Result trong CloudinaryImageStorageService.DeleteAsync là property của response hay blocking Task.Result? Phân tích vì sao cần đọc kiểu dữ liệu trước khi kết luận một dòng code gây deadlock hoặc thread blocking.</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22"/>
        </w:numPr>
        <w:spacing w:before="0" w:after="100" w:line="300" w:lineRule="auto"/>
      </w:pPr>
      <w:r>
        <w:rPr>
          <w:rFonts w:ascii="Calibri" w:hAnsi="Calibri" w:eastAsia="Calibri"/>
          <w:b/>
          <w:color w:val="1F4D78"/>
          <w:sz w:val="22"/>
        </w:rPr>
        <w:t xml:space="preserve">[Nâng cao] </w:t>
      </w:r>
      <w:r>
        <w:rPr>
          <w:rFonts w:ascii="Calibri" w:hAnsi="Calibri" w:eastAsia="Calibri"/>
          <w:color w:val="000000"/>
          <w:sz w:val="22"/>
        </w:rPr>
        <w:t>Phân tích rủi ro hiệu năng của các endpoint GetAll hiện tại khi số Doctor/Patient/Specialty tăng lớn. Thiết kế pagination cho ít nhất một endpoint, bao gồm query order ổn định, DTO, metadata response và index cần cân nhắc.</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22"/>
        </w:numPr>
        <w:spacing w:before="0" w:after="100" w:line="300" w:lineRule="auto"/>
      </w:pPr>
      <w:r>
        <w:rPr>
          <w:rFonts w:ascii="Calibri" w:hAnsi="Calibri" w:eastAsia="Calibri"/>
          <w:b/>
          <w:color w:val="1F4D78"/>
          <w:sz w:val="22"/>
        </w:rPr>
        <w:t xml:space="preserve">[Chuyên sâu] </w:t>
      </w:r>
      <w:r>
        <w:rPr>
          <w:rFonts w:ascii="Calibri" w:hAnsi="Calibri" w:eastAsia="Calibri"/>
          <w:color w:val="000000"/>
          <w:sz w:val="22"/>
        </w:rPr>
        <w:t>Ngoài race condition Update Doctor, hãy phân tích race khi một request DeleteAsync và một request UpdateAsync cùng thao tác Patient hoặc Doctor. Đề xuất thứ tự kiểm tra/concurrency token/transaction phù hợp và các trade-off.</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Heading2"/>
        <w:keepNext/>
      </w:pPr>
      <w:r>
        <w:t>Kiến thức mở rộng .NET</w:t>
      </w:r>
    </w:p>
    <w:p>
      <w:pPr>
        <w:spacing w:before="0" w:after="120" w:line="288" w:lineRule="auto"/>
      </w:pPr>
      <w:r>
        <w:rPr>
          <w:rFonts w:ascii="Calibri" w:hAnsi="Calibri" w:eastAsia="Calibri"/>
          <w:i/>
          <w:color w:val="5B6573"/>
          <w:sz w:val="21"/>
        </w:rPr>
        <w:t>Các câu dưới đây mở rộng trực tiếp từ công nghệ và code đang dùng trong project.</w:t>
      </w:r>
    </w:p>
    <w:p>
      <w:pPr>
        <w:pStyle w:val="Question"/>
        <w:keepNext/>
        <w:numPr>
          <w:ilvl w:val="0"/>
          <w:numId w:val="23"/>
        </w:numPr>
        <w:spacing w:before="0" w:after="100" w:line="300" w:lineRule="auto"/>
      </w:pPr>
      <w:r>
        <w:rPr>
          <w:rFonts w:ascii="Calibri" w:hAnsi="Calibri" w:eastAsia="Calibri"/>
          <w:b/>
          <w:color w:val="1F4D78"/>
          <w:sz w:val="22"/>
        </w:rPr>
        <w:t xml:space="preserve">[Trung bình] </w:t>
      </w:r>
      <w:r>
        <w:rPr>
          <w:rFonts w:ascii="Calibri" w:hAnsi="Calibri" w:eastAsia="Calibri"/>
          <w:color w:val="000000"/>
          <w:sz w:val="22"/>
        </w:rPr>
        <w:t>ASP.NET Core khác UI framework ở SynchronizationContext như thế nào? Trong project này có cần thêm ConfigureAwait(false) vào mọi await không? Trả lời theo mục tiêu của application code, library code và tính đọc được của code.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tc>
      </w:tr>
    </w:tbl>
    <w:p>
      <w:pPr>
        <w:spacing w:before="0" w:after="20" w:line="240" w:lineRule="auto"/>
      </w:pPr>
    </w:p>
    <w:p>
      <w:pPr>
        <w:pStyle w:val="Question"/>
        <w:keepNext/>
        <w:numPr>
          <w:ilvl w:val="0"/>
          <w:numId w:val="23"/>
        </w:numPr>
        <w:spacing w:before="0" w:after="100" w:line="300" w:lineRule="auto"/>
      </w:pPr>
      <w:r>
        <w:rPr>
          <w:rFonts w:ascii="Calibri" w:hAnsi="Calibri" w:eastAsia="Calibri"/>
          <w:b/>
          <w:color w:val="1F4D78"/>
          <w:sz w:val="22"/>
        </w:rPr>
        <w:t xml:space="preserve">[Nâng cao] </w:t>
      </w:r>
      <w:r>
        <w:rPr>
          <w:rFonts w:ascii="Calibri" w:hAnsi="Calibri" w:eastAsia="Calibri"/>
          <w:color w:val="000000"/>
          <w:sz w:val="22"/>
        </w:rPr>
        <w:t>So sánh tracked entity update với ExecuteUpdateAsync hoặc attach entity khi cần update số lượng lớn. Nêu được/mất về business rule, concurrency, số round-trip và audit fields UpdatedAt.</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tc>
      </w:tr>
    </w:tbl>
    <w:p>
      <w:pPr>
        <w:spacing w:before="0" w:after="20" w:line="240" w:lineRule="auto"/>
      </w:pPr>
    </w:p>
    <w:p>
      <w:r>
        <w:br w:type="page"/>
      </w:r>
    </w:p>
    <w:p>
      <w:pPr>
        <w:pStyle w:val="Heading1"/>
        <w:keepNext/>
      </w:pPr>
      <w:r>
        <w:t>Chủ đề 8. Configuration, Dependency Injection, logging và tích hợp ngoài</w:t>
      </w:r>
    </w:p>
    <w:p>
      <w:pPr>
        <w:spacing w:before="0" w:after="160" w:line="288" w:lineRule="auto"/>
      </w:pPr>
      <w:r>
        <w:rPr>
          <w:rFonts w:ascii="Calibri" w:hAnsi="Calibri" w:eastAsia="Calibri"/>
          <w:b/>
          <w:color w:val="0B2545"/>
          <w:sz w:val="21"/>
        </w:rPr>
        <w:t xml:space="preserve">Phạm vi code: </w:t>
      </w:r>
      <w:r>
        <w:rPr>
          <w:rFonts w:ascii="Calibri" w:hAnsi="Calibri" w:eastAsia="Calibri"/>
          <w:i/>
          <w:color w:val="5B6573"/>
          <w:sz w:val="21"/>
        </w:rPr>
        <w:t>Bám vào Program.cs, appsettings, AppDbContextFactory, Infrastructure.DependencyInjection và CloudinaryImageStorageService.</w:t>
      </w:r>
    </w:p>
    <w:p>
      <w:pPr>
        <w:pStyle w:val="Question"/>
        <w:keepNext/>
        <w:numPr>
          <w:ilvl w:val="0"/>
          <w:numId w:val="24"/>
        </w:numPr>
        <w:spacing w:before="0" w:after="100" w:line="300" w:lineRule="auto"/>
      </w:pPr>
      <w:r>
        <w:rPr>
          <w:rFonts w:ascii="Calibri" w:hAnsi="Calibri" w:eastAsia="Calibri"/>
          <w:b/>
          <w:color w:val="1F4D78"/>
          <w:sz w:val="22"/>
        </w:rPr>
        <w:t xml:space="preserve">[Cơ bản] </w:t>
      </w:r>
      <w:r>
        <w:rPr>
          <w:rFonts w:ascii="Calibri" w:hAnsi="Calibri" w:eastAsia="Calibri"/>
          <w:color w:val="000000"/>
          <w:sz w:val="22"/>
        </w:rPr>
        <w:t>Trình bày thứ tự cấu hình chính trong Program.cs: controller, Swagger, CORS, Application, Infrastructure, middleware và MapControllers. Giải thích vì sao thứ tự UseHttpsRedirection, UseCors và MapControllers có ý nghĩa.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24"/>
        </w:numPr>
        <w:spacing w:before="0" w:after="100" w:line="300" w:lineRule="auto"/>
      </w:pPr>
      <w:r>
        <w:rPr>
          <w:rFonts w:ascii="Calibri" w:hAnsi="Calibri" w:eastAsia="Calibri"/>
          <w:b/>
          <w:color w:val="1F4D78"/>
          <w:sz w:val="22"/>
        </w:rPr>
        <w:t xml:space="preserve">[Trung bình] </w:t>
      </w:r>
      <w:r>
        <w:rPr>
          <w:rFonts w:ascii="Calibri" w:hAnsi="Calibri" w:eastAsia="Calibri"/>
          <w:color w:val="000000"/>
          <w:sz w:val="22"/>
        </w:rPr>
        <w:t>Phân tích AddInfrastructure: DbContext dùng connection string, repository là Scoped, CloudinarySettings/IImageStorageService là Singleton. Vì sao singleton phù hợp hoặc không phù hợp với từng đối tượng; CloudinaryImageStorageService có giữ state theo request không?</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24"/>
        </w:numPr>
        <w:spacing w:before="0" w:after="100" w:line="300" w:lineRule="auto"/>
      </w:pPr>
      <w:r>
        <w:rPr>
          <w:rFonts w:ascii="Calibri" w:hAnsi="Calibri" w:eastAsia="Calibri"/>
          <w:b/>
          <w:color w:val="1F4D78"/>
          <w:sz w:val="22"/>
        </w:rPr>
        <w:t xml:space="preserve">[Trung bình] </w:t>
      </w:r>
      <w:r>
        <w:rPr>
          <w:rFonts w:ascii="Calibri" w:hAnsi="Calibri" w:eastAsia="Calibri"/>
          <w:color w:val="000000"/>
          <w:sz w:val="22"/>
        </w:rPr>
        <w:t>So sánh cách lấy CloudinarySettings bằng IConfiguration indexer hiện tại với Options pattern (IOptions&lt;CloudinarySettings&gt;). Nêu trade-off về validation startup, testability, reload cấu hình và độ đơn giản.</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24"/>
        </w:numPr>
        <w:spacing w:before="0" w:after="100" w:line="300" w:lineRule="auto"/>
      </w:pPr>
      <w:r>
        <w:rPr>
          <w:rFonts w:ascii="Calibri" w:hAnsi="Calibri" w:eastAsia="Calibri"/>
          <w:b/>
          <w:color w:val="1F4D78"/>
          <w:sz w:val="22"/>
        </w:rPr>
        <w:t xml:space="preserve">[Nâng cao] </w:t>
      </w:r>
      <w:r>
        <w:rPr>
          <w:rFonts w:ascii="Calibri" w:hAnsi="Calibri" w:eastAsia="Calibri"/>
          <w:color w:val="000000"/>
          <w:sz w:val="22"/>
        </w:rPr>
        <w:t>AppDbContextFactory chứa connection string riêng phục vụ design-time migration, trong khi runtime lấy ConnectionStrings:DefaultConnection từ configuration. Phân tích nguy cơ drift giữa hai cấu hình và thiết kế an toàn hơn cho secrets/development/CI.</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24"/>
        </w:numPr>
        <w:spacing w:before="0" w:after="100" w:line="300" w:lineRule="auto"/>
      </w:pPr>
      <w:r>
        <w:rPr>
          <w:rFonts w:ascii="Calibri" w:hAnsi="Calibri" w:eastAsia="Calibri"/>
          <w:b/>
          <w:color w:val="1F4D78"/>
          <w:sz w:val="22"/>
        </w:rPr>
        <w:t xml:space="preserve">[Nâng cao] </w:t>
      </w:r>
      <w:r>
        <w:rPr>
          <w:rFonts w:ascii="Calibri" w:hAnsi="Calibri" w:eastAsia="Calibri"/>
          <w:color w:val="000000"/>
          <w:sz w:val="22"/>
        </w:rPr>
        <w:t>DoctorService chỉ LogWarning khi TryDeleteImageAsync không xóa được ảnh bù. Hãy thiết kế logging strategy cho request ID/correlation, exception, storage key (tránh lộ dữ liệu nhạy cảm), log level và cảnh báo orphan resource.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Question"/>
        <w:keepNext/>
        <w:numPr>
          <w:ilvl w:val="0"/>
          <w:numId w:val="24"/>
        </w:numPr>
        <w:spacing w:before="0" w:after="100" w:line="300" w:lineRule="auto"/>
      </w:pPr>
      <w:r>
        <w:rPr>
          <w:rFonts w:ascii="Calibri" w:hAnsi="Calibri" w:eastAsia="Calibri"/>
          <w:b/>
          <w:color w:val="1F4D78"/>
          <w:sz w:val="22"/>
        </w:rPr>
        <w:t xml:space="preserve">[Chuyên sâu] </w:t>
      </w:r>
      <w:r>
        <w:rPr>
          <w:rFonts w:ascii="Calibri" w:hAnsi="Calibri" w:eastAsia="Calibri"/>
          <w:color w:val="000000"/>
          <w:sz w:val="22"/>
        </w:rPr>
        <w:t>Phân tích rủi ro bảo mật khi secret Cloudinary và database connection được đặt trực tiếp trong appsettings.json. Đề xuất cách di chuyển secret cho local development và production, kèm trade-off vận hành và khả năng onboarding developer.</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p>
            <w:pPr>
              <w:spacing w:before="0" w:after="60" w:line="300" w:lineRule="auto"/>
            </w:pPr>
            <w:r>
              <w:t xml:space="preserve"> </w:t>
            </w:r>
          </w:p>
        </w:tc>
      </w:tr>
    </w:tbl>
    <w:p>
      <w:pPr>
        <w:spacing w:before="0" w:after="20" w:line="240" w:lineRule="auto"/>
      </w:pPr>
    </w:p>
    <w:p>
      <w:pPr>
        <w:pStyle w:val="Heading2"/>
        <w:keepNext/>
      </w:pPr>
      <w:r>
        <w:t>Kiến thức mở rộng .NET</w:t>
      </w:r>
    </w:p>
    <w:p>
      <w:pPr>
        <w:spacing w:before="0" w:after="120" w:line="288" w:lineRule="auto"/>
      </w:pPr>
      <w:r>
        <w:rPr>
          <w:rFonts w:ascii="Calibri" w:hAnsi="Calibri" w:eastAsia="Calibri"/>
          <w:i/>
          <w:color w:val="5B6573"/>
          <w:sz w:val="21"/>
        </w:rPr>
        <w:t>Các câu dưới đây mở rộng trực tiếp từ công nghệ và code đang dùng trong project.</w:t>
      </w:r>
    </w:p>
    <w:p>
      <w:pPr>
        <w:pStyle w:val="Question"/>
        <w:keepNext/>
        <w:numPr>
          <w:ilvl w:val="0"/>
          <w:numId w:val="25"/>
        </w:numPr>
        <w:spacing w:before="0" w:after="100" w:line="300" w:lineRule="auto"/>
      </w:pPr>
      <w:r>
        <w:rPr>
          <w:rFonts w:ascii="Calibri" w:hAnsi="Calibri" w:eastAsia="Calibri"/>
          <w:b/>
          <w:color w:val="1F4D78"/>
          <w:sz w:val="22"/>
        </w:rPr>
        <w:t xml:space="preserve">[Trung bình] </w:t>
      </w:r>
      <w:r>
        <w:rPr>
          <w:rFonts w:ascii="Calibri" w:hAnsi="Calibri" w:eastAsia="Calibri"/>
          <w:color w:val="000000"/>
          <w:sz w:val="22"/>
        </w:rPr>
        <w:t>CORS policy AllowFrontendDev được khai báo với các origin cục bộ nhưng API hiện chưa có authentication/authorization middleware. Phân biệt CORS với authorization: CORS có bảo vệ API khỏi client không hợp lệ hay không, và vì sao?</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tc>
      </w:tr>
    </w:tbl>
    <w:p>
      <w:pPr>
        <w:spacing w:before="0" w:after="20" w:line="240" w:lineRule="auto"/>
      </w:pPr>
    </w:p>
    <w:p>
      <w:pPr>
        <w:pStyle w:val="Question"/>
        <w:keepNext/>
        <w:numPr>
          <w:ilvl w:val="0"/>
          <w:numId w:val="25"/>
        </w:numPr>
        <w:spacing w:before="0" w:after="100" w:line="300" w:lineRule="auto"/>
      </w:pPr>
      <w:r>
        <w:rPr>
          <w:rFonts w:ascii="Calibri" w:hAnsi="Calibri" w:eastAsia="Calibri"/>
          <w:b/>
          <w:color w:val="1F4D78"/>
          <w:sz w:val="22"/>
        </w:rPr>
        <w:t xml:space="preserve">[Nâng cao] </w:t>
      </w:r>
      <w:r>
        <w:rPr>
          <w:rFonts w:ascii="Calibri" w:hAnsi="Calibri" w:eastAsia="Calibri"/>
          <w:color w:val="000000"/>
          <w:sz w:val="22"/>
        </w:rPr>
        <w:t>CloudinaryImageStorageService tạo PublicId GUID và có các exception rõ ràng nhưng chưa có retry policy. Hãy thiết kế retry có điều kiện cho lỗi transient, đồng thời nêu nguy cơ duplicate upload và cách quan sát/khắc phục.</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top"/>
            <w:shd w:fill="F4F6F9" w:val="clear"/>
            <w:tcBorders>
              <w:top w:val="single" w:sz="6" w:space="0" w:color="C9D3E0"/>
              <w:left w:val="single" w:sz="6" w:space="0" w:color="C9D3E0"/>
              <w:bottom w:val="single" w:sz="6" w:space="0" w:color="C9D3E0"/>
              <w:right w:val="single" w:sz="6" w:space="0" w:color="C9D3E0"/>
            </w:tcBorders>
          </w:tcPr>
          <w:p>
            <w:pPr>
              <w:spacing w:before="0" w:after="40" w:line="276" w:lineRule="auto"/>
            </w:pPr>
            <w:r>
              <w:rPr>
                <w:rFonts w:ascii="Calibri" w:hAnsi="Calibri" w:eastAsia="Calibri"/>
                <w:b/>
                <w:color w:val="5B6573"/>
                <w:sz w:val="20"/>
              </w:rPr>
              <w:t>Bài làm:</w:t>
            </w:r>
          </w:p>
          <w:p>
            <w:pPr>
              <w:spacing w:before="0" w:after="60" w:line="300" w:lineRule="auto"/>
            </w:pPr>
            <w:r>
              <w:t xml:space="preserve"> </w:t>
            </w:r>
          </w:p>
        </w:tc>
      </w:tr>
    </w:tbl>
    <w:p>
      <w:pPr>
        <w:spacing w:before="0" w:after="20" w:line="240" w:lineRule="auto"/>
      </w:pPr>
    </w:p>
    <w:p>
      <w:r>
        <w:br w:type="page"/>
      </w:r>
    </w:p>
    <w:p>
      <w:pPr>
        <w:pStyle w:val="Heading1"/>
        <w:keepNext/>
      </w:pPr>
      <w:r>
        <w:t>Hướng dẫn nộp bài</w:t>
      </w:r>
    </w:p>
    <w:p>
      <w:pPr>
        <w:spacing w:before="0" w:after="140" w:line="300" w:lineRule="auto"/>
      </w:pPr>
      <w:r>
        <w:rPr>
          <w:rFonts w:ascii="Calibri" w:hAnsi="Calibri" w:eastAsia="Calibri"/>
          <w:sz w:val="22"/>
        </w:rPr>
        <w:t>Sau khi hoàn thành, hãy paste câu trả lời theo số câu vào AI hoặc đính kèm lại file Word đã điền.</w:t>
      </w:r>
    </w:p>
    <w:p>
      <w:pPr>
        <w:spacing w:before="0" w:after="140" w:line="300" w:lineRule="auto"/>
      </w:pPr>
      <w:r>
        <w:rPr>
          <w:rFonts w:ascii="Calibri" w:hAnsi="Calibri" w:eastAsia="Calibri"/>
          <w:sz w:val="22"/>
        </w:rPr>
        <w:t>Khi chấm, AI sẽ đối chiếu với class, method, entity, configuration và quy trình nghiệp vụ thực tế của repository hiện tại.</w:t>
      </w:r>
    </w:p>
    <w:p>
      <w:pPr>
        <w:spacing w:before="0" w:after="140" w:line="300" w:lineRule="auto"/>
      </w:pPr>
      <w:r>
        <w:rPr>
          <w:rFonts w:ascii="Calibri" w:hAnsi="Calibri" w:eastAsia="Calibri"/>
          <w:sz w:val="22"/>
        </w:rPr>
        <w:t>Kết quả chấm cần nêu rõ phần đúng, phần sai hoặc thiếu, lý do, và gợi ý trả lời tốt hơn dựa trên code - không chấm theo lý thuyết sách vở chung chung.</w:t>
      </w:r>
    </w:p>
    <w:p>
      <w:pPr>
        <w:spacing w:before="0" w:after="140" w:line="300" w:lineRule="auto"/>
      </w:pPr>
      <w:r>
        <w:rPr>
          <w:rFonts w:ascii="Calibri" w:hAnsi="Calibri" w:eastAsia="Calibri"/>
          <w:sz w:val="22"/>
        </w:rPr>
        <w:t>Nếu repository đã thay đổi sau khi đề được tạo, hãy gửi kèm commit/nhánh hoặc phiên bản code để việc đối chiếu chính xác.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eastAsia="Calibri"/>
        <w:color w:val="5B6573"/>
        <w:sz w:val="17"/>
      </w:rPr>
      <w:t xml:space="preserve">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eastAsia="Calibri"/>
        <w:b/>
        <w:color w:val="5B6573"/>
        <w:sz w:val="17"/>
      </w:rPr>
      <w:t>ĐỀ THI TỰ LUẬN | HỆ THỐNG ĐẶT LỊCH KHÁM BỆNH ONLINE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Câu %1."/>
      <w:lvlJc w:val="left"/>
      <w:pPr>
        <w:tabs>
          <w:tab w:val="num" w:pos="540"/>
        </w:tabs>
        <w:ind w:left="540" w:hanging="270"/>
      </w:pPr>
    </w:lvl>
  </w:abstractNum>
  <w:num w:numId="10">
    <w:abstractNumId w:val="9"/>
  </w:num>
  <w:abstractNum w:abstractNumId="10">
    <w:multiLevelType w:val="singleLevel"/>
    <w:lvl w:ilvl="0">
      <w:start w:val="1"/>
      <w:numFmt w:val="decimal"/>
      <w:lvlText w:val="Mở rộng %1."/>
      <w:lvlJc w:val="left"/>
      <w:pPr>
        <w:tabs>
          <w:tab w:val="num" w:pos="540"/>
        </w:tabs>
        <w:ind w:left="540" w:hanging="270"/>
      </w:pPr>
    </w:lvl>
  </w:abstractNum>
  <w:num w:numId="11">
    <w:abstractNumId w:val="10"/>
  </w:num>
  <w:abstractNum w:abstractNumId="11">
    <w:multiLevelType w:val="singleLevel"/>
    <w:lvl w:ilvl="0">
      <w:start w:val="1"/>
      <w:numFmt w:val="decimal"/>
      <w:lvlText w:val="Câu %1."/>
      <w:lvlJc w:val="left"/>
      <w:pPr>
        <w:tabs>
          <w:tab w:val="num" w:pos="540"/>
        </w:tabs>
        <w:ind w:left="540" w:hanging="270"/>
      </w:pPr>
    </w:lvl>
  </w:abstractNum>
  <w:num w:numId="12">
    <w:abstractNumId w:val="11"/>
  </w:num>
  <w:abstractNum w:abstractNumId="12">
    <w:multiLevelType w:val="singleLevel"/>
    <w:lvl w:ilvl="0">
      <w:start w:val="1"/>
      <w:numFmt w:val="decimal"/>
      <w:lvlText w:val="Mở rộng %1."/>
      <w:lvlJc w:val="left"/>
      <w:pPr>
        <w:tabs>
          <w:tab w:val="num" w:pos="540"/>
        </w:tabs>
        <w:ind w:left="540" w:hanging="270"/>
      </w:pPr>
    </w:lvl>
  </w:abstractNum>
  <w:num w:numId="13">
    <w:abstractNumId w:val="12"/>
  </w:num>
  <w:abstractNum w:abstractNumId="13">
    <w:multiLevelType w:val="singleLevel"/>
    <w:lvl w:ilvl="0">
      <w:start w:val="1"/>
      <w:numFmt w:val="decimal"/>
      <w:lvlText w:val="Câu %1."/>
      <w:lvlJc w:val="left"/>
      <w:pPr>
        <w:tabs>
          <w:tab w:val="num" w:pos="540"/>
        </w:tabs>
        <w:ind w:left="540" w:hanging="270"/>
      </w:pPr>
    </w:lvl>
  </w:abstractNum>
  <w:num w:numId="14">
    <w:abstractNumId w:val="13"/>
  </w:num>
  <w:abstractNum w:abstractNumId="14">
    <w:multiLevelType w:val="singleLevel"/>
    <w:lvl w:ilvl="0">
      <w:start w:val="1"/>
      <w:numFmt w:val="decimal"/>
      <w:lvlText w:val="Mở rộng %1."/>
      <w:lvlJc w:val="left"/>
      <w:pPr>
        <w:tabs>
          <w:tab w:val="num" w:pos="540"/>
        </w:tabs>
        <w:ind w:left="540" w:hanging="270"/>
      </w:pPr>
    </w:lvl>
  </w:abstractNum>
  <w:num w:numId="15">
    <w:abstractNumId w:val="14"/>
  </w:num>
  <w:abstractNum w:abstractNumId="15">
    <w:multiLevelType w:val="singleLevel"/>
    <w:lvl w:ilvl="0">
      <w:start w:val="1"/>
      <w:numFmt w:val="decimal"/>
      <w:lvlText w:val="Câu %1."/>
      <w:lvlJc w:val="left"/>
      <w:pPr>
        <w:tabs>
          <w:tab w:val="num" w:pos="540"/>
        </w:tabs>
        <w:ind w:left="540" w:hanging="270"/>
      </w:pPr>
    </w:lvl>
  </w:abstractNum>
  <w:num w:numId="16">
    <w:abstractNumId w:val="15"/>
  </w:num>
  <w:abstractNum w:abstractNumId="16">
    <w:multiLevelType w:val="singleLevel"/>
    <w:lvl w:ilvl="0">
      <w:start w:val="1"/>
      <w:numFmt w:val="decimal"/>
      <w:lvlText w:val="Mở rộng %1."/>
      <w:lvlJc w:val="left"/>
      <w:pPr>
        <w:tabs>
          <w:tab w:val="num" w:pos="540"/>
        </w:tabs>
        <w:ind w:left="540" w:hanging="270"/>
      </w:pPr>
    </w:lvl>
  </w:abstractNum>
  <w:num w:numId="17">
    <w:abstractNumId w:val="16"/>
  </w:num>
  <w:abstractNum w:abstractNumId="17">
    <w:multiLevelType w:val="singleLevel"/>
    <w:lvl w:ilvl="0">
      <w:start w:val="1"/>
      <w:numFmt w:val="decimal"/>
      <w:lvlText w:val="Câu %1."/>
      <w:lvlJc w:val="left"/>
      <w:pPr>
        <w:tabs>
          <w:tab w:val="num" w:pos="540"/>
        </w:tabs>
        <w:ind w:left="540" w:hanging="270"/>
      </w:pPr>
    </w:lvl>
  </w:abstractNum>
  <w:num w:numId="18">
    <w:abstractNumId w:val="17"/>
  </w:num>
  <w:abstractNum w:abstractNumId="18">
    <w:multiLevelType w:val="singleLevel"/>
    <w:lvl w:ilvl="0">
      <w:start w:val="1"/>
      <w:numFmt w:val="decimal"/>
      <w:lvlText w:val="Mở rộng %1."/>
      <w:lvlJc w:val="left"/>
      <w:pPr>
        <w:tabs>
          <w:tab w:val="num" w:pos="540"/>
        </w:tabs>
        <w:ind w:left="540" w:hanging="270"/>
      </w:pPr>
    </w:lvl>
  </w:abstractNum>
  <w:num w:numId="19">
    <w:abstractNumId w:val="18"/>
  </w:num>
  <w:abstractNum w:abstractNumId="19">
    <w:multiLevelType w:val="singleLevel"/>
    <w:lvl w:ilvl="0">
      <w:start w:val="1"/>
      <w:numFmt w:val="decimal"/>
      <w:lvlText w:val="Câu %1."/>
      <w:lvlJc w:val="left"/>
      <w:pPr>
        <w:tabs>
          <w:tab w:val="num" w:pos="540"/>
        </w:tabs>
        <w:ind w:left="540" w:hanging="270"/>
      </w:pPr>
    </w:lvl>
  </w:abstractNum>
  <w:num w:numId="20">
    <w:abstractNumId w:val="19"/>
  </w:num>
  <w:abstractNum w:abstractNumId="20">
    <w:multiLevelType w:val="singleLevel"/>
    <w:lvl w:ilvl="0">
      <w:start w:val="1"/>
      <w:numFmt w:val="decimal"/>
      <w:lvlText w:val="Mở rộng %1."/>
      <w:lvlJc w:val="left"/>
      <w:pPr>
        <w:tabs>
          <w:tab w:val="num" w:pos="540"/>
        </w:tabs>
        <w:ind w:left="540" w:hanging="270"/>
      </w:pPr>
    </w:lvl>
  </w:abstractNum>
  <w:num w:numId="21">
    <w:abstractNumId w:val="20"/>
  </w:num>
  <w:abstractNum w:abstractNumId="21">
    <w:multiLevelType w:val="singleLevel"/>
    <w:lvl w:ilvl="0">
      <w:start w:val="1"/>
      <w:numFmt w:val="decimal"/>
      <w:lvlText w:val="Câu %1."/>
      <w:lvlJc w:val="left"/>
      <w:pPr>
        <w:tabs>
          <w:tab w:val="num" w:pos="540"/>
        </w:tabs>
        <w:ind w:left="540" w:hanging="270"/>
      </w:pPr>
    </w:lvl>
  </w:abstractNum>
  <w:num w:numId="22">
    <w:abstractNumId w:val="21"/>
  </w:num>
  <w:abstractNum w:abstractNumId="22">
    <w:multiLevelType w:val="singleLevel"/>
    <w:lvl w:ilvl="0">
      <w:start w:val="1"/>
      <w:numFmt w:val="decimal"/>
      <w:lvlText w:val="Mở rộng %1."/>
      <w:lvlJc w:val="left"/>
      <w:pPr>
        <w:tabs>
          <w:tab w:val="num" w:pos="540"/>
        </w:tabs>
        <w:ind w:left="540" w:hanging="270"/>
      </w:pPr>
    </w:lvl>
  </w:abstractNum>
  <w:num w:numId="23">
    <w:abstractNumId w:val="22"/>
  </w:num>
  <w:abstractNum w:abstractNumId="23">
    <w:multiLevelType w:val="singleLevel"/>
    <w:lvl w:ilvl="0">
      <w:start w:val="1"/>
      <w:numFmt w:val="decimal"/>
      <w:lvlText w:val="Câu %1."/>
      <w:lvlJc w:val="left"/>
      <w:pPr>
        <w:tabs>
          <w:tab w:val="num" w:pos="540"/>
        </w:tabs>
        <w:ind w:left="540" w:hanging="270"/>
      </w:pPr>
    </w:lvl>
  </w:abstractNum>
  <w:num w:numId="24">
    <w:abstractNumId w:val="23"/>
  </w:num>
  <w:abstractNum w:abstractNumId="24">
    <w:multiLevelType w:val="singleLevel"/>
    <w:lvl w:ilvl="0">
      <w:start w:val="1"/>
      <w:numFmt w:val="decimal"/>
      <w:lvlText w:val="Mở rộng %1."/>
      <w:lvlJc w:val="left"/>
      <w:pPr>
        <w:tabs>
          <w:tab w:val="num" w:pos="540"/>
        </w:tabs>
        <w:ind w:left="540" w:hanging="270"/>
      </w:pPr>
    </w:lvl>
  </w:abstract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xamTitle">
    <w:name w:val="Exam Title"/>
    <w:pPr>
      <w:spacing w:before="160" w:after="80" w:line="240" w:lineRule="auto"/>
    </w:pPr>
    <w:rPr>
      <w:rFonts w:ascii="Calibri" w:hAnsi="Calibri"/>
      <w:b/>
      <w:color w:val="0B2545"/>
      <w:sz w:val="48"/>
    </w:rPr>
  </w:style>
  <w:style w:type="paragraph" w:customStyle="1" w:styleId="ExamSubtitle">
    <w:name w:val="Exam Subtitle"/>
    <w:pPr>
      <w:spacing w:before="0" w:after="280" w:line="264" w:lineRule="auto"/>
    </w:pPr>
    <w:rPr>
      <w:rFonts w:ascii="Calibri" w:hAnsi="Calibri"/>
      <w:color w:val="5B6573"/>
      <w:sz w:val="26"/>
    </w:rPr>
  </w:style>
  <w:style w:type="paragraph" w:customStyle="1" w:styleId="Question">
    <w:name w:val="Question"/>
    <w:basedOn w:val="Normal"/>
    <w:pPr>
      <w:spacing w:after="100" w:line="300" w:lineRule="auto"/>
      <w:ind w:left="0" w:firstLine="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thi hiểu dự án .NET</dc:title>
  <dc:subject>Đề thi tự luận dựa trên codebase WebDatLichKhamBenh</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