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6EED" w:rsidRPr="00780AEA" w:rsidRDefault="003E6EED" w:rsidP="00780AEA">
      <w:pPr>
        <w:ind w:firstLineChars="600" w:firstLine="2891"/>
        <w:rPr>
          <w:rFonts w:ascii="Cleveland Condensed" w:eastAsia="楷体" w:hAnsi="Cleveland Condensed"/>
          <w:b/>
          <w:sz w:val="48"/>
          <w:szCs w:val="48"/>
        </w:rPr>
      </w:pPr>
      <w:r w:rsidRPr="00780AEA">
        <w:rPr>
          <w:rFonts w:ascii="Cleveland Condensed" w:eastAsia="楷体" w:hAnsi="Cleveland Condensed"/>
          <w:b/>
          <w:sz w:val="48"/>
          <w:szCs w:val="48"/>
        </w:rPr>
        <w:t>简历</w:t>
      </w:r>
    </w:p>
    <w:p w:rsidR="006B26DD" w:rsidRPr="00DB3630" w:rsidRDefault="006B26DD" w:rsidP="006B26DD">
      <w:pPr>
        <w:spacing w:line="360" w:lineRule="auto"/>
        <w:rPr>
          <w:rFonts w:ascii="Cleveland Condensed" w:hAnsi="Cleveland Condensed"/>
          <w:b/>
          <w:sz w:val="28"/>
          <w:szCs w:val="28"/>
        </w:rPr>
      </w:pPr>
      <w:r w:rsidRPr="00DB3630">
        <w:rPr>
          <w:rFonts w:ascii="Cleveland Condensed" w:hAnsi="Cleveland Condensed" w:hint="eastAsia"/>
          <w:b/>
          <w:sz w:val="28"/>
          <w:szCs w:val="28"/>
        </w:rPr>
        <w:t>基本信息</w:t>
      </w:r>
    </w:p>
    <w:p w:rsidR="003E6EED" w:rsidRDefault="00281CB6" w:rsidP="003E6EED">
      <w:pPr>
        <w:spacing w:line="360" w:lineRule="auto"/>
        <w:ind w:left="538"/>
        <w:rPr>
          <w:rFonts w:ascii="Cleveland Condensed" w:hAnsi="Cleveland Condensed"/>
          <w:spacing w:val="4"/>
          <w:sz w:val="24"/>
        </w:rPr>
      </w:pPr>
      <w:r w:rsidRPr="00281CB6">
        <w:rPr>
          <w:rFonts w:ascii="Cleveland Condensed" w:hAnsi="Cleveland Condensed"/>
          <w:spacing w:val="4"/>
          <w:sz w:val="24"/>
        </w:rPr>
        <w:t>${name}</w:t>
      </w:r>
      <w:r w:rsidR="00D75022">
        <w:rPr>
          <w:rFonts w:ascii="Cleveland Condensed" w:hAnsi="Cleveland Condensed" w:hint="eastAsia"/>
          <w:spacing w:val="4"/>
          <w:sz w:val="24"/>
        </w:rPr>
        <w:t>，</w:t>
      </w:r>
      <w:r w:rsidR="00BF49A7" w:rsidRPr="00BF49A7">
        <w:rPr>
          <w:rFonts w:ascii="Cleveland Condensed" w:hAnsi="Cleveland Condensed"/>
          <w:spacing w:val="4"/>
          <w:sz w:val="24"/>
        </w:rPr>
        <w:t>${education}</w:t>
      </w:r>
    </w:p>
    <w:p w:rsidR="003E6EED" w:rsidRDefault="009B0A9D" w:rsidP="003E6EED">
      <w:pPr>
        <w:spacing w:line="360" w:lineRule="auto"/>
        <w:ind w:left="538"/>
        <w:rPr>
          <w:rFonts w:ascii="Cleveland Condensed" w:hAnsi="Cleveland Condensed"/>
          <w:spacing w:val="4"/>
          <w:sz w:val="24"/>
        </w:rPr>
      </w:pPr>
      <w:r w:rsidRPr="009B0A9D">
        <w:rPr>
          <w:rFonts w:ascii="Cleveland Condensed" w:hAnsi="Cleveland Condensed"/>
          <w:spacing w:val="4"/>
          <w:sz w:val="24"/>
        </w:rPr>
        <w:t>${gender}</w:t>
      </w:r>
      <w:r w:rsidR="003E6EED">
        <w:rPr>
          <w:rFonts w:ascii="Cleveland Condensed" w:hAnsi="Cleveland Condensed"/>
          <w:spacing w:val="4"/>
          <w:sz w:val="24"/>
        </w:rPr>
        <w:t>，</w:t>
      </w:r>
      <w:r w:rsidR="00E87FBB" w:rsidRPr="00E87FBB">
        <w:rPr>
          <w:rFonts w:ascii="Cleveland Condensed" w:hAnsi="Cleveland Condensed"/>
          <w:spacing w:val="4"/>
          <w:sz w:val="24"/>
        </w:rPr>
        <w:t>${nation}</w:t>
      </w:r>
      <w:r w:rsidR="003E6EED">
        <w:rPr>
          <w:rFonts w:ascii="Cleveland Condensed" w:hAnsi="Cleveland Condensed"/>
          <w:spacing w:val="4"/>
          <w:sz w:val="24"/>
        </w:rPr>
        <w:t>，</w:t>
      </w:r>
      <w:r w:rsidR="007D5D70" w:rsidRPr="007D5D70">
        <w:rPr>
          <w:rFonts w:ascii="Cleveland Condensed" w:hAnsi="Cleveland Condensed"/>
          <w:spacing w:val="4"/>
          <w:sz w:val="24"/>
        </w:rPr>
        <w:t>${birthday}</w:t>
      </w:r>
      <w:r w:rsidR="007D5D70">
        <w:rPr>
          <w:rFonts w:ascii="Cleveland Condensed" w:hAnsi="Cleveland Condensed" w:hint="eastAsia"/>
          <w:spacing w:val="4"/>
          <w:sz w:val="24"/>
        </w:rPr>
        <w:t>，</w:t>
      </w:r>
      <w:r w:rsidR="00832F00" w:rsidRPr="00832F00">
        <w:rPr>
          <w:rFonts w:ascii="微软雅黑" w:eastAsia="微软雅黑" w:hAnsi="微软雅黑" w:cs="宋体"/>
          <w:color w:val="000000"/>
          <w:sz w:val="22"/>
        </w:rPr>
        <w:t>${id}</w:t>
      </w:r>
    </w:p>
    <w:p w:rsidR="003E6EED" w:rsidRDefault="003E6EED" w:rsidP="003E6EED">
      <w:pPr>
        <w:spacing w:line="360" w:lineRule="auto"/>
        <w:ind w:left="538"/>
        <w:rPr>
          <w:rFonts w:ascii="Cleveland Condensed" w:hAnsi="Cleveland Condensed"/>
          <w:spacing w:val="4"/>
          <w:sz w:val="24"/>
        </w:rPr>
      </w:pPr>
      <w:r>
        <w:rPr>
          <w:rFonts w:ascii="Cleveland Condensed" w:hAnsi="Cleveland Condensed" w:hint="eastAsia"/>
          <w:spacing w:val="4"/>
          <w:sz w:val="24"/>
        </w:rPr>
        <w:t>西安交通大学第一附属医院</w:t>
      </w:r>
      <w:r>
        <w:rPr>
          <w:rFonts w:ascii="Cleveland Condensed" w:hAnsi="Cleveland Condensed" w:hint="eastAsia"/>
          <w:spacing w:val="4"/>
          <w:sz w:val="24"/>
        </w:rPr>
        <w:t xml:space="preserve">  </w:t>
      </w:r>
      <w:r w:rsidR="00A66F33" w:rsidRPr="00A66F33">
        <w:rPr>
          <w:rFonts w:ascii="Cleveland Condensed" w:hAnsi="Cleveland Condensed"/>
          <w:spacing w:val="4"/>
          <w:sz w:val="24"/>
        </w:rPr>
        <w:t>${role}</w:t>
      </w:r>
    </w:p>
    <w:p w:rsidR="003E6EED" w:rsidRDefault="003E6EED" w:rsidP="003E6EED">
      <w:pPr>
        <w:spacing w:line="360" w:lineRule="auto"/>
        <w:rPr>
          <w:rFonts w:ascii="Cleveland Condensed" w:hAnsi="Cleveland Condensed"/>
          <w:b/>
          <w:sz w:val="28"/>
          <w:szCs w:val="28"/>
        </w:rPr>
      </w:pPr>
      <w:r>
        <w:rPr>
          <w:rFonts w:ascii="Cleveland Condensed" w:hAnsi="Cleveland Condensed"/>
          <w:b/>
          <w:sz w:val="28"/>
          <w:szCs w:val="28"/>
        </w:rPr>
        <w:t>联系方式</w:t>
      </w:r>
    </w:p>
    <w:p w:rsidR="003E6EED" w:rsidRDefault="003E6EED" w:rsidP="003E6EED">
      <w:pPr>
        <w:spacing w:line="360" w:lineRule="auto"/>
        <w:ind w:left="538"/>
        <w:rPr>
          <w:rFonts w:ascii="Cleveland Condensed" w:hAnsi="Cleveland Condensed"/>
          <w:spacing w:val="4"/>
          <w:sz w:val="24"/>
        </w:rPr>
      </w:pPr>
      <w:r>
        <w:rPr>
          <w:rFonts w:ascii="Cleveland Condensed" w:hAnsi="Cleveland Condensed" w:hint="eastAsia"/>
          <w:spacing w:val="4"/>
          <w:sz w:val="24"/>
        </w:rPr>
        <w:t>陕西省西安市雁塔西路</w:t>
      </w:r>
      <w:r>
        <w:rPr>
          <w:rFonts w:ascii="Cleveland Condensed" w:hAnsi="Cleveland Condensed" w:hint="eastAsia"/>
          <w:spacing w:val="4"/>
          <w:sz w:val="24"/>
        </w:rPr>
        <w:t>277</w:t>
      </w:r>
      <w:r>
        <w:rPr>
          <w:rFonts w:ascii="Cleveland Condensed" w:hAnsi="Cleveland Condensed" w:hint="eastAsia"/>
          <w:spacing w:val="4"/>
          <w:sz w:val="24"/>
        </w:rPr>
        <w:t>号</w:t>
      </w:r>
    </w:p>
    <w:p w:rsidR="003E6EED" w:rsidRDefault="003E6EED" w:rsidP="003E6EED">
      <w:pPr>
        <w:spacing w:line="360" w:lineRule="auto"/>
        <w:ind w:left="538"/>
        <w:rPr>
          <w:rFonts w:ascii="Cleveland Condensed" w:hAnsi="Cleveland Condensed"/>
          <w:spacing w:val="4"/>
          <w:sz w:val="24"/>
        </w:rPr>
      </w:pPr>
      <w:r>
        <w:rPr>
          <w:rFonts w:ascii="Cleveland Condensed" w:hAnsi="Cleveland Condensed" w:hint="eastAsia"/>
          <w:spacing w:val="4"/>
          <w:sz w:val="24"/>
        </w:rPr>
        <w:t>西安交通大学第一附属医院药学部</w:t>
      </w:r>
      <w:r>
        <w:rPr>
          <w:rFonts w:ascii="Cleveland Condensed" w:hAnsi="Cleveland Condensed" w:hint="eastAsia"/>
          <w:spacing w:val="4"/>
          <w:sz w:val="24"/>
        </w:rPr>
        <w:t xml:space="preserve">    </w:t>
      </w:r>
      <w:r>
        <w:rPr>
          <w:rFonts w:ascii="Cleveland Condensed" w:hAnsi="Cleveland Condensed" w:hint="eastAsia"/>
          <w:spacing w:val="4"/>
          <w:sz w:val="24"/>
        </w:rPr>
        <w:t>邮编：</w:t>
      </w:r>
      <w:r>
        <w:rPr>
          <w:rFonts w:ascii="Cleveland Condensed" w:hAnsi="Cleveland Condensed" w:hint="eastAsia"/>
          <w:spacing w:val="4"/>
          <w:sz w:val="24"/>
        </w:rPr>
        <w:t>710061</w:t>
      </w:r>
    </w:p>
    <w:p w:rsidR="003E6EED" w:rsidRDefault="003E6EED" w:rsidP="003E6EED">
      <w:pPr>
        <w:spacing w:line="360" w:lineRule="auto"/>
        <w:ind w:left="538"/>
        <w:rPr>
          <w:rFonts w:ascii="Cleveland Condensed" w:hAnsi="Cleveland Condensed"/>
          <w:spacing w:val="4"/>
          <w:sz w:val="24"/>
        </w:rPr>
      </w:pPr>
      <w:r>
        <w:rPr>
          <w:rFonts w:ascii="Cleveland Condensed" w:hAnsi="Cleveland Condensed"/>
          <w:spacing w:val="4"/>
          <w:sz w:val="24"/>
        </w:rPr>
        <w:t>电话：</w:t>
      </w:r>
    </w:p>
    <w:p w:rsidR="003E6EED" w:rsidRDefault="003E6EED" w:rsidP="003E6EED">
      <w:pPr>
        <w:numPr>
          <w:ilvl w:val="0"/>
          <w:numId w:val="1"/>
        </w:numPr>
        <w:spacing w:line="360" w:lineRule="auto"/>
        <w:ind w:left="538"/>
        <w:rPr>
          <w:rStyle w:val="a3"/>
          <w:rFonts w:ascii="Cleveland Condensed" w:hAnsi="Cleveland Condensed"/>
          <w:sz w:val="24"/>
        </w:rPr>
      </w:pPr>
      <w:r>
        <w:rPr>
          <w:rFonts w:ascii="Cleveland Condensed" w:hAnsi="Cleveland Condensed"/>
          <w:spacing w:val="4"/>
          <w:sz w:val="24"/>
        </w:rPr>
        <w:t>mail:</w:t>
      </w:r>
      <w:r>
        <w:rPr>
          <w:rFonts w:ascii="Cleveland Condensed" w:hAnsi="Cleveland Condensed" w:hint="eastAsia"/>
          <w:spacing w:val="4"/>
          <w:sz w:val="24"/>
        </w:rPr>
        <w:t xml:space="preserve">                 </w:t>
      </w:r>
    </w:p>
    <w:p w:rsidR="003E6EED" w:rsidRPr="002D3A7F" w:rsidRDefault="003E6EED" w:rsidP="003E6EED">
      <w:pPr>
        <w:spacing w:line="360" w:lineRule="auto"/>
        <w:ind w:firstLineChars="300" w:firstLine="632"/>
        <w:rPr>
          <w:rFonts w:ascii="宋体" w:hAnsi="宋体" w:cs="Arial Unicode MS"/>
          <w:b/>
          <w:color w:val="000000"/>
          <w:szCs w:val="21"/>
        </w:rPr>
      </w:pPr>
      <w:r>
        <w:rPr>
          <w:rFonts w:ascii="宋体" w:hAnsi="宋体" w:cs="Arial Unicode MS" w:hint="eastAsia"/>
          <w:b/>
          <w:color w:val="000000"/>
          <w:szCs w:val="21"/>
        </w:rPr>
        <w:t xml:space="preserve">微信号     </w:t>
      </w:r>
      <w:r>
        <w:rPr>
          <w:rFonts w:ascii="宋体" w:hAnsi="宋体" w:cs="Arial Unicode MS" w:hint="eastAsia"/>
          <w:bCs/>
          <w:color w:val="000000"/>
          <w:szCs w:val="21"/>
        </w:rPr>
        <w:t xml:space="preserve">   </w:t>
      </w:r>
      <w:r>
        <w:rPr>
          <w:rFonts w:ascii="宋体" w:hAnsi="宋体" w:cs="Arial Unicode MS"/>
          <w:b/>
          <w:color w:val="000000"/>
          <w:szCs w:val="21"/>
        </w:rPr>
        <w:t>Q</w:t>
      </w:r>
      <w:r>
        <w:rPr>
          <w:rFonts w:ascii="宋体" w:hAnsi="宋体" w:cs="Arial Unicode MS" w:hint="eastAsia"/>
          <w:b/>
          <w:color w:val="000000"/>
          <w:szCs w:val="21"/>
        </w:rPr>
        <w:t>Q</w:t>
      </w:r>
      <w:r>
        <w:rPr>
          <w:rFonts w:ascii="宋体" w:hAnsi="宋体" w:cs="Arial Unicode MS"/>
          <w:b/>
          <w:color w:val="000000"/>
          <w:szCs w:val="21"/>
        </w:rPr>
        <w:t>号</w:t>
      </w:r>
      <w:r>
        <w:rPr>
          <w:rFonts w:ascii="宋体" w:hAnsi="宋体" w:cs="Arial Unicode MS" w:hint="eastAsia"/>
          <w:b/>
          <w:color w:val="000000"/>
          <w:szCs w:val="21"/>
        </w:rPr>
        <w:t xml:space="preserve">   </w:t>
      </w:r>
    </w:p>
    <w:p w:rsidR="003E6EED" w:rsidRPr="00644834" w:rsidRDefault="00600680" w:rsidP="003E6EED">
      <w:pPr>
        <w:spacing w:line="360" w:lineRule="auto"/>
        <w:rPr>
          <w:rFonts w:ascii="Cleveland Condensed" w:hAnsi="Cleveland Condensed"/>
          <w:b/>
          <w:sz w:val="28"/>
          <w:szCs w:val="28"/>
        </w:rPr>
      </w:pPr>
      <w:r w:rsidRPr="00644834">
        <w:rPr>
          <w:rFonts w:ascii="Cleveland Condensed" w:hAnsi="Cleveland Condensed" w:hint="eastAsia"/>
          <w:b/>
          <w:sz w:val="28"/>
          <w:szCs w:val="28"/>
        </w:rPr>
        <w:t>研究方向</w:t>
      </w:r>
    </w:p>
    <w:p w:rsidR="00096648" w:rsidRDefault="00220CCE" w:rsidP="00941559">
      <w:pPr>
        <w:spacing w:line="360" w:lineRule="auto"/>
        <w:ind w:left="898"/>
        <w:rPr>
          <w:rFonts w:ascii="Cleveland Condensed" w:hAnsi="Cleveland Condensed"/>
          <w:spacing w:val="4"/>
          <w:sz w:val="24"/>
        </w:rPr>
      </w:pPr>
      <w:r w:rsidRPr="00220CCE">
        <w:rPr>
          <w:rFonts w:ascii="Cleveland Condensed" w:hAnsi="Cleveland Condensed"/>
          <w:spacing w:val="4"/>
          <w:sz w:val="24"/>
        </w:rPr>
        <w:t>${content}</w:t>
      </w:r>
      <w:bookmarkStart w:id="0" w:name="_GoBack"/>
      <w:bookmarkEnd w:id="0"/>
    </w:p>
    <w:p w:rsidR="003E6EED" w:rsidRDefault="003E6EED" w:rsidP="003E6EED">
      <w:pPr>
        <w:spacing w:line="360" w:lineRule="auto"/>
        <w:rPr>
          <w:rFonts w:ascii="Cleveland Condensed" w:hAnsi="Cleveland Condensed"/>
          <w:b/>
          <w:sz w:val="28"/>
          <w:szCs w:val="28"/>
        </w:rPr>
      </w:pPr>
      <w:r>
        <w:rPr>
          <w:rFonts w:ascii="Cleveland Condensed" w:hAnsi="Cleveland Condensed"/>
          <w:b/>
          <w:sz w:val="28"/>
          <w:szCs w:val="28"/>
        </w:rPr>
        <w:t>教育</w:t>
      </w:r>
    </w:p>
    <w:p w:rsidR="003E6EED" w:rsidRDefault="003E6EED" w:rsidP="003E6EED">
      <w:pPr>
        <w:spacing w:line="360" w:lineRule="auto"/>
        <w:ind w:firstLineChars="247" w:firstLine="613"/>
        <w:rPr>
          <w:rFonts w:ascii="Cleveland Condensed" w:hAnsi="Cleveland Condensed"/>
          <w:spacing w:val="4"/>
          <w:sz w:val="24"/>
        </w:rPr>
      </w:pPr>
      <w:r>
        <w:rPr>
          <w:rFonts w:ascii="Cleveland Condensed" w:hAnsi="Cleveland Condensed"/>
          <w:spacing w:val="4"/>
          <w:sz w:val="24"/>
        </w:rPr>
        <w:t xml:space="preserve">1986.9—1990.7 </w:t>
      </w:r>
      <w:r>
        <w:rPr>
          <w:rFonts w:ascii="Cleveland Condensed" w:hAnsi="Cleveland Condensed"/>
          <w:spacing w:val="4"/>
          <w:sz w:val="24"/>
        </w:rPr>
        <w:t>西安医科大学药学系读本科</w:t>
      </w:r>
    </w:p>
    <w:p w:rsidR="003E6EED" w:rsidRDefault="003E6EED" w:rsidP="003E6EED">
      <w:pPr>
        <w:spacing w:line="360" w:lineRule="auto"/>
        <w:ind w:firstLineChars="247" w:firstLine="613"/>
        <w:rPr>
          <w:rFonts w:ascii="Cleveland Condensed" w:hAnsi="Cleveland Condensed"/>
          <w:spacing w:val="4"/>
          <w:sz w:val="24"/>
        </w:rPr>
      </w:pPr>
      <w:r>
        <w:rPr>
          <w:rFonts w:ascii="Cleveland Condensed" w:hAnsi="Cleveland Condensed"/>
          <w:spacing w:val="4"/>
          <w:sz w:val="24"/>
        </w:rPr>
        <w:t xml:space="preserve">1994.9—1997.7 </w:t>
      </w:r>
      <w:r>
        <w:rPr>
          <w:rFonts w:ascii="Cleveland Condensed" w:hAnsi="Cleveland Condensed"/>
          <w:spacing w:val="4"/>
          <w:sz w:val="24"/>
        </w:rPr>
        <w:t>西安医科大学基础部药理教研室读硕士研究生</w:t>
      </w:r>
    </w:p>
    <w:p w:rsidR="003E6EED" w:rsidRDefault="003E6EED" w:rsidP="003E6EED">
      <w:pPr>
        <w:spacing w:line="360" w:lineRule="auto"/>
        <w:ind w:firstLineChars="247" w:firstLine="613"/>
        <w:rPr>
          <w:rFonts w:ascii="Cleveland Condensed" w:hAnsi="Cleveland Condensed"/>
          <w:spacing w:val="4"/>
          <w:sz w:val="24"/>
        </w:rPr>
      </w:pPr>
      <w:r>
        <w:rPr>
          <w:rFonts w:ascii="Cleveland Condensed" w:hAnsi="Cleveland Condensed"/>
          <w:spacing w:val="4"/>
          <w:sz w:val="24"/>
        </w:rPr>
        <w:t xml:space="preserve">2000.9—2003.7 </w:t>
      </w:r>
      <w:r>
        <w:rPr>
          <w:rFonts w:ascii="Cleveland Condensed" w:hAnsi="Cleveland Condensed"/>
          <w:spacing w:val="4"/>
          <w:sz w:val="24"/>
        </w:rPr>
        <w:t>北京中医药大学中药学院中药药理系读博士研究生</w:t>
      </w:r>
    </w:p>
    <w:p w:rsidR="003E6EED" w:rsidRDefault="003E6EED" w:rsidP="003E6EED">
      <w:pPr>
        <w:spacing w:line="360" w:lineRule="auto"/>
        <w:ind w:leftChars="313" w:left="2269" w:hangingChars="650" w:hanging="1612"/>
        <w:rPr>
          <w:rFonts w:ascii="Cleveland Condensed" w:hAnsi="Cleveland Condensed"/>
          <w:spacing w:val="4"/>
          <w:sz w:val="24"/>
        </w:rPr>
      </w:pPr>
      <w:r>
        <w:rPr>
          <w:rFonts w:ascii="Cleveland Condensed" w:hAnsi="Cleveland Condensed"/>
          <w:spacing w:val="4"/>
          <w:sz w:val="24"/>
        </w:rPr>
        <w:t xml:space="preserve">2005.2—2008.5 </w:t>
      </w:r>
      <w:r>
        <w:rPr>
          <w:rFonts w:ascii="Cleveland Condensed" w:hAnsi="Cleveland Condensed"/>
          <w:spacing w:val="4"/>
          <w:sz w:val="24"/>
        </w:rPr>
        <w:t>美国克利夫兰临床基金会（</w:t>
      </w:r>
      <w:r>
        <w:rPr>
          <w:rFonts w:ascii="Cleveland Condensed" w:hAnsi="Cleveland Condensed"/>
          <w:spacing w:val="4"/>
          <w:sz w:val="24"/>
        </w:rPr>
        <w:t>Cleveland Clinic Foundation</w:t>
      </w:r>
      <w:r>
        <w:rPr>
          <w:rFonts w:ascii="Cleveland Condensed" w:hAnsi="Cleveland Condensed"/>
          <w:spacing w:val="4"/>
          <w:sz w:val="24"/>
        </w:rPr>
        <w:t>）</w:t>
      </w:r>
      <w:r>
        <w:rPr>
          <w:rFonts w:ascii="Cleveland Condensed" w:hAnsi="Cleveland Condensed"/>
          <w:spacing w:val="4"/>
          <w:sz w:val="24"/>
        </w:rPr>
        <w:t>Lerner</w:t>
      </w:r>
      <w:r>
        <w:rPr>
          <w:rFonts w:ascii="Cleveland Condensed" w:hAnsi="Cleveland Condensed"/>
          <w:spacing w:val="4"/>
          <w:sz w:val="24"/>
        </w:rPr>
        <w:t>研究所分子心血管系做博士后研究</w:t>
      </w:r>
    </w:p>
    <w:p w:rsidR="003E6EED" w:rsidRDefault="003E6EED" w:rsidP="003E6EED">
      <w:pPr>
        <w:spacing w:line="360" w:lineRule="auto"/>
        <w:rPr>
          <w:rFonts w:ascii="Cleveland Condensed" w:hAnsi="Cleveland Condensed"/>
        </w:rPr>
      </w:pPr>
      <w:r>
        <w:rPr>
          <w:rFonts w:ascii="Cleveland Condensed" w:hAnsi="Cleveland Condensed"/>
          <w:b/>
          <w:sz w:val="28"/>
          <w:szCs w:val="28"/>
        </w:rPr>
        <w:t>工作</w:t>
      </w:r>
    </w:p>
    <w:p w:rsidR="003E6EED" w:rsidRDefault="003E6EED" w:rsidP="003E6EED">
      <w:pPr>
        <w:spacing w:line="360" w:lineRule="auto"/>
        <w:ind w:left="360"/>
        <w:rPr>
          <w:rFonts w:ascii="Cleveland Condensed" w:hAnsi="Cleveland Condensed"/>
          <w:spacing w:val="4"/>
          <w:sz w:val="24"/>
        </w:rPr>
      </w:pPr>
      <w:r>
        <w:rPr>
          <w:rFonts w:ascii="Cleveland Condensed" w:hAnsi="Cleveland Condensed"/>
          <w:spacing w:val="4"/>
          <w:sz w:val="24"/>
        </w:rPr>
        <w:t xml:space="preserve">1990.7—1994.9 </w:t>
      </w:r>
      <w:r>
        <w:rPr>
          <w:rFonts w:ascii="Cleveland Condensed" w:hAnsi="Cleveland Condensed"/>
          <w:spacing w:val="4"/>
          <w:sz w:val="24"/>
        </w:rPr>
        <w:t>西安医科大学一附院</w:t>
      </w:r>
    </w:p>
    <w:p w:rsidR="003E6EED" w:rsidRDefault="003E6EED" w:rsidP="003E6EED">
      <w:pPr>
        <w:spacing w:line="360" w:lineRule="auto"/>
        <w:ind w:left="360"/>
        <w:rPr>
          <w:rFonts w:ascii="Cleveland Condensed" w:hAnsi="Cleveland Condensed"/>
          <w:spacing w:val="4"/>
          <w:sz w:val="24"/>
        </w:rPr>
      </w:pPr>
      <w:r>
        <w:rPr>
          <w:rFonts w:ascii="Cleveland Condensed" w:hAnsi="Cleveland Condensed"/>
          <w:spacing w:val="4"/>
          <w:sz w:val="24"/>
        </w:rPr>
        <w:t xml:space="preserve">1997.7—2000.8 </w:t>
      </w:r>
      <w:r>
        <w:rPr>
          <w:rFonts w:ascii="Cleveland Condensed" w:hAnsi="Cleveland Condensed"/>
          <w:spacing w:val="4"/>
          <w:sz w:val="24"/>
        </w:rPr>
        <w:t>西安医科大学一附院</w:t>
      </w:r>
    </w:p>
    <w:p w:rsidR="003E6EED" w:rsidRDefault="003E6EED" w:rsidP="003E6EED">
      <w:pPr>
        <w:spacing w:line="360" w:lineRule="auto"/>
        <w:ind w:left="360"/>
        <w:rPr>
          <w:rFonts w:ascii="Cleveland Condensed" w:hAnsi="Cleveland Condensed"/>
          <w:spacing w:val="4"/>
          <w:sz w:val="24"/>
        </w:rPr>
      </w:pPr>
      <w:r>
        <w:rPr>
          <w:rFonts w:ascii="Cleveland Condensed" w:hAnsi="Cleveland Condensed"/>
          <w:spacing w:val="4"/>
          <w:sz w:val="24"/>
        </w:rPr>
        <w:t xml:space="preserve">2003.7—2005.2 </w:t>
      </w:r>
      <w:r>
        <w:rPr>
          <w:rFonts w:ascii="Cleveland Condensed" w:hAnsi="Cleveland Condensed"/>
          <w:spacing w:val="4"/>
          <w:sz w:val="24"/>
        </w:rPr>
        <w:t>西安交通大学第一医院</w:t>
      </w:r>
    </w:p>
    <w:p w:rsidR="003E6EED" w:rsidRDefault="003E6EED" w:rsidP="003E6EED">
      <w:pPr>
        <w:spacing w:line="360" w:lineRule="auto"/>
        <w:ind w:left="360"/>
        <w:rPr>
          <w:rFonts w:ascii="Cleveland Condensed" w:hAnsi="Cleveland Condensed"/>
          <w:spacing w:val="4"/>
          <w:sz w:val="24"/>
        </w:rPr>
      </w:pPr>
      <w:r>
        <w:rPr>
          <w:rFonts w:ascii="Cleveland Condensed" w:hAnsi="Cleveland Condensed"/>
          <w:spacing w:val="4"/>
          <w:sz w:val="24"/>
        </w:rPr>
        <w:t>2008.6—</w:t>
      </w:r>
      <w:r>
        <w:rPr>
          <w:rFonts w:ascii="Cleveland Condensed" w:hAnsi="Cleveland Condensed"/>
          <w:spacing w:val="4"/>
          <w:sz w:val="24"/>
        </w:rPr>
        <w:t>今</w:t>
      </w:r>
      <w:r>
        <w:rPr>
          <w:rFonts w:ascii="Cleveland Condensed" w:hAnsi="Cleveland Condensed"/>
          <w:spacing w:val="4"/>
          <w:sz w:val="24"/>
        </w:rPr>
        <w:t xml:space="preserve">    </w:t>
      </w:r>
      <w:r>
        <w:rPr>
          <w:rFonts w:ascii="Cleveland Condensed" w:hAnsi="Cleveland Condensed"/>
          <w:spacing w:val="4"/>
          <w:sz w:val="24"/>
        </w:rPr>
        <w:t>西安交通大学医学院第一附属医院</w:t>
      </w:r>
    </w:p>
    <w:p w:rsidR="003E6EED" w:rsidRDefault="003E6EED" w:rsidP="003E6EED">
      <w:pPr>
        <w:spacing w:line="360" w:lineRule="auto"/>
        <w:rPr>
          <w:rFonts w:ascii="Cleveland Condensed" w:hAnsi="Cleveland Condensed"/>
          <w:b/>
          <w:sz w:val="28"/>
          <w:szCs w:val="28"/>
        </w:rPr>
      </w:pPr>
      <w:r>
        <w:rPr>
          <w:rFonts w:ascii="Cleveland Condensed" w:hAnsi="Cleveland Condensed"/>
          <w:b/>
          <w:sz w:val="28"/>
          <w:szCs w:val="28"/>
        </w:rPr>
        <w:t>科研</w:t>
      </w:r>
    </w:p>
    <w:p w:rsidR="003E6EED" w:rsidRDefault="003E6EED" w:rsidP="003E6EED">
      <w:pPr>
        <w:spacing w:line="360" w:lineRule="auto"/>
        <w:ind w:leftChars="171" w:left="766" w:hangingChars="164" w:hanging="407"/>
        <w:rPr>
          <w:rFonts w:ascii="Cleveland Condensed" w:hAnsi="Cleveland Condensed"/>
          <w:spacing w:val="4"/>
          <w:sz w:val="24"/>
        </w:rPr>
      </w:pPr>
      <w:r>
        <w:rPr>
          <w:rFonts w:ascii="Cleveland Condensed" w:hAnsi="Cleveland Condensed" w:hint="eastAsia"/>
          <w:spacing w:val="4"/>
          <w:sz w:val="24"/>
        </w:rPr>
        <w:t>主持</w:t>
      </w:r>
      <w:r>
        <w:rPr>
          <w:rFonts w:ascii="Cleveland Condensed" w:hAnsi="Cleveland Condensed"/>
          <w:spacing w:val="4"/>
          <w:sz w:val="24"/>
        </w:rPr>
        <w:t>国家自然科学基金项目</w:t>
      </w:r>
      <w:r>
        <w:rPr>
          <w:rFonts w:ascii="Cleveland Condensed" w:hAnsi="Cleveland Condensed" w:hint="eastAsia"/>
          <w:spacing w:val="4"/>
          <w:sz w:val="24"/>
        </w:rPr>
        <w:t>《低剂量</w:t>
      </w:r>
      <w:r>
        <w:rPr>
          <w:rFonts w:ascii="Cleveland Condensed" w:hAnsi="Cleveland Condensed"/>
          <w:spacing w:val="4"/>
          <w:sz w:val="24"/>
        </w:rPr>
        <w:t>/</w:t>
      </w:r>
      <w:r>
        <w:rPr>
          <w:rFonts w:ascii="Cleveland Condensed" w:hAnsi="Cleveland Condensed" w:hint="eastAsia"/>
          <w:spacing w:val="4"/>
          <w:sz w:val="24"/>
        </w:rPr>
        <w:t>预给药条件下化疗药物显现促肿瘤生长转移作用的机制研究》（</w:t>
      </w:r>
      <w:r>
        <w:rPr>
          <w:rFonts w:ascii="Cleveland Condensed" w:hAnsi="Cleveland Condensed"/>
          <w:spacing w:val="4"/>
          <w:sz w:val="24"/>
        </w:rPr>
        <w:t>项目批准号：</w:t>
      </w:r>
      <w:r>
        <w:rPr>
          <w:rFonts w:ascii="Cleveland Condensed" w:hAnsi="Cleveland Condensed"/>
          <w:spacing w:val="4"/>
          <w:sz w:val="24"/>
        </w:rPr>
        <w:t>81372379</w:t>
      </w:r>
      <w:r>
        <w:rPr>
          <w:rFonts w:ascii="Cleveland Condensed" w:hAnsi="Cleveland Condensed" w:hint="eastAsia"/>
          <w:spacing w:val="4"/>
          <w:sz w:val="24"/>
        </w:rPr>
        <w:t>；批准金额：</w:t>
      </w:r>
      <w:r>
        <w:rPr>
          <w:rFonts w:ascii="Cleveland Condensed" w:hAnsi="Cleveland Condensed" w:hint="eastAsia"/>
          <w:spacing w:val="4"/>
          <w:sz w:val="24"/>
        </w:rPr>
        <w:t>73</w:t>
      </w:r>
      <w:r>
        <w:rPr>
          <w:rFonts w:ascii="Cleveland Condensed" w:hAnsi="Cleveland Condensed" w:hint="eastAsia"/>
          <w:spacing w:val="4"/>
          <w:sz w:val="24"/>
        </w:rPr>
        <w:t>万元；</w:t>
      </w:r>
      <w:r>
        <w:rPr>
          <w:rFonts w:ascii="Cleveland Condensed" w:hAnsi="Cleveland Condensed"/>
          <w:spacing w:val="4"/>
          <w:sz w:val="24"/>
        </w:rPr>
        <w:lastRenderedPageBreak/>
        <w:t>起止年限：</w:t>
      </w:r>
      <w:r>
        <w:rPr>
          <w:rFonts w:ascii="Cleveland Condensed" w:hAnsi="Cleveland Condensed"/>
          <w:spacing w:val="4"/>
          <w:sz w:val="24"/>
        </w:rPr>
        <w:t>2014</w:t>
      </w:r>
      <w:r>
        <w:rPr>
          <w:rFonts w:ascii="Cleveland Condensed" w:hAnsi="Cleveland Condensed" w:hint="eastAsia"/>
          <w:spacing w:val="4"/>
          <w:sz w:val="24"/>
        </w:rPr>
        <w:t>.</w:t>
      </w:r>
      <w:r>
        <w:rPr>
          <w:rFonts w:ascii="Cleveland Condensed" w:hAnsi="Cleveland Condensed"/>
          <w:spacing w:val="4"/>
          <w:sz w:val="24"/>
        </w:rPr>
        <w:t>1</w:t>
      </w:r>
      <w:r>
        <w:rPr>
          <w:rFonts w:ascii="Cleveland Condensed" w:hAnsi="Cleveland Condensed" w:hint="eastAsia"/>
          <w:spacing w:val="4"/>
          <w:sz w:val="24"/>
        </w:rPr>
        <w:t>--</w:t>
      </w:r>
      <w:r>
        <w:rPr>
          <w:rFonts w:ascii="Cleveland Condensed" w:hAnsi="Cleveland Condensed"/>
          <w:spacing w:val="4"/>
          <w:sz w:val="24"/>
        </w:rPr>
        <w:t>2017</w:t>
      </w:r>
      <w:r>
        <w:rPr>
          <w:rFonts w:ascii="Cleveland Condensed" w:hAnsi="Cleveland Condensed" w:hint="eastAsia"/>
          <w:spacing w:val="4"/>
          <w:sz w:val="24"/>
        </w:rPr>
        <w:t>.</w:t>
      </w:r>
      <w:r>
        <w:rPr>
          <w:rFonts w:ascii="Cleveland Condensed" w:hAnsi="Cleveland Condensed"/>
          <w:spacing w:val="4"/>
          <w:sz w:val="24"/>
        </w:rPr>
        <w:t>12</w:t>
      </w:r>
      <w:r>
        <w:rPr>
          <w:rFonts w:ascii="Cleveland Condensed" w:hAnsi="Cleveland Condensed" w:hint="eastAsia"/>
          <w:spacing w:val="4"/>
          <w:sz w:val="24"/>
        </w:rPr>
        <w:t>）</w:t>
      </w:r>
    </w:p>
    <w:p w:rsidR="003E6EED" w:rsidRDefault="003E6EED" w:rsidP="003E6EED">
      <w:pPr>
        <w:spacing w:line="360" w:lineRule="auto"/>
        <w:ind w:leftChars="171" w:left="766" w:hangingChars="164" w:hanging="407"/>
        <w:rPr>
          <w:rFonts w:ascii="Cleveland Condensed" w:hAnsi="Cleveland Condensed"/>
          <w:spacing w:val="4"/>
          <w:sz w:val="24"/>
        </w:rPr>
      </w:pPr>
      <w:r>
        <w:rPr>
          <w:rFonts w:ascii="Cleveland Condensed" w:hAnsi="Cleveland Condensed" w:hint="eastAsia"/>
          <w:spacing w:val="4"/>
          <w:sz w:val="24"/>
        </w:rPr>
        <w:t>参与</w:t>
      </w:r>
      <w:r>
        <w:rPr>
          <w:rFonts w:ascii="Cleveland Condensed" w:hAnsi="Cleveland Condensed"/>
          <w:spacing w:val="4"/>
          <w:sz w:val="24"/>
        </w:rPr>
        <w:t>国家自然科学基金项目</w:t>
      </w:r>
      <w:r>
        <w:rPr>
          <w:rFonts w:ascii="Cleveland Condensed" w:hAnsi="Cleveland Condensed" w:hint="eastAsia"/>
          <w:spacing w:val="4"/>
          <w:sz w:val="24"/>
        </w:rPr>
        <w:t>《靶向肿瘤相关巨噬细胞给药系统的构建和药效评价》</w:t>
      </w:r>
      <w:r>
        <w:rPr>
          <w:rFonts w:ascii="Cleveland Condensed" w:hAnsi="Cleveland Condensed" w:hint="eastAsia"/>
          <w:spacing w:val="4"/>
          <w:sz w:val="24"/>
        </w:rPr>
        <w:t xml:space="preserve"> </w:t>
      </w:r>
      <w:r>
        <w:rPr>
          <w:rFonts w:ascii="Cleveland Condensed" w:hAnsi="Cleveland Condensed"/>
          <w:spacing w:val="4"/>
          <w:sz w:val="24"/>
        </w:rPr>
        <w:t>（项目批准号：</w:t>
      </w:r>
      <w:r>
        <w:rPr>
          <w:rFonts w:ascii="Cleveland Condensed" w:hAnsi="Cleveland Condensed" w:hint="eastAsia"/>
          <w:spacing w:val="4"/>
          <w:sz w:val="24"/>
        </w:rPr>
        <w:t xml:space="preserve">81503010 </w:t>
      </w:r>
      <w:r>
        <w:rPr>
          <w:rFonts w:ascii="Cleveland Condensed" w:hAnsi="Cleveland Condensed"/>
          <w:spacing w:val="4"/>
          <w:sz w:val="24"/>
        </w:rPr>
        <w:t xml:space="preserve">. </w:t>
      </w:r>
      <w:r>
        <w:rPr>
          <w:rFonts w:ascii="Cleveland Condensed" w:hAnsi="Cleveland Condensed"/>
          <w:spacing w:val="4"/>
          <w:sz w:val="24"/>
        </w:rPr>
        <w:t>起止年月：</w:t>
      </w:r>
      <w:r>
        <w:rPr>
          <w:rFonts w:ascii="Cleveland Condensed" w:hAnsi="Cleveland Condensed"/>
          <w:spacing w:val="4"/>
          <w:sz w:val="24"/>
        </w:rPr>
        <w:t>2016,1</w:t>
      </w:r>
      <w:r>
        <w:rPr>
          <w:rFonts w:ascii="Cleveland Condensed" w:hAnsi="Cleveland Condensed"/>
          <w:spacing w:val="4"/>
          <w:sz w:val="24"/>
        </w:rPr>
        <w:t>－</w:t>
      </w:r>
      <w:r>
        <w:rPr>
          <w:rFonts w:ascii="Cleveland Condensed" w:hAnsi="Cleveland Condensed"/>
          <w:spacing w:val="4"/>
          <w:sz w:val="24"/>
        </w:rPr>
        <w:t>2018,12</w:t>
      </w:r>
      <w:r>
        <w:rPr>
          <w:rFonts w:ascii="Cleveland Condensed" w:hAnsi="Cleveland Condensed"/>
          <w:spacing w:val="4"/>
          <w:sz w:val="24"/>
        </w:rPr>
        <w:t>；</w:t>
      </w:r>
      <w:r>
        <w:rPr>
          <w:rFonts w:ascii="Cleveland Condensed" w:hAnsi="Cleveland Condensed" w:hint="eastAsia"/>
          <w:spacing w:val="4"/>
          <w:sz w:val="24"/>
        </w:rPr>
        <w:t>第二申请人</w:t>
      </w:r>
      <w:r>
        <w:rPr>
          <w:rFonts w:ascii="Cleveland Condensed" w:hAnsi="Cleveland Condensed" w:hint="eastAsia"/>
          <w:spacing w:val="4"/>
          <w:sz w:val="24"/>
        </w:rPr>
        <w:t>. 17.5</w:t>
      </w:r>
      <w:r>
        <w:rPr>
          <w:rFonts w:ascii="Cleveland Condensed" w:hAnsi="Cleveland Condensed" w:hint="eastAsia"/>
          <w:spacing w:val="4"/>
          <w:sz w:val="24"/>
        </w:rPr>
        <w:t>万元）</w:t>
      </w:r>
    </w:p>
    <w:p w:rsidR="003E6EED" w:rsidRDefault="003E6EED" w:rsidP="003E6EED">
      <w:pPr>
        <w:spacing w:line="360" w:lineRule="auto"/>
        <w:ind w:leftChars="171" w:left="766" w:hangingChars="164" w:hanging="407"/>
        <w:rPr>
          <w:rFonts w:ascii="Cleveland Condensed" w:hAnsi="Cleveland Condensed"/>
          <w:spacing w:val="4"/>
          <w:sz w:val="24"/>
        </w:rPr>
      </w:pPr>
      <w:r>
        <w:rPr>
          <w:rFonts w:ascii="Cleveland Condensed" w:hAnsi="Cleveland Condensed" w:hint="eastAsia"/>
          <w:spacing w:val="4"/>
          <w:sz w:val="24"/>
        </w:rPr>
        <w:t>横向课题：陕西新药技术开发中心</w:t>
      </w:r>
      <w:r>
        <w:rPr>
          <w:rFonts w:ascii="Cleveland Condensed" w:hAnsi="Cleveland Condensed"/>
          <w:spacing w:val="4"/>
          <w:sz w:val="24"/>
        </w:rPr>
        <w:t>《</w:t>
      </w:r>
      <w:r>
        <w:rPr>
          <w:rFonts w:ascii="Cleveland Condensed" w:hAnsi="Cleveland Condensed" w:hint="eastAsia"/>
          <w:spacing w:val="4"/>
          <w:sz w:val="24"/>
        </w:rPr>
        <w:t>当归补血汤和其他中药促进血管新生作用的物质基础及机制研究</w:t>
      </w:r>
      <w:r>
        <w:rPr>
          <w:rFonts w:ascii="Cleveland Condensed" w:hAnsi="Cleveland Condensed"/>
          <w:spacing w:val="4"/>
          <w:sz w:val="24"/>
        </w:rPr>
        <w:t>》</w:t>
      </w:r>
      <w:r>
        <w:rPr>
          <w:rFonts w:ascii="Cleveland Condensed" w:hAnsi="Cleveland Condensed" w:hint="eastAsia"/>
          <w:spacing w:val="4"/>
          <w:sz w:val="24"/>
        </w:rPr>
        <w:t>（</w:t>
      </w:r>
      <w:r>
        <w:rPr>
          <w:rFonts w:ascii="Cleveland Condensed" w:hAnsi="Cleveland Condensed" w:hint="eastAsia"/>
          <w:spacing w:val="4"/>
          <w:sz w:val="24"/>
        </w:rPr>
        <w:t>10.0</w:t>
      </w:r>
      <w:r>
        <w:rPr>
          <w:rFonts w:ascii="Cleveland Condensed" w:hAnsi="Cleveland Condensed" w:hint="eastAsia"/>
          <w:spacing w:val="4"/>
          <w:sz w:val="24"/>
        </w:rPr>
        <w:t>万，</w:t>
      </w:r>
      <w:r>
        <w:rPr>
          <w:rFonts w:ascii="Cleveland Condensed" w:hAnsi="Cleveland Condensed" w:hint="eastAsia"/>
          <w:spacing w:val="4"/>
          <w:sz w:val="24"/>
        </w:rPr>
        <w:t>2008.01-2010.12</w:t>
      </w:r>
      <w:r>
        <w:rPr>
          <w:rFonts w:ascii="Cleveland Condensed" w:hAnsi="Cleveland Condensed" w:hint="eastAsia"/>
          <w:spacing w:val="4"/>
          <w:sz w:val="24"/>
        </w:rPr>
        <w:t>）；</w:t>
      </w:r>
    </w:p>
    <w:p w:rsidR="003E6EED" w:rsidRDefault="003E6EED" w:rsidP="003E6EED">
      <w:pPr>
        <w:spacing w:line="360" w:lineRule="auto"/>
        <w:ind w:leftChars="171" w:left="753" w:hangingChars="164" w:hanging="394"/>
        <w:rPr>
          <w:rFonts w:ascii="Cleveland Condensed" w:hAnsi="Cleveland Condensed"/>
          <w:sz w:val="24"/>
        </w:rPr>
      </w:pPr>
    </w:p>
    <w:p w:rsidR="003E6EED" w:rsidRDefault="003E6EED" w:rsidP="003E6EED">
      <w:pPr>
        <w:spacing w:line="360" w:lineRule="auto"/>
        <w:rPr>
          <w:rFonts w:ascii="Cleveland Condensed" w:hAnsi="Cleveland Condensed"/>
          <w:b/>
          <w:sz w:val="28"/>
          <w:szCs w:val="28"/>
        </w:rPr>
      </w:pPr>
      <w:r>
        <w:rPr>
          <w:rFonts w:ascii="Cleveland Condensed" w:hAnsi="Cleveland Condensed"/>
          <w:b/>
          <w:sz w:val="28"/>
          <w:szCs w:val="28"/>
        </w:rPr>
        <w:t>论文</w:t>
      </w:r>
    </w:p>
    <w:p w:rsidR="003E6EED" w:rsidRDefault="003E6EED" w:rsidP="003E6EED">
      <w:pPr>
        <w:autoSpaceDE w:val="0"/>
        <w:autoSpaceDN w:val="0"/>
        <w:adjustRightInd w:val="0"/>
        <w:jc w:val="left"/>
        <w:rPr>
          <w:b/>
          <w:bCs/>
          <w:sz w:val="24"/>
        </w:rPr>
      </w:pPr>
    </w:p>
    <w:p w:rsidR="003E6EED" w:rsidRDefault="003E6EED" w:rsidP="003E6EED">
      <w:pPr>
        <w:numPr>
          <w:ilvl w:val="0"/>
          <w:numId w:val="3"/>
        </w:numPr>
        <w:spacing w:line="360" w:lineRule="auto"/>
        <w:rPr>
          <w:bCs/>
          <w:sz w:val="24"/>
        </w:rPr>
      </w:pPr>
      <w:r>
        <w:rPr>
          <w:bCs/>
          <w:sz w:val="24"/>
        </w:rPr>
        <w:t xml:space="preserve">Yao H, Feng J, Zheng Q, Wei Y, Wang S, </w:t>
      </w:r>
      <w:r>
        <w:rPr>
          <w:b/>
          <w:bCs/>
          <w:sz w:val="24"/>
        </w:rPr>
        <w:t xml:space="preserve">Feng W </w:t>
      </w:r>
      <w:r>
        <w:rPr>
          <w:bCs/>
          <w:sz w:val="24"/>
        </w:rPr>
        <w:t>(</w:t>
      </w:r>
      <w:r>
        <w:rPr>
          <w:bCs/>
          <w:sz w:val="24"/>
        </w:rPr>
        <w:t>通讯作者</w:t>
      </w:r>
      <w:r>
        <w:rPr>
          <w:bCs/>
          <w:sz w:val="24"/>
        </w:rPr>
        <w:t>)</w:t>
      </w:r>
      <w:r>
        <w:rPr>
          <w:rFonts w:hint="eastAsia"/>
          <w:bCs/>
          <w:sz w:val="24"/>
        </w:rPr>
        <w:t xml:space="preserve">. </w:t>
      </w:r>
      <w:r>
        <w:rPr>
          <w:bCs/>
          <w:sz w:val="24"/>
        </w:rPr>
        <w:t xml:space="preserve">The effects of gliclazide, </w:t>
      </w:r>
      <w:proofErr w:type="spellStart"/>
      <w:r>
        <w:rPr>
          <w:bCs/>
          <w:sz w:val="24"/>
        </w:rPr>
        <w:t>methylcobalamin</w:t>
      </w:r>
      <w:proofErr w:type="spellEnd"/>
      <w:r>
        <w:rPr>
          <w:bCs/>
          <w:sz w:val="24"/>
        </w:rPr>
        <w:t xml:space="preserve">, and </w:t>
      </w:r>
      <w:proofErr w:type="spellStart"/>
      <w:r>
        <w:rPr>
          <w:bCs/>
          <w:sz w:val="24"/>
        </w:rPr>
        <w:t>gliclazide+methylcobalamin</w:t>
      </w:r>
      <w:proofErr w:type="spellEnd"/>
      <w:r>
        <w:rPr>
          <w:bCs/>
          <w:sz w:val="24"/>
        </w:rPr>
        <w:t xml:space="preserve"> combination therapy on diabetic peripheral neuropathy in streptozotocin-diabetic rats</w:t>
      </w:r>
      <w:r>
        <w:rPr>
          <w:rFonts w:hint="eastAsia"/>
          <w:bCs/>
          <w:sz w:val="24"/>
        </w:rPr>
        <w:t>. Life Science. 2016;16:60-68</w:t>
      </w:r>
    </w:p>
    <w:p w:rsidR="003E6EED" w:rsidRDefault="003E6EED" w:rsidP="003E6EED">
      <w:pPr>
        <w:numPr>
          <w:ilvl w:val="0"/>
          <w:numId w:val="3"/>
        </w:numPr>
        <w:spacing w:line="360" w:lineRule="auto"/>
        <w:rPr>
          <w:bCs/>
          <w:sz w:val="24"/>
        </w:rPr>
      </w:pPr>
      <w:r>
        <w:rPr>
          <w:b/>
          <w:bCs/>
          <w:sz w:val="24"/>
        </w:rPr>
        <w:t>Feng W</w:t>
      </w:r>
      <w:r>
        <w:rPr>
          <w:bCs/>
          <w:sz w:val="24"/>
        </w:rPr>
        <w:t xml:space="preserve">, Madajka1 M, Kerr BA., </w:t>
      </w:r>
      <w:proofErr w:type="spellStart"/>
      <w:r>
        <w:rPr>
          <w:bCs/>
          <w:sz w:val="24"/>
        </w:rPr>
        <w:t>Mahabeleshwar</w:t>
      </w:r>
      <w:proofErr w:type="spellEnd"/>
      <w:r>
        <w:rPr>
          <w:bCs/>
          <w:sz w:val="24"/>
        </w:rPr>
        <w:t xml:space="preserve"> GH,</w:t>
      </w:r>
      <w:r>
        <w:rPr>
          <w:rFonts w:hint="eastAsia"/>
          <w:bCs/>
          <w:sz w:val="24"/>
        </w:rPr>
        <w:t xml:space="preserve"> </w:t>
      </w:r>
      <w:proofErr w:type="spellStart"/>
      <w:r>
        <w:rPr>
          <w:bCs/>
          <w:sz w:val="24"/>
        </w:rPr>
        <w:t>Whiteheart</w:t>
      </w:r>
      <w:proofErr w:type="spellEnd"/>
      <w:r>
        <w:rPr>
          <w:bCs/>
          <w:sz w:val="24"/>
        </w:rPr>
        <w:t xml:space="preserve"> SW., </w:t>
      </w:r>
      <w:proofErr w:type="spellStart"/>
      <w:r>
        <w:rPr>
          <w:bCs/>
          <w:sz w:val="24"/>
        </w:rPr>
        <w:t>Byzova</w:t>
      </w:r>
      <w:proofErr w:type="spellEnd"/>
      <w:r>
        <w:rPr>
          <w:rFonts w:hint="eastAsia"/>
          <w:bCs/>
          <w:sz w:val="24"/>
        </w:rPr>
        <w:t xml:space="preserve"> </w:t>
      </w:r>
      <w:r>
        <w:rPr>
          <w:bCs/>
          <w:sz w:val="24"/>
        </w:rPr>
        <w:t>TV.</w:t>
      </w:r>
      <w:r>
        <w:rPr>
          <w:rFonts w:hint="eastAsia"/>
          <w:bCs/>
          <w:sz w:val="24"/>
        </w:rPr>
        <w:t xml:space="preserve"> </w:t>
      </w:r>
      <w:r>
        <w:rPr>
          <w:bCs/>
          <w:sz w:val="24"/>
        </w:rPr>
        <w:t xml:space="preserve">A </w:t>
      </w:r>
      <w:r>
        <w:rPr>
          <w:rFonts w:hint="eastAsia"/>
          <w:bCs/>
          <w:sz w:val="24"/>
        </w:rPr>
        <w:t>n</w:t>
      </w:r>
      <w:r>
        <w:rPr>
          <w:bCs/>
          <w:sz w:val="24"/>
        </w:rPr>
        <w:t xml:space="preserve">ovel </w:t>
      </w:r>
      <w:r>
        <w:rPr>
          <w:rFonts w:hint="eastAsia"/>
          <w:bCs/>
          <w:sz w:val="24"/>
        </w:rPr>
        <w:t>r</w:t>
      </w:r>
      <w:r>
        <w:rPr>
          <w:bCs/>
          <w:sz w:val="24"/>
        </w:rPr>
        <w:t xml:space="preserve">ole for </w:t>
      </w:r>
      <w:r>
        <w:rPr>
          <w:rFonts w:hint="eastAsia"/>
          <w:bCs/>
          <w:sz w:val="24"/>
        </w:rPr>
        <w:t>p</w:t>
      </w:r>
      <w:r>
        <w:rPr>
          <w:bCs/>
          <w:sz w:val="24"/>
        </w:rPr>
        <w:t xml:space="preserve">latelet </w:t>
      </w:r>
      <w:r>
        <w:rPr>
          <w:rFonts w:hint="eastAsia"/>
          <w:bCs/>
          <w:sz w:val="24"/>
        </w:rPr>
        <w:t>s</w:t>
      </w:r>
      <w:r>
        <w:rPr>
          <w:bCs/>
          <w:sz w:val="24"/>
        </w:rPr>
        <w:t xml:space="preserve">ecretion in </w:t>
      </w:r>
      <w:r>
        <w:rPr>
          <w:rFonts w:hint="eastAsia"/>
          <w:bCs/>
          <w:sz w:val="24"/>
        </w:rPr>
        <w:t>a</w:t>
      </w:r>
      <w:r>
        <w:rPr>
          <w:bCs/>
          <w:sz w:val="24"/>
        </w:rPr>
        <w:t xml:space="preserve">ngiogenesis: </w:t>
      </w:r>
      <w:r>
        <w:rPr>
          <w:rFonts w:hint="eastAsia"/>
          <w:bCs/>
          <w:sz w:val="24"/>
        </w:rPr>
        <w:t>m</w:t>
      </w:r>
      <w:r>
        <w:rPr>
          <w:bCs/>
          <w:sz w:val="24"/>
        </w:rPr>
        <w:t xml:space="preserve">ediating </w:t>
      </w:r>
      <w:r>
        <w:rPr>
          <w:rFonts w:hint="eastAsia"/>
          <w:bCs/>
          <w:sz w:val="24"/>
        </w:rPr>
        <w:t>b</w:t>
      </w:r>
      <w:r>
        <w:rPr>
          <w:bCs/>
          <w:sz w:val="24"/>
        </w:rPr>
        <w:t xml:space="preserve">one </w:t>
      </w:r>
      <w:r>
        <w:rPr>
          <w:rFonts w:hint="eastAsia"/>
          <w:bCs/>
          <w:sz w:val="24"/>
        </w:rPr>
        <w:t>m</w:t>
      </w:r>
      <w:r>
        <w:rPr>
          <w:bCs/>
          <w:sz w:val="24"/>
        </w:rPr>
        <w:t xml:space="preserve">arrow-derived </w:t>
      </w:r>
      <w:r>
        <w:rPr>
          <w:rFonts w:hint="eastAsia"/>
          <w:bCs/>
          <w:sz w:val="24"/>
        </w:rPr>
        <w:t>c</w:t>
      </w:r>
      <w:r>
        <w:rPr>
          <w:bCs/>
          <w:sz w:val="24"/>
        </w:rPr>
        <w:t xml:space="preserve">ell </w:t>
      </w:r>
      <w:r>
        <w:rPr>
          <w:rFonts w:hint="eastAsia"/>
          <w:bCs/>
          <w:sz w:val="24"/>
        </w:rPr>
        <w:t>m</w:t>
      </w:r>
      <w:r>
        <w:rPr>
          <w:bCs/>
          <w:sz w:val="24"/>
        </w:rPr>
        <w:t xml:space="preserve">obilization and </w:t>
      </w:r>
      <w:r>
        <w:rPr>
          <w:rFonts w:hint="eastAsia"/>
          <w:bCs/>
          <w:sz w:val="24"/>
        </w:rPr>
        <w:t>h</w:t>
      </w:r>
      <w:r>
        <w:rPr>
          <w:bCs/>
          <w:sz w:val="24"/>
        </w:rPr>
        <w:t>oming</w:t>
      </w:r>
      <w:r>
        <w:rPr>
          <w:rFonts w:hint="eastAsia"/>
          <w:bCs/>
          <w:sz w:val="24"/>
        </w:rPr>
        <w:t xml:space="preserve">. </w:t>
      </w:r>
      <w:r>
        <w:rPr>
          <w:b/>
          <w:bCs/>
          <w:i/>
          <w:sz w:val="24"/>
        </w:rPr>
        <w:t>B</w:t>
      </w:r>
      <w:r>
        <w:rPr>
          <w:rFonts w:hint="eastAsia"/>
          <w:b/>
          <w:bCs/>
          <w:i/>
          <w:sz w:val="24"/>
        </w:rPr>
        <w:t>lood</w:t>
      </w:r>
      <w:r>
        <w:rPr>
          <w:rFonts w:hint="eastAsia"/>
          <w:bCs/>
          <w:sz w:val="24"/>
        </w:rPr>
        <w:t xml:space="preserve">. April </w:t>
      </w:r>
      <w:r>
        <w:rPr>
          <w:bCs/>
          <w:sz w:val="24"/>
        </w:rPr>
        <w:t>2011</w:t>
      </w:r>
      <w:r>
        <w:rPr>
          <w:rFonts w:hint="eastAsia"/>
          <w:bCs/>
          <w:sz w:val="24"/>
        </w:rPr>
        <w:t>;117(14):3893-3902</w:t>
      </w:r>
      <w:r>
        <w:rPr>
          <w:bCs/>
          <w:sz w:val="24"/>
        </w:rPr>
        <w:t xml:space="preserve"> (SCI, IF=10.</w:t>
      </w:r>
      <w:r>
        <w:rPr>
          <w:rFonts w:hint="eastAsia"/>
          <w:bCs/>
          <w:sz w:val="24"/>
        </w:rPr>
        <w:t>59</w:t>
      </w:r>
      <w:r>
        <w:rPr>
          <w:bCs/>
          <w:sz w:val="24"/>
        </w:rPr>
        <w:t>)</w:t>
      </w:r>
      <w:r>
        <w:rPr>
          <w:rFonts w:hint="eastAsia"/>
          <w:bCs/>
          <w:sz w:val="24"/>
        </w:rPr>
        <w:t xml:space="preserve">. </w:t>
      </w:r>
    </w:p>
    <w:p w:rsidR="003E6EED" w:rsidRDefault="003E6EED" w:rsidP="003E6EED">
      <w:pPr>
        <w:numPr>
          <w:ilvl w:val="0"/>
          <w:numId w:val="3"/>
        </w:numPr>
        <w:spacing w:line="360" w:lineRule="auto"/>
        <w:rPr>
          <w:rFonts w:ascii="Cleveland Condensed" w:hAnsi="Cleveland Condensed"/>
          <w:spacing w:val="4"/>
          <w:sz w:val="24"/>
        </w:rPr>
      </w:pPr>
      <w:r>
        <w:rPr>
          <w:rFonts w:ascii="Cleveland Condensed" w:hAnsi="Cleveland Condensed"/>
          <w:b/>
          <w:spacing w:val="4"/>
          <w:sz w:val="24"/>
        </w:rPr>
        <w:t>封卫毅</w:t>
      </w:r>
      <w:r>
        <w:rPr>
          <w:rFonts w:ascii="Cleveland Condensed" w:hAnsi="Cleveland Condensed"/>
          <w:spacing w:val="4"/>
          <w:sz w:val="24"/>
        </w:rPr>
        <w:t>，姚鸿萍，魏友霞，</w:t>
      </w:r>
      <w:r>
        <w:rPr>
          <w:rFonts w:ascii="Cleveland Condensed" w:hAnsi="Cleveland Condensed" w:hint="eastAsia"/>
          <w:spacing w:val="4"/>
          <w:sz w:val="24"/>
        </w:rPr>
        <w:t>郭文胜</w:t>
      </w:r>
      <w:r>
        <w:rPr>
          <w:rFonts w:ascii="Cleveland Condensed" w:hAnsi="Cleveland Condensed"/>
          <w:spacing w:val="4"/>
          <w:sz w:val="24"/>
        </w:rPr>
        <w:t>.</w:t>
      </w:r>
      <w:r>
        <w:rPr>
          <w:rFonts w:ascii="Cleveland Condensed" w:hAnsi="Cleveland Condensed"/>
          <w:spacing w:val="4"/>
          <w:sz w:val="24"/>
        </w:rPr>
        <w:t>大鼠</w:t>
      </w:r>
      <w:r>
        <w:rPr>
          <w:rFonts w:ascii="Cleveland Condensed" w:hAnsi="Cleveland Condensed" w:hint="eastAsia"/>
          <w:spacing w:val="4"/>
          <w:sz w:val="24"/>
        </w:rPr>
        <w:t>坐骨神经传导速度测定的方法学比较</w:t>
      </w:r>
      <w:r>
        <w:rPr>
          <w:rFonts w:ascii="Cleveland Condensed" w:hAnsi="Cleveland Condensed"/>
          <w:spacing w:val="4"/>
          <w:sz w:val="24"/>
        </w:rPr>
        <w:t xml:space="preserve">. </w:t>
      </w:r>
      <w:r>
        <w:rPr>
          <w:rFonts w:ascii="Cleveland Condensed" w:hAnsi="Cleveland Condensed"/>
          <w:spacing w:val="4"/>
          <w:sz w:val="24"/>
        </w:rPr>
        <w:t>中国</w:t>
      </w:r>
      <w:r>
        <w:rPr>
          <w:rFonts w:ascii="Cleveland Condensed" w:hAnsi="Cleveland Condensed" w:hint="eastAsia"/>
          <w:spacing w:val="4"/>
          <w:sz w:val="24"/>
        </w:rPr>
        <w:t>糖尿病杂志</w:t>
      </w:r>
      <w:r>
        <w:rPr>
          <w:rFonts w:ascii="Cleveland Condensed" w:hAnsi="Cleveland Condensed"/>
          <w:spacing w:val="4"/>
          <w:sz w:val="24"/>
        </w:rPr>
        <w:t>. 20</w:t>
      </w:r>
      <w:r>
        <w:rPr>
          <w:rFonts w:ascii="Cleveland Condensed" w:hAnsi="Cleveland Condensed" w:hint="eastAsia"/>
          <w:spacing w:val="4"/>
          <w:sz w:val="24"/>
        </w:rPr>
        <w:t>10</w:t>
      </w:r>
      <w:r>
        <w:rPr>
          <w:rFonts w:ascii="Cleveland Condensed" w:hAnsi="Cleveland Condensed"/>
          <w:spacing w:val="4"/>
          <w:sz w:val="24"/>
        </w:rPr>
        <w:t>；</w:t>
      </w:r>
      <w:r>
        <w:rPr>
          <w:rFonts w:ascii="Cleveland Condensed" w:hAnsi="Cleveland Condensed" w:hint="eastAsia"/>
          <w:spacing w:val="4"/>
          <w:sz w:val="24"/>
        </w:rPr>
        <w:t>18</w:t>
      </w:r>
      <w:r>
        <w:rPr>
          <w:rFonts w:ascii="Cleveland Condensed" w:hAnsi="Cleveland Condensed"/>
          <w:spacing w:val="4"/>
          <w:sz w:val="24"/>
        </w:rPr>
        <w:t>（</w:t>
      </w:r>
      <w:r>
        <w:rPr>
          <w:rFonts w:ascii="Cleveland Condensed" w:hAnsi="Cleveland Condensed"/>
          <w:spacing w:val="4"/>
          <w:sz w:val="24"/>
        </w:rPr>
        <w:t>10</w:t>
      </w:r>
      <w:r>
        <w:rPr>
          <w:rFonts w:ascii="Cleveland Condensed" w:hAnsi="Cleveland Condensed"/>
          <w:spacing w:val="4"/>
          <w:sz w:val="24"/>
        </w:rPr>
        <w:t>）：</w:t>
      </w:r>
      <w:r>
        <w:rPr>
          <w:rFonts w:ascii="Cleveland Condensed" w:hAnsi="Cleveland Condensed" w:hint="eastAsia"/>
          <w:spacing w:val="4"/>
          <w:sz w:val="24"/>
        </w:rPr>
        <w:t>786</w:t>
      </w:r>
      <w:r>
        <w:rPr>
          <w:rFonts w:ascii="Cleveland Condensed" w:hAnsi="Cleveland Condensed"/>
          <w:spacing w:val="4"/>
          <w:sz w:val="24"/>
        </w:rPr>
        <w:t>-</w:t>
      </w:r>
      <w:r>
        <w:rPr>
          <w:rFonts w:ascii="Cleveland Condensed" w:hAnsi="Cleveland Condensed" w:hint="eastAsia"/>
          <w:spacing w:val="4"/>
          <w:sz w:val="24"/>
        </w:rPr>
        <w:t>789</w:t>
      </w:r>
    </w:p>
    <w:p w:rsidR="003E6EED" w:rsidRDefault="003E6EED" w:rsidP="003E6EED">
      <w:pPr>
        <w:spacing w:line="360" w:lineRule="auto"/>
        <w:rPr>
          <w:rFonts w:ascii="Cleveland Condensed" w:hAnsi="Cleveland Condensed"/>
        </w:rPr>
      </w:pPr>
    </w:p>
    <w:p w:rsidR="003E6EED" w:rsidRDefault="003E6EED" w:rsidP="003E6EED">
      <w:pPr>
        <w:spacing w:line="360" w:lineRule="auto"/>
        <w:rPr>
          <w:rFonts w:ascii="Cleveland Condensed" w:hAnsi="Cleveland Condensed"/>
          <w:b/>
          <w:sz w:val="28"/>
          <w:szCs w:val="28"/>
        </w:rPr>
      </w:pPr>
      <w:r>
        <w:rPr>
          <w:rFonts w:ascii="Cleveland Condensed" w:hAnsi="Cleveland Condensed"/>
          <w:b/>
          <w:sz w:val="28"/>
          <w:szCs w:val="28"/>
        </w:rPr>
        <w:t>会议</w:t>
      </w:r>
    </w:p>
    <w:p w:rsidR="003E6EED" w:rsidRDefault="003E6EED" w:rsidP="003E6EED">
      <w:pPr>
        <w:numPr>
          <w:ilvl w:val="0"/>
          <w:numId w:val="4"/>
        </w:numPr>
        <w:spacing w:line="360" w:lineRule="auto"/>
        <w:rPr>
          <w:rFonts w:ascii="Cleveland Condensed" w:hAnsi="Cleveland Condensed"/>
          <w:color w:val="000000"/>
          <w:sz w:val="24"/>
        </w:rPr>
      </w:pPr>
      <w:r>
        <w:rPr>
          <w:rFonts w:ascii="Cleveland Condensed" w:hAnsi="Cleveland Condensed"/>
          <w:b/>
          <w:color w:val="000000"/>
          <w:sz w:val="24"/>
        </w:rPr>
        <w:t>Feng W</w:t>
      </w:r>
      <w:r>
        <w:rPr>
          <w:rFonts w:ascii="Cleveland Condensed" w:hAnsi="Cleveland Condensed"/>
          <w:color w:val="000000"/>
          <w:sz w:val="24"/>
        </w:rPr>
        <w:t>，</w:t>
      </w:r>
      <w:r>
        <w:rPr>
          <w:rFonts w:ascii="Cleveland Condensed" w:hAnsi="Cleveland Condensed"/>
          <w:color w:val="000000"/>
          <w:sz w:val="24"/>
        </w:rPr>
        <w:fldChar w:fldCharType="begin"/>
      </w:r>
      <w:r>
        <w:rPr>
          <w:rFonts w:ascii="Cleveland Condensed" w:hAnsi="Cleveland Condensed"/>
          <w:color w:val="000000"/>
          <w:sz w:val="24"/>
        </w:rPr>
        <w:instrText xml:space="preserve"> HYPERLINK "http://www.ncbi.nlm.nih.gov/entrez/query.fcgi?db=pubmed&amp;cmd=Search&amp;itool=pubmed_Abstract&amp;term=%22Mahabeleshwar+GH%22%5BAuthor%5D" </w:instrText>
      </w:r>
      <w:r>
        <w:rPr>
          <w:rFonts w:ascii="Cleveland Condensed" w:hAnsi="Cleveland Condensed"/>
          <w:color w:val="000000"/>
          <w:sz w:val="24"/>
        </w:rPr>
        <w:fldChar w:fldCharType="separate"/>
      </w:r>
      <w:r>
        <w:rPr>
          <w:rFonts w:ascii="Cleveland Condensed" w:hAnsi="Cleveland Condensed"/>
          <w:color w:val="000000"/>
          <w:sz w:val="24"/>
        </w:rPr>
        <w:t>Mahabeleshwar GH</w:t>
      </w:r>
      <w:r>
        <w:rPr>
          <w:rFonts w:ascii="Cleveland Condensed" w:hAnsi="Cleveland Condensed"/>
          <w:color w:val="000000"/>
          <w:sz w:val="24"/>
        </w:rPr>
        <w:fldChar w:fldCharType="end"/>
      </w:r>
      <w:r>
        <w:rPr>
          <w:rFonts w:ascii="Cleveland Condensed" w:hAnsi="Cleveland Condensed"/>
          <w:color w:val="000000"/>
          <w:sz w:val="24"/>
        </w:rPr>
        <w:t xml:space="preserve">, </w:t>
      </w:r>
      <w:hyperlink r:id="rId5" w:history="1">
        <w:r>
          <w:rPr>
            <w:rFonts w:ascii="Cleveland Condensed" w:hAnsi="Cleveland Condensed"/>
            <w:color w:val="000000"/>
            <w:sz w:val="24"/>
          </w:rPr>
          <w:t>Phillips DR</w:t>
        </w:r>
      </w:hyperlink>
      <w:r>
        <w:rPr>
          <w:rFonts w:ascii="Cleveland Condensed" w:hAnsi="Cleveland Condensed"/>
          <w:color w:val="000000"/>
          <w:sz w:val="24"/>
        </w:rPr>
        <w:t xml:space="preserve">, </w:t>
      </w:r>
      <w:hyperlink r:id="rId6" w:history="1">
        <w:r>
          <w:rPr>
            <w:rFonts w:ascii="Cleveland Condensed" w:hAnsi="Cleveland Condensed"/>
            <w:color w:val="000000"/>
            <w:sz w:val="24"/>
          </w:rPr>
          <w:t>Byzova TV</w:t>
        </w:r>
      </w:hyperlink>
      <w:r>
        <w:rPr>
          <w:rFonts w:ascii="Cleveland Condensed" w:hAnsi="Cleveland Condensed"/>
          <w:color w:val="000000"/>
          <w:sz w:val="24"/>
        </w:rPr>
        <w:t xml:space="preserve">.  The role of β3 integrin phosphorylation in angiogenesis and tumor growth. 11th biennial </w:t>
      </w:r>
      <w:proofErr w:type="spellStart"/>
      <w:r>
        <w:rPr>
          <w:rFonts w:ascii="Cleveland Condensed" w:hAnsi="Cleveland Condensed"/>
          <w:color w:val="000000"/>
          <w:sz w:val="24"/>
        </w:rPr>
        <w:t>midwest</w:t>
      </w:r>
      <w:proofErr w:type="spellEnd"/>
      <w:r>
        <w:rPr>
          <w:rFonts w:ascii="Cleveland Condensed" w:hAnsi="Cleveland Condensed"/>
          <w:color w:val="000000"/>
          <w:sz w:val="24"/>
        </w:rPr>
        <w:t xml:space="preserve"> platelet conference. 2006, Oct. Chicago, USA.</w:t>
      </w:r>
    </w:p>
    <w:p w:rsidR="003E6EED" w:rsidRDefault="003E6EED" w:rsidP="003E6EED">
      <w:pPr>
        <w:spacing w:line="360" w:lineRule="auto"/>
        <w:rPr>
          <w:rFonts w:ascii="Cleveland Condensed" w:hAnsi="Cleveland Condensed"/>
        </w:rPr>
      </w:pPr>
    </w:p>
    <w:p w:rsidR="003E6EED" w:rsidRDefault="003E6EED" w:rsidP="003E6EED">
      <w:pPr>
        <w:spacing w:line="360" w:lineRule="auto"/>
        <w:rPr>
          <w:rFonts w:ascii="Cleveland Condensed" w:hAnsi="Cleveland Condensed"/>
          <w:b/>
          <w:sz w:val="28"/>
          <w:szCs w:val="28"/>
        </w:rPr>
      </w:pPr>
      <w:r>
        <w:rPr>
          <w:rFonts w:ascii="Cleveland Condensed" w:hAnsi="Cleveland Condensed"/>
          <w:b/>
          <w:sz w:val="28"/>
          <w:szCs w:val="28"/>
        </w:rPr>
        <w:t>获奖</w:t>
      </w:r>
    </w:p>
    <w:p w:rsidR="003E6EED" w:rsidRDefault="003E6EED" w:rsidP="003E6EED">
      <w:pPr>
        <w:numPr>
          <w:ilvl w:val="0"/>
          <w:numId w:val="5"/>
        </w:numPr>
        <w:spacing w:line="360" w:lineRule="auto"/>
        <w:rPr>
          <w:rFonts w:ascii="Cleveland Condensed" w:hAnsi="Cleveland Condensed"/>
          <w:color w:val="000000"/>
          <w:sz w:val="24"/>
        </w:rPr>
      </w:pPr>
      <w:r>
        <w:rPr>
          <w:rFonts w:ascii="Cleveland Condensed" w:hAnsi="Cleveland Condensed" w:hint="eastAsia"/>
          <w:color w:val="000000"/>
          <w:sz w:val="24"/>
        </w:rPr>
        <w:t>2015</w:t>
      </w:r>
      <w:r>
        <w:rPr>
          <w:rFonts w:ascii="Cleveland Condensed" w:hAnsi="Cleveland Condensed" w:hint="eastAsia"/>
          <w:color w:val="000000"/>
          <w:sz w:val="24"/>
        </w:rPr>
        <w:t>年中国药学会“优秀药师奖”。</w:t>
      </w:r>
    </w:p>
    <w:p w:rsidR="003E6EED" w:rsidRDefault="003E6EED" w:rsidP="003E6EED">
      <w:pPr>
        <w:spacing w:line="360" w:lineRule="auto"/>
        <w:rPr>
          <w:rFonts w:ascii="Cleveland Condensed" w:hAnsi="Cleveland Condensed"/>
          <w:szCs w:val="21"/>
        </w:rPr>
      </w:pPr>
    </w:p>
    <w:p w:rsidR="003E6EED" w:rsidRDefault="003E6EED" w:rsidP="003E6EED">
      <w:pPr>
        <w:spacing w:line="360" w:lineRule="auto"/>
        <w:rPr>
          <w:rFonts w:ascii="Cleveland Condensed" w:hAnsi="Cleveland Condensed"/>
          <w:b/>
          <w:sz w:val="28"/>
          <w:szCs w:val="28"/>
        </w:rPr>
      </w:pPr>
      <w:r>
        <w:rPr>
          <w:rFonts w:ascii="Cleveland Condensed" w:hAnsi="Cleveland Condensed"/>
          <w:b/>
          <w:sz w:val="28"/>
          <w:szCs w:val="28"/>
        </w:rPr>
        <w:t>专利</w:t>
      </w:r>
    </w:p>
    <w:p w:rsidR="003E6EED" w:rsidRDefault="003E6EED" w:rsidP="003E6EED">
      <w:pPr>
        <w:pStyle w:val="aa"/>
        <w:numPr>
          <w:ilvl w:val="0"/>
          <w:numId w:val="6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b/>
          <w:sz w:val="24"/>
        </w:rPr>
        <w:lastRenderedPageBreak/>
        <w:t>封卫毅</w:t>
      </w:r>
      <w:r>
        <w:rPr>
          <w:rFonts w:ascii="宋体" w:hAnsi="宋体" w:hint="eastAsia"/>
          <w:sz w:val="24"/>
        </w:rPr>
        <w:t>,肖志强,魏友霞,杨建刚,董海燕,孟祥海,郭晨,倪亚会.一种具有促血管新生作用的中药提取物及其制备方法和应用. 专利类型：发明专利；申请（专利）号：CN201210405699.0；申请日期：2012年6月1日；公开(公告)日：2013年1月9日；公开(公告)号：CN102861123A。</w:t>
      </w:r>
    </w:p>
    <w:p w:rsidR="003E6EED" w:rsidRDefault="003E6EED" w:rsidP="003E6EED">
      <w:pPr>
        <w:spacing w:line="360" w:lineRule="auto"/>
        <w:rPr>
          <w:rFonts w:ascii="Cleveland Condensed" w:hAnsi="Cleveland Condensed"/>
          <w:szCs w:val="21"/>
        </w:rPr>
      </w:pPr>
    </w:p>
    <w:p w:rsidR="003E6EED" w:rsidRDefault="003E6EED" w:rsidP="003E6EED">
      <w:pPr>
        <w:spacing w:line="360" w:lineRule="auto"/>
        <w:rPr>
          <w:rFonts w:ascii="Cleveland Condensed" w:hAnsi="Cleveland Condensed"/>
          <w:b/>
          <w:sz w:val="28"/>
          <w:szCs w:val="28"/>
        </w:rPr>
      </w:pPr>
      <w:r>
        <w:rPr>
          <w:rFonts w:ascii="Cleveland Condensed" w:hAnsi="Cleveland Condensed" w:hint="eastAsia"/>
          <w:b/>
          <w:sz w:val="28"/>
          <w:szCs w:val="28"/>
        </w:rPr>
        <w:t>社会兼职</w:t>
      </w:r>
    </w:p>
    <w:p w:rsidR="003E6EED" w:rsidRDefault="003E6EED" w:rsidP="003E6EED">
      <w:pPr>
        <w:numPr>
          <w:ilvl w:val="0"/>
          <w:numId w:val="7"/>
        </w:numPr>
        <w:spacing w:line="360" w:lineRule="auto"/>
        <w:rPr>
          <w:rFonts w:ascii="Cleveland Condensed" w:hAnsi="Cleveland Condensed"/>
          <w:sz w:val="24"/>
        </w:rPr>
      </w:pPr>
      <w:r>
        <w:rPr>
          <w:rFonts w:ascii="Cleveland Condensed" w:hAnsi="Cleveland Condensed" w:hint="eastAsia"/>
          <w:sz w:val="24"/>
        </w:rPr>
        <w:t>中国医院协会药事管理专业委员会委员</w:t>
      </w:r>
    </w:p>
    <w:p w:rsidR="003E6EED" w:rsidRDefault="003E6EED" w:rsidP="003E6EED">
      <w:pPr>
        <w:spacing w:line="360" w:lineRule="auto"/>
        <w:rPr>
          <w:rFonts w:ascii="Cleveland Condensed" w:hAnsi="Cleveland Condensed"/>
          <w:sz w:val="24"/>
        </w:rPr>
      </w:pPr>
    </w:p>
    <w:p w:rsidR="003E6EED" w:rsidRDefault="003E6EED" w:rsidP="003E6EED">
      <w:pPr>
        <w:spacing w:line="360" w:lineRule="auto"/>
        <w:rPr>
          <w:rFonts w:ascii="Cleveland Condensed" w:hAnsi="Cleveland Condensed"/>
          <w:b/>
          <w:sz w:val="28"/>
          <w:szCs w:val="28"/>
        </w:rPr>
      </w:pPr>
      <w:r>
        <w:rPr>
          <w:rFonts w:ascii="Cleveland Condensed" w:hAnsi="Cleveland Condensed" w:hint="eastAsia"/>
          <w:b/>
          <w:sz w:val="28"/>
          <w:szCs w:val="28"/>
        </w:rPr>
        <w:t>专业杂志</w:t>
      </w:r>
    </w:p>
    <w:p w:rsidR="003E6EED" w:rsidRDefault="003E6EED" w:rsidP="003E6EED">
      <w:pPr>
        <w:spacing w:line="360" w:lineRule="auto"/>
        <w:rPr>
          <w:rFonts w:ascii="Cleveland Condensed" w:hAnsi="Cleveland Condensed"/>
          <w:sz w:val="24"/>
        </w:rPr>
      </w:pPr>
      <w:r>
        <w:rPr>
          <w:rFonts w:ascii="Cleveland Condensed" w:hAnsi="Cleveland Condensed" w:hint="eastAsia"/>
          <w:sz w:val="24"/>
        </w:rPr>
        <w:t>《中国药房》编委</w:t>
      </w:r>
    </w:p>
    <w:p w:rsidR="003E6EED" w:rsidRDefault="003E6EED" w:rsidP="003E6EED">
      <w:pPr>
        <w:spacing w:line="360" w:lineRule="auto"/>
        <w:rPr>
          <w:rFonts w:ascii="Cleveland Condensed" w:hAnsi="Cleveland Condensed"/>
          <w:sz w:val="24"/>
        </w:rPr>
      </w:pPr>
    </w:p>
    <w:p w:rsidR="003E6EED" w:rsidRDefault="003E6EED" w:rsidP="003E6EED">
      <w:pPr>
        <w:spacing w:line="360" w:lineRule="auto"/>
        <w:rPr>
          <w:rFonts w:ascii="Cleveland Condensed" w:hAnsi="Cleveland Condensed"/>
          <w:sz w:val="24"/>
        </w:rPr>
      </w:pPr>
      <w:r>
        <w:rPr>
          <w:rFonts w:ascii="Cleveland Condensed" w:hAnsi="Cleveland Condensed" w:hint="eastAsia"/>
          <w:b/>
          <w:sz w:val="28"/>
          <w:szCs w:val="28"/>
        </w:rPr>
        <w:t>专著</w:t>
      </w:r>
    </w:p>
    <w:p w:rsidR="003E6EED" w:rsidRDefault="003E6EED" w:rsidP="003E6EED">
      <w:pPr>
        <w:spacing w:line="360" w:lineRule="auto"/>
        <w:rPr>
          <w:rFonts w:ascii="Cleveland Condensed" w:hAnsi="Cleveland Condensed"/>
          <w:sz w:val="24"/>
        </w:rPr>
      </w:pPr>
      <w:r>
        <w:rPr>
          <w:rFonts w:ascii="Cleveland Condensed" w:hAnsi="Cleveland Condensed" w:hint="eastAsia"/>
          <w:sz w:val="24"/>
        </w:rPr>
        <w:t>李恩孝主编</w:t>
      </w:r>
      <w:r>
        <w:rPr>
          <w:rFonts w:ascii="Cleveland Condensed" w:hAnsi="Cleveland Condensed" w:hint="eastAsia"/>
          <w:sz w:val="24"/>
        </w:rPr>
        <w:t xml:space="preserve">. </w:t>
      </w:r>
      <w:r>
        <w:rPr>
          <w:rFonts w:ascii="Cleveland Condensed" w:hAnsi="Cleveland Condensed" w:hint="eastAsia"/>
          <w:sz w:val="24"/>
        </w:rPr>
        <w:t>恶性肿瘤分子靶向治疗（</w:t>
      </w:r>
      <w:r>
        <w:rPr>
          <w:rFonts w:ascii="Cleveland Condensed" w:hAnsi="Cleveland Condensed" w:hint="eastAsia"/>
          <w:sz w:val="24"/>
        </w:rPr>
        <w:t>ISBN978-7-117-14309-7/R</w:t>
      </w:r>
      <w:r>
        <w:rPr>
          <w:rFonts w:ascii="Cleveland Condensed" w:hAnsi="Cleveland Condensed" w:hint="eastAsia"/>
          <w:sz w:val="24"/>
        </w:rPr>
        <w:t>）</w:t>
      </w:r>
      <w:r>
        <w:rPr>
          <w:rFonts w:ascii="Cleveland Condensed" w:hAnsi="Cleveland Condensed" w:hint="eastAsia"/>
          <w:sz w:val="24"/>
        </w:rPr>
        <w:t xml:space="preserve">. </w:t>
      </w:r>
      <w:r>
        <w:rPr>
          <w:rFonts w:ascii="Cleveland Condensed" w:hAnsi="Cleveland Condensed" w:hint="eastAsia"/>
          <w:sz w:val="24"/>
        </w:rPr>
        <w:t>第二版（</w:t>
      </w:r>
      <w:r>
        <w:rPr>
          <w:rFonts w:ascii="Cleveland Condensed" w:hAnsi="Cleveland Condensed" w:hint="eastAsia"/>
          <w:sz w:val="24"/>
        </w:rPr>
        <w:t>2011.7</w:t>
      </w:r>
      <w:r>
        <w:rPr>
          <w:rFonts w:ascii="Cleveland Condensed" w:hAnsi="Cleveland Condensed" w:hint="eastAsia"/>
          <w:sz w:val="24"/>
        </w:rPr>
        <w:t>）</w:t>
      </w:r>
      <w:r>
        <w:rPr>
          <w:rFonts w:ascii="Cleveland Condensed" w:hAnsi="Cleveland Condensed" w:hint="eastAsia"/>
          <w:sz w:val="24"/>
        </w:rPr>
        <w:t xml:space="preserve">. </w:t>
      </w:r>
      <w:r>
        <w:rPr>
          <w:rFonts w:ascii="Cleveland Condensed" w:hAnsi="Cleveland Condensed" w:hint="eastAsia"/>
          <w:sz w:val="24"/>
        </w:rPr>
        <w:t>人民卫生出版社</w:t>
      </w:r>
      <w:r>
        <w:rPr>
          <w:rFonts w:ascii="Cleveland Condensed" w:hAnsi="Cleveland Condensed" w:hint="eastAsia"/>
          <w:sz w:val="24"/>
        </w:rPr>
        <w:t xml:space="preserve">. </w:t>
      </w:r>
      <w:r>
        <w:rPr>
          <w:rFonts w:ascii="Cleveland Condensed" w:hAnsi="Cleveland Condensed" w:hint="eastAsia"/>
          <w:sz w:val="24"/>
        </w:rPr>
        <w:t>整合素与肿瘤分子靶向治疗</w:t>
      </w:r>
      <w:r>
        <w:rPr>
          <w:rFonts w:ascii="Cleveland Condensed" w:hAnsi="Cleveland Condensed" w:hint="eastAsia"/>
          <w:sz w:val="24"/>
        </w:rPr>
        <w:t>. 171-187</w:t>
      </w:r>
    </w:p>
    <w:p w:rsidR="008C1622" w:rsidRPr="00B176E3" w:rsidRDefault="008C1622" w:rsidP="00B176E3"/>
    <w:sectPr w:rsidR="008C1622" w:rsidRPr="00B176E3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leveland Condensed">
    <w:altName w:val="Times New Roman"/>
    <w:charset w:val="00"/>
    <w:family w:val="roman"/>
    <w:pitch w:val="default"/>
    <w:sig w:usb0="00000003" w:usb1="00000000" w:usb2="00000000" w:usb3="00000000" w:csb0="0000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C616C"/>
    <w:multiLevelType w:val="multilevel"/>
    <w:tmpl w:val="099C616C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19CC6362"/>
    <w:multiLevelType w:val="multilevel"/>
    <w:tmpl w:val="19CC6362"/>
    <w:lvl w:ilvl="0">
      <w:start w:val="1"/>
      <w:numFmt w:val="decimal"/>
      <w:lvlText w:val="%1."/>
      <w:lvlJc w:val="left"/>
      <w:pPr>
        <w:tabs>
          <w:tab w:val="num" w:pos="898"/>
        </w:tabs>
        <w:ind w:left="898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378"/>
        </w:tabs>
        <w:ind w:left="1378" w:hanging="420"/>
      </w:pPr>
    </w:lvl>
    <w:lvl w:ilvl="2">
      <w:start w:val="1"/>
      <w:numFmt w:val="lowerRoman"/>
      <w:lvlText w:val="%3."/>
      <w:lvlJc w:val="right"/>
      <w:pPr>
        <w:tabs>
          <w:tab w:val="num" w:pos="1798"/>
        </w:tabs>
        <w:ind w:left="1798" w:hanging="420"/>
      </w:pPr>
    </w:lvl>
    <w:lvl w:ilvl="3">
      <w:start w:val="1"/>
      <w:numFmt w:val="decimal"/>
      <w:lvlText w:val="%4."/>
      <w:lvlJc w:val="left"/>
      <w:pPr>
        <w:tabs>
          <w:tab w:val="num" w:pos="2218"/>
        </w:tabs>
        <w:ind w:left="2218" w:hanging="420"/>
      </w:pPr>
    </w:lvl>
    <w:lvl w:ilvl="4">
      <w:start w:val="1"/>
      <w:numFmt w:val="lowerLetter"/>
      <w:lvlText w:val="%5)"/>
      <w:lvlJc w:val="left"/>
      <w:pPr>
        <w:tabs>
          <w:tab w:val="num" w:pos="2638"/>
        </w:tabs>
        <w:ind w:left="2638" w:hanging="420"/>
      </w:pPr>
    </w:lvl>
    <w:lvl w:ilvl="5">
      <w:start w:val="1"/>
      <w:numFmt w:val="lowerRoman"/>
      <w:lvlText w:val="%6."/>
      <w:lvlJc w:val="right"/>
      <w:pPr>
        <w:tabs>
          <w:tab w:val="num" w:pos="3058"/>
        </w:tabs>
        <w:ind w:left="3058" w:hanging="420"/>
      </w:pPr>
    </w:lvl>
    <w:lvl w:ilvl="6">
      <w:start w:val="1"/>
      <w:numFmt w:val="decimal"/>
      <w:lvlText w:val="%7."/>
      <w:lvlJc w:val="left"/>
      <w:pPr>
        <w:tabs>
          <w:tab w:val="num" w:pos="3478"/>
        </w:tabs>
        <w:ind w:left="3478" w:hanging="420"/>
      </w:pPr>
    </w:lvl>
    <w:lvl w:ilvl="7">
      <w:start w:val="1"/>
      <w:numFmt w:val="lowerLetter"/>
      <w:lvlText w:val="%8)"/>
      <w:lvlJc w:val="left"/>
      <w:pPr>
        <w:tabs>
          <w:tab w:val="num" w:pos="3898"/>
        </w:tabs>
        <w:ind w:left="3898" w:hanging="420"/>
      </w:pPr>
    </w:lvl>
    <w:lvl w:ilvl="8">
      <w:start w:val="1"/>
      <w:numFmt w:val="lowerRoman"/>
      <w:lvlText w:val="%9."/>
      <w:lvlJc w:val="right"/>
      <w:pPr>
        <w:tabs>
          <w:tab w:val="num" w:pos="4318"/>
        </w:tabs>
        <w:ind w:left="4318" w:hanging="420"/>
      </w:pPr>
    </w:lvl>
  </w:abstractNum>
  <w:abstractNum w:abstractNumId="2" w15:restartNumberingAfterBreak="0">
    <w:nsid w:val="2FD196C7"/>
    <w:multiLevelType w:val="singleLevel"/>
    <w:tmpl w:val="2FD196C7"/>
    <w:lvl w:ilvl="0">
      <w:start w:val="5"/>
      <w:numFmt w:val="upperLetter"/>
      <w:suff w:val="nothing"/>
      <w:lvlText w:val="%1-"/>
      <w:lvlJc w:val="left"/>
    </w:lvl>
  </w:abstractNum>
  <w:abstractNum w:abstractNumId="3" w15:restartNumberingAfterBreak="0">
    <w:nsid w:val="3C943C55"/>
    <w:multiLevelType w:val="multilevel"/>
    <w:tmpl w:val="3C943C5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B525991"/>
    <w:multiLevelType w:val="multilevel"/>
    <w:tmpl w:val="7B525991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7D4D37AA"/>
    <w:multiLevelType w:val="multilevel"/>
    <w:tmpl w:val="7D4D37AA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7F2C1BBE"/>
    <w:multiLevelType w:val="multilevel"/>
    <w:tmpl w:val="7F2C1BB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59E"/>
    <w:rsid w:val="00000310"/>
    <w:rsid w:val="0000657C"/>
    <w:rsid w:val="00045A74"/>
    <w:rsid w:val="00047347"/>
    <w:rsid w:val="0006792C"/>
    <w:rsid w:val="000745E6"/>
    <w:rsid w:val="00074C9D"/>
    <w:rsid w:val="00075BDC"/>
    <w:rsid w:val="0007659E"/>
    <w:rsid w:val="000777A2"/>
    <w:rsid w:val="00082495"/>
    <w:rsid w:val="00082A4D"/>
    <w:rsid w:val="00090F4F"/>
    <w:rsid w:val="00092876"/>
    <w:rsid w:val="00096648"/>
    <w:rsid w:val="000B5C62"/>
    <w:rsid w:val="000D47A6"/>
    <w:rsid w:val="000D5055"/>
    <w:rsid w:val="000E497A"/>
    <w:rsid w:val="000E5485"/>
    <w:rsid w:val="000F27F4"/>
    <w:rsid w:val="00100A88"/>
    <w:rsid w:val="001041D3"/>
    <w:rsid w:val="001069B2"/>
    <w:rsid w:val="00113740"/>
    <w:rsid w:val="00115B03"/>
    <w:rsid w:val="001320E8"/>
    <w:rsid w:val="001515B9"/>
    <w:rsid w:val="0016122D"/>
    <w:rsid w:val="0016216E"/>
    <w:rsid w:val="001657E6"/>
    <w:rsid w:val="00175C9F"/>
    <w:rsid w:val="00180818"/>
    <w:rsid w:val="001872D1"/>
    <w:rsid w:val="00191D00"/>
    <w:rsid w:val="00192788"/>
    <w:rsid w:val="001A269A"/>
    <w:rsid w:val="001A2FB1"/>
    <w:rsid w:val="001C4198"/>
    <w:rsid w:val="001C79C0"/>
    <w:rsid w:val="001E76FC"/>
    <w:rsid w:val="001F1475"/>
    <w:rsid w:val="001F317B"/>
    <w:rsid w:val="001F49A8"/>
    <w:rsid w:val="00204A85"/>
    <w:rsid w:val="00207BEA"/>
    <w:rsid w:val="00212BC0"/>
    <w:rsid w:val="00215596"/>
    <w:rsid w:val="00220CCE"/>
    <w:rsid w:val="00225997"/>
    <w:rsid w:val="00226DD4"/>
    <w:rsid w:val="00227392"/>
    <w:rsid w:val="00250FD0"/>
    <w:rsid w:val="0025169D"/>
    <w:rsid w:val="00256BF3"/>
    <w:rsid w:val="00265C5E"/>
    <w:rsid w:val="00272EC7"/>
    <w:rsid w:val="00272F1B"/>
    <w:rsid w:val="00281CB6"/>
    <w:rsid w:val="00286FDA"/>
    <w:rsid w:val="0029036F"/>
    <w:rsid w:val="00297F74"/>
    <w:rsid w:val="002A12E1"/>
    <w:rsid w:val="002A711A"/>
    <w:rsid w:val="002A7253"/>
    <w:rsid w:val="002A76C1"/>
    <w:rsid w:val="002B1C4F"/>
    <w:rsid w:val="002B514D"/>
    <w:rsid w:val="002C4E53"/>
    <w:rsid w:val="002C6415"/>
    <w:rsid w:val="002D4AD1"/>
    <w:rsid w:val="002D62DC"/>
    <w:rsid w:val="002E21E6"/>
    <w:rsid w:val="002E7B84"/>
    <w:rsid w:val="002F152A"/>
    <w:rsid w:val="002F7C68"/>
    <w:rsid w:val="00301749"/>
    <w:rsid w:val="00310BE1"/>
    <w:rsid w:val="00330F3B"/>
    <w:rsid w:val="00335491"/>
    <w:rsid w:val="00335678"/>
    <w:rsid w:val="0034431C"/>
    <w:rsid w:val="003466F7"/>
    <w:rsid w:val="003517FA"/>
    <w:rsid w:val="00360757"/>
    <w:rsid w:val="00362DEA"/>
    <w:rsid w:val="003655B1"/>
    <w:rsid w:val="00382242"/>
    <w:rsid w:val="00382252"/>
    <w:rsid w:val="0038545B"/>
    <w:rsid w:val="00395471"/>
    <w:rsid w:val="003A36E4"/>
    <w:rsid w:val="003E0F09"/>
    <w:rsid w:val="003E6EED"/>
    <w:rsid w:val="003F0E9D"/>
    <w:rsid w:val="003F289C"/>
    <w:rsid w:val="00411983"/>
    <w:rsid w:val="00420752"/>
    <w:rsid w:val="004243A8"/>
    <w:rsid w:val="004445BC"/>
    <w:rsid w:val="00445120"/>
    <w:rsid w:val="00450329"/>
    <w:rsid w:val="00451B0A"/>
    <w:rsid w:val="00451FDB"/>
    <w:rsid w:val="00464F92"/>
    <w:rsid w:val="00465DF0"/>
    <w:rsid w:val="00467FA1"/>
    <w:rsid w:val="00480E8D"/>
    <w:rsid w:val="0048308C"/>
    <w:rsid w:val="004A1E89"/>
    <w:rsid w:val="004A2342"/>
    <w:rsid w:val="004A3FE2"/>
    <w:rsid w:val="004A691D"/>
    <w:rsid w:val="004B0AD1"/>
    <w:rsid w:val="004B24C9"/>
    <w:rsid w:val="004B260A"/>
    <w:rsid w:val="004C49B8"/>
    <w:rsid w:val="004D23AD"/>
    <w:rsid w:val="004E714C"/>
    <w:rsid w:val="004F1FBE"/>
    <w:rsid w:val="004F2370"/>
    <w:rsid w:val="00503829"/>
    <w:rsid w:val="00514B05"/>
    <w:rsid w:val="00536048"/>
    <w:rsid w:val="0054641E"/>
    <w:rsid w:val="00547333"/>
    <w:rsid w:val="005505B0"/>
    <w:rsid w:val="0056094F"/>
    <w:rsid w:val="00561210"/>
    <w:rsid w:val="00566746"/>
    <w:rsid w:val="00576AF3"/>
    <w:rsid w:val="00586D3D"/>
    <w:rsid w:val="005943C1"/>
    <w:rsid w:val="005A1AF2"/>
    <w:rsid w:val="005A2A7E"/>
    <w:rsid w:val="005A3F5C"/>
    <w:rsid w:val="005A4170"/>
    <w:rsid w:val="005A4D70"/>
    <w:rsid w:val="005A60E7"/>
    <w:rsid w:val="005B301E"/>
    <w:rsid w:val="005B5AF9"/>
    <w:rsid w:val="005B7561"/>
    <w:rsid w:val="005C09DA"/>
    <w:rsid w:val="005C6A8F"/>
    <w:rsid w:val="005D6179"/>
    <w:rsid w:val="005E2737"/>
    <w:rsid w:val="0060001E"/>
    <w:rsid w:val="00600680"/>
    <w:rsid w:val="006064A3"/>
    <w:rsid w:val="00610040"/>
    <w:rsid w:val="00614CF0"/>
    <w:rsid w:val="00617C30"/>
    <w:rsid w:val="00622D19"/>
    <w:rsid w:val="00634B3F"/>
    <w:rsid w:val="00644834"/>
    <w:rsid w:val="00644C39"/>
    <w:rsid w:val="00650F3D"/>
    <w:rsid w:val="006623D4"/>
    <w:rsid w:val="00662A24"/>
    <w:rsid w:val="00663F60"/>
    <w:rsid w:val="0066587B"/>
    <w:rsid w:val="00665E53"/>
    <w:rsid w:val="00673BC9"/>
    <w:rsid w:val="00675689"/>
    <w:rsid w:val="00681FDE"/>
    <w:rsid w:val="00684497"/>
    <w:rsid w:val="00690E81"/>
    <w:rsid w:val="00694756"/>
    <w:rsid w:val="006A6EE7"/>
    <w:rsid w:val="006B26DD"/>
    <w:rsid w:val="006B4662"/>
    <w:rsid w:val="006B5D51"/>
    <w:rsid w:val="006B772C"/>
    <w:rsid w:val="006C04BD"/>
    <w:rsid w:val="006C0A1C"/>
    <w:rsid w:val="006D7737"/>
    <w:rsid w:val="006E64C3"/>
    <w:rsid w:val="006E6F83"/>
    <w:rsid w:val="006F2EC5"/>
    <w:rsid w:val="006F32D4"/>
    <w:rsid w:val="0070188D"/>
    <w:rsid w:val="00705B1D"/>
    <w:rsid w:val="00706E61"/>
    <w:rsid w:val="007156F4"/>
    <w:rsid w:val="00722B88"/>
    <w:rsid w:val="00727D7C"/>
    <w:rsid w:val="0073208E"/>
    <w:rsid w:val="007330AD"/>
    <w:rsid w:val="007413C6"/>
    <w:rsid w:val="007455A6"/>
    <w:rsid w:val="007540C1"/>
    <w:rsid w:val="0075412F"/>
    <w:rsid w:val="00771A0F"/>
    <w:rsid w:val="007737EE"/>
    <w:rsid w:val="00775893"/>
    <w:rsid w:val="00780AEA"/>
    <w:rsid w:val="007856D7"/>
    <w:rsid w:val="007923E1"/>
    <w:rsid w:val="00795DAB"/>
    <w:rsid w:val="007A11D8"/>
    <w:rsid w:val="007A5C4C"/>
    <w:rsid w:val="007B3331"/>
    <w:rsid w:val="007C0493"/>
    <w:rsid w:val="007C23CB"/>
    <w:rsid w:val="007C43A1"/>
    <w:rsid w:val="007C48B0"/>
    <w:rsid w:val="007D58C1"/>
    <w:rsid w:val="007D5D70"/>
    <w:rsid w:val="007E01FB"/>
    <w:rsid w:val="007F3C2F"/>
    <w:rsid w:val="007F68EB"/>
    <w:rsid w:val="0080334B"/>
    <w:rsid w:val="00810326"/>
    <w:rsid w:val="00811345"/>
    <w:rsid w:val="008145CA"/>
    <w:rsid w:val="00817BF8"/>
    <w:rsid w:val="008242EA"/>
    <w:rsid w:val="00824655"/>
    <w:rsid w:val="00832EF9"/>
    <w:rsid w:val="00832F00"/>
    <w:rsid w:val="00833B9C"/>
    <w:rsid w:val="00841121"/>
    <w:rsid w:val="008517DC"/>
    <w:rsid w:val="00864C68"/>
    <w:rsid w:val="00871B6C"/>
    <w:rsid w:val="00876943"/>
    <w:rsid w:val="00884288"/>
    <w:rsid w:val="00886478"/>
    <w:rsid w:val="008949CE"/>
    <w:rsid w:val="00897C4D"/>
    <w:rsid w:val="008A225B"/>
    <w:rsid w:val="008A42AF"/>
    <w:rsid w:val="008A53D4"/>
    <w:rsid w:val="008A6100"/>
    <w:rsid w:val="008B04CA"/>
    <w:rsid w:val="008B275B"/>
    <w:rsid w:val="008B2B90"/>
    <w:rsid w:val="008C1622"/>
    <w:rsid w:val="008D169B"/>
    <w:rsid w:val="008E185A"/>
    <w:rsid w:val="008F446A"/>
    <w:rsid w:val="008F4DF5"/>
    <w:rsid w:val="00905F62"/>
    <w:rsid w:val="0090685F"/>
    <w:rsid w:val="00915EB7"/>
    <w:rsid w:val="009217FD"/>
    <w:rsid w:val="00941559"/>
    <w:rsid w:val="00945309"/>
    <w:rsid w:val="00945DA3"/>
    <w:rsid w:val="00950BDC"/>
    <w:rsid w:val="009605F6"/>
    <w:rsid w:val="009704C6"/>
    <w:rsid w:val="00973E62"/>
    <w:rsid w:val="00976D7E"/>
    <w:rsid w:val="009805C5"/>
    <w:rsid w:val="00985204"/>
    <w:rsid w:val="0099577A"/>
    <w:rsid w:val="009A2EE0"/>
    <w:rsid w:val="009B0A9D"/>
    <w:rsid w:val="009B2409"/>
    <w:rsid w:val="009B4989"/>
    <w:rsid w:val="009C6654"/>
    <w:rsid w:val="009D153B"/>
    <w:rsid w:val="009D2BE2"/>
    <w:rsid w:val="009D2FE2"/>
    <w:rsid w:val="009E070C"/>
    <w:rsid w:val="009E0712"/>
    <w:rsid w:val="009F251E"/>
    <w:rsid w:val="00A01ACA"/>
    <w:rsid w:val="00A02562"/>
    <w:rsid w:val="00A12441"/>
    <w:rsid w:val="00A12AD8"/>
    <w:rsid w:val="00A1460C"/>
    <w:rsid w:val="00A23831"/>
    <w:rsid w:val="00A35623"/>
    <w:rsid w:val="00A35C4E"/>
    <w:rsid w:val="00A6670D"/>
    <w:rsid w:val="00A66F33"/>
    <w:rsid w:val="00A76EEA"/>
    <w:rsid w:val="00A90094"/>
    <w:rsid w:val="00A91E3A"/>
    <w:rsid w:val="00A96A27"/>
    <w:rsid w:val="00A9700A"/>
    <w:rsid w:val="00AA0856"/>
    <w:rsid w:val="00AB03D1"/>
    <w:rsid w:val="00AB3C87"/>
    <w:rsid w:val="00AE43AB"/>
    <w:rsid w:val="00AE65B8"/>
    <w:rsid w:val="00AF05A9"/>
    <w:rsid w:val="00AF083A"/>
    <w:rsid w:val="00AF0E63"/>
    <w:rsid w:val="00AF3BFF"/>
    <w:rsid w:val="00AF3F32"/>
    <w:rsid w:val="00AF5C55"/>
    <w:rsid w:val="00B018E1"/>
    <w:rsid w:val="00B06BEF"/>
    <w:rsid w:val="00B12C4A"/>
    <w:rsid w:val="00B12FA4"/>
    <w:rsid w:val="00B13931"/>
    <w:rsid w:val="00B13C67"/>
    <w:rsid w:val="00B176E3"/>
    <w:rsid w:val="00B2183A"/>
    <w:rsid w:val="00B261B1"/>
    <w:rsid w:val="00B3063B"/>
    <w:rsid w:val="00B343AE"/>
    <w:rsid w:val="00B35FBE"/>
    <w:rsid w:val="00B44F4E"/>
    <w:rsid w:val="00B622BF"/>
    <w:rsid w:val="00B62E54"/>
    <w:rsid w:val="00B666D5"/>
    <w:rsid w:val="00B70CE0"/>
    <w:rsid w:val="00B7718E"/>
    <w:rsid w:val="00BA5D49"/>
    <w:rsid w:val="00BA5EB6"/>
    <w:rsid w:val="00BA6196"/>
    <w:rsid w:val="00BC1BF1"/>
    <w:rsid w:val="00BE3AD5"/>
    <w:rsid w:val="00BF49A7"/>
    <w:rsid w:val="00C00467"/>
    <w:rsid w:val="00C02352"/>
    <w:rsid w:val="00C1287F"/>
    <w:rsid w:val="00C1443F"/>
    <w:rsid w:val="00C20492"/>
    <w:rsid w:val="00C233E0"/>
    <w:rsid w:val="00C24C1C"/>
    <w:rsid w:val="00C5532C"/>
    <w:rsid w:val="00C67A81"/>
    <w:rsid w:val="00C70163"/>
    <w:rsid w:val="00C77621"/>
    <w:rsid w:val="00C906D0"/>
    <w:rsid w:val="00C932E1"/>
    <w:rsid w:val="00CA07F1"/>
    <w:rsid w:val="00CA0D4A"/>
    <w:rsid w:val="00CA5237"/>
    <w:rsid w:val="00CB23DD"/>
    <w:rsid w:val="00CB5A21"/>
    <w:rsid w:val="00CB6248"/>
    <w:rsid w:val="00CB70F3"/>
    <w:rsid w:val="00CC023E"/>
    <w:rsid w:val="00CC6C50"/>
    <w:rsid w:val="00CD1599"/>
    <w:rsid w:val="00CD18CB"/>
    <w:rsid w:val="00CD38FA"/>
    <w:rsid w:val="00CD5EA9"/>
    <w:rsid w:val="00CD6459"/>
    <w:rsid w:val="00CE06B2"/>
    <w:rsid w:val="00CF7CFD"/>
    <w:rsid w:val="00D013DD"/>
    <w:rsid w:val="00D039E9"/>
    <w:rsid w:val="00D24D65"/>
    <w:rsid w:val="00D339B0"/>
    <w:rsid w:val="00D5342D"/>
    <w:rsid w:val="00D648CF"/>
    <w:rsid w:val="00D648F1"/>
    <w:rsid w:val="00D70FDD"/>
    <w:rsid w:val="00D75022"/>
    <w:rsid w:val="00D910A4"/>
    <w:rsid w:val="00D94E7B"/>
    <w:rsid w:val="00D94F38"/>
    <w:rsid w:val="00DB3630"/>
    <w:rsid w:val="00DB4406"/>
    <w:rsid w:val="00DB5FFB"/>
    <w:rsid w:val="00DC1339"/>
    <w:rsid w:val="00DC24AA"/>
    <w:rsid w:val="00DC2535"/>
    <w:rsid w:val="00DD232B"/>
    <w:rsid w:val="00DD3DD4"/>
    <w:rsid w:val="00DE0224"/>
    <w:rsid w:val="00DF54BD"/>
    <w:rsid w:val="00DF7FE6"/>
    <w:rsid w:val="00E04377"/>
    <w:rsid w:val="00E0581E"/>
    <w:rsid w:val="00E06EF2"/>
    <w:rsid w:val="00E07F49"/>
    <w:rsid w:val="00E41F4B"/>
    <w:rsid w:val="00E448FD"/>
    <w:rsid w:val="00E45591"/>
    <w:rsid w:val="00E45C98"/>
    <w:rsid w:val="00E4756E"/>
    <w:rsid w:val="00E53F3A"/>
    <w:rsid w:val="00E77797"/>
    <w:rsid w:val="00E80BA5"/>
    <w:rsid w:val="00E816C3"/>
    <w:rsid w:val="00E838D1"/>
    <w:rsid w:val="00E85876"/>
    <w:rsid w:val="00E87FBB"/>
    <w:rsid w:val="00E939A4"/>
    <w:rsid w:val="00E956A3"/>
    <w:rsid w:val="00E96DD4"/>
    <w:rsid w:val="00ED0214"/>
    <w:rsid w:val="00ED7017"/>
    <w:rsid w:val="00EF3667"/>
    <w:rsid w:val="00EF69A8"/>
    <w:rsid w:val="00F062F8"/>
    <w:rsid w:val="00F13902"/>
    <w:rsid w:val="00F210E9"/>
    <w:rsid w:val="00F2360A"/>
    <w:rsid w:val="00F304BE"/>
    <w:rsid w:val="00F31196"/>
    <w:rsid w:val="00F548B3"/>
    <w:rsid w:val="00F551B9"/>
    <w:rsid w:val="00F61476"/>
    <w:rsid w:val="00F61A8B"/>
    <w:rsid w:val="00F67111"/>
    <w:rsid w:val="00F73F8C"/>
    <w:rsid w:val="00F75C8F"/>
    <w:rsid w:val="00F8178A"/>
    <w:rsid w:val="00F84543"/>
    <w:rsid w:val="00F87645"/>
    <w:rsid w:val="00FA048B"/>
    <w:rsid w:val="00FB546B"/>
    <w:rsid w:val="00FD0D12"/>
    <w:rsid w:val="00FD0EA8"/>
    <w:rsid w:val="00FE3707"/>
    <w:rsid w:val="00FE7F9D"/>
    <w:rsid w:val="00FF646A"/>
    <w:rsid w:val="00FF7B0E"/>
    <w:rsid w:val="231B06ED"/>
    <w:rsid w:val="233D0AB4"/>
    <w:rsid w:val="288D14AE"/>
    <w:rsid w:val="2F617402"/>
    <w:rsid w:val="49391039"/>
    <w:rsid w:val="69863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A7A882"/>
  <w15:chartTrackingRefBased/>
  <w15:docId w15:val="{66EEB9CE-50CA-41AA-B2CE-50977BD05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qFormat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Emphasis"/>
    <w:qFormat/>
    <w:rPr>
      <w:b w:val="0"/>
      <w:bCs w:val="0"/>
      <w:i w:val="0"/>
      <w:iCs w:val="0"/>
      <w:color w:val="CC0033"/>
    </w:rPr>
  </w:style>
  <w:style w:type="character" w:customStyle="1" w:styleId="zi101">
    <w:name w:val="zi_101"/>
    <w:rPr>
      <w:rFonts w:ascii="Verdana" w:hAnsi="Verdana" w:hint="default"/>
      <w:color w:val="C90000"/>
      <w:sz w:val="18"/>
      <w:szCs w:val="18"/>
    </w:rPr>
  </w:style>
  <w:style w:type="character" w:customStyle="1" w:styleId="label18">
    <w:name w:val="label18"/>
    <w:basedOn w:val="a0"/>
  </w:style>
  <w:style w:type="character" w:customStyle="1" w:styleId="publicationtitle">
    <w:name w:val="publicationtitle"/>
    <w:basedOn w:val="a0"/>
  </w:style>
  <w:style w:type="character" w:customStyle="1" w:styleId="issue">
    <w:name w:val="issue"/>
    <w:basedOn w:val="a0"/>
  </w:style>
  <w:style w:type="character" w:customStyle="1" w:styleId="volume">
    <w:name w:val="volume"/>
    <w:basedOn w:val="a0"/>
  </w:style>
  <w:style w:type="character" w:customStyle="1" w:styleId="pages">
    <w:name w:val="pages"/>
    <w:basedOn w:val="a0"/>
  </w:style>
  <w:style w:type="character" w:customStyle="1" w:styleId="authorssection">
    <w:name w:val="authors section"/>
    <w:basedOn w:val="a0"/>
  </w:style>
  <w:style w:type="character" w:customStyle="1" w:styleId="a5">
    <w:name w:val="页眉 字符"/>
    <w:link w:val="a6"/>
    <w:rPr>
      <w:kern w:val="2"/>
      <w:sz w:val="18"/>
      <w:szCs w:val="18"/>
    </w:rPr>
  </w:style>
  <w:style w:type="character" w:customStyle="1" w:styleId="a7">
    <w:name w:val="页脚 字符"/>
    <w:link w:val="a8"/>
    <w:rPr>
      <w:kern w:val="2"/>
      <w:sz w:val="18"/>
      <w:szCs w:val="18"/>
    </w:rPr>
  </w:style>
  <w:style w:type="paragraph" w:styleId="a6">
    <w:name w:val="header"/>
    <w:basedOn w:val="a"/>
    <w:link w:val="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8">
    <w:name w:val="footer"/>
    <w:basedOn w:val="a"/>
    <w:link w:val="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List Paragraph"/>
    <w:basedOn w:val="a"/>
    <w:qFormat/>
    <w:pPr>
      <w:ind w:firstLineChars="200" w:firstLine="420"/>
    </w:pPr>
    <w:rPr>
      <w:rFonts w:ascii="Calibri" w:hAnsi="Calibr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045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  <w:pixelsPerInch w:val="19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ncbi.nlm.nih.gov/entrez/query.fcgi?db=pubmed&amp;cmd=Search&amp;itool=pubmed_Abstract&amp;term=%22Byzova+TV%22%5BAuthor%5D" TargetMode="External"/><Relationship Id="rId5" Type="http://schemas.openxmlformats.org/officeDocument/2006/relationships/hyperlink" Target="http://www.ncbi.nlm.nih.gov/entrez/query.fcgi?db=pubmed&amp;cmd=Search&amp;itool=pubmed_Abstract&amp;term=%22Phillips+DR%22%5BAuthor%5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331</Words>
  <Characters>1888</Characters>
  <Application>Microsoft Office Word</Application>
  <DocSecurity>0</DocSecurity>
  <Lines>15</Lines>
  <Paragraphs>4</Paragraphs>
  <ScaleCrop>false</ScaleCrop>
  <Company>Hewlett-Packard</Company>
  <LinksUpToDate>false</LinksUpToDate>
  <CharactersWithSpaces>2215</CharactersWithSpaces>
  <SharedDoc>false</SharedDoc>
  <HLinks>
    <vt:vector size="18" baseType="variant">
      <vt:variant>
        <vt:i4>3211357</vt:i4>
      </vt:variant>
      <vt:variant>
        <vt:i4>6</vt:i4>
      </vt:variant>
      <vt:variant>
        <vt:i4>0</vt:i4>
      </vt:variant>
      <vt:variant>
        <vt:i4>5</vt:i4>
      </vt:variant>
      <vt:variant>
        <vt:lpwstr>http://www.ncbi.nlm.nih.gov/entrez/query.fcgi?db=pubmed&amp;cmd=Search&amp;itool=pubmed_Abstract&amp;term=%22Byzova+TV%22%5BAuthor%5D</vt:lpwstr>
      </vt:variant>
      <vt:variant>
        <vt:lpwstr/>
      </vt:variant>
      <vt:variant>
        <vt:i4>6160420</vt:i4>
      </vt:variant>
      <vt:variant>
        <vt:i4>3</vt:i4>
      </vt:variant>
      <vt:variant>
        <vt:i4>0</vt:i4>
      </vt:variant>
      <vt:variant>
        <vt:i4>5</vt:i4>
      </vt:variant>
      <vt:variant>
        <vt:lpwstr>http://www.ncbi.nlm.nih.gov/entrez/query.fcgi?db=pubmed&amp;cmd=Search&amp;itool=pubmed_Abstract&amp;term=%22Phillips+DR%22%5BAuthor%5D</vt:lpwstr>
      </vt:variant>
      <vt:variant>
        <vt:lpwstr/>
      </vt:variant>
      <vt:variant>
        <vt:i4>3014726</vt:i4>
      </vt:variant>
      <vt:variant>
        <vt:i4>0</vt:i4>
      </vt:variant>
      <vt:variant>
        <vt:i4>0</vt:i4>
      </vt:variant>
      <vt:variant>
        <vt:i4>5</vt:i4>
      </vt:variant>
      <vt:variant>
        <vt:lpwstr>http://www.ncbi.nlm.nih.gov/entrez/query.fcgi?db=pubmed&amp;cmd=Search&amp;itool=pubmed_Abstract&amp;term=%22Mahabeleshwar+GH%22%5BAuthor%5D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feng</dc:creator>
  <cp:keywords/>
  <dc:description/>
  <cp:lastModifiedBy> </cp:lastModifiedBy>
  <cp:revision>155</cp:revision>
  <dcterms:created xsi:type="dcterms:W3CDTF">2018-09-19T01:20:00Z</dcterms:created>
  <dcterms:modified xsi:type="dcterms:W3CDTF">2018-09-21T06:46:00Z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