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keepNext w:val="0"/>
        <w:keepLines w:val="0"/>
        <w:spacing w:before="0"/>
        <w:rPr>
          <w:b/>
          <w:bCs/>
          <w:color w:val="000000"/>
          <w:sz w:val="26"/>
          <w:szCs w:val="26"/>
        </w:rPr>
      </w:pPr>
      <w:bookmarkStart w:id="0" w:name="_riwwq0dfl82b" w:colFirst="0" w:colLast="0"/>
      <w:bookmarkEnd w:id="0"/>
      <w:r>
        <w:rPr>
          <w:b/>
          <w:bCs/>
          <w:color w:val="000000"/>
          <w:sz w:val="26"/>
          <w:szCs w:val="26"/>
          <w:rtl w:val="0"/>
        </w:rPr>
        <w:t>(1) Nhiệm vụ 1: Phân tích Velocity và Capacity</w:t>
      </w:r>
    </w:p>
    <w:p w14:paraId="00000002">
      <w:pPr>
        <w:numPr>
          <w:ilvl w:val="0"/>
          <w:numId w:val="1"/>
        </w:numPr>
        <w:spacing w:after="0" w:afterAutospacing="0"/>
        <w:ind w:left="720" w:hanging="360"/>
      </w:pPr>
      <w:r>
        <w:rPr>
          <w:b/>
          <w:bCs/>
          <w:rtl w:val="0"/>
        </w:rPr>
        <w:t>Bảng Velocity tham khảo:</w:t>
      </w:r>
    </w:p>
    <w:p w14:paraId="00000003">
      <w:pPr>
        <w:numPr>
          <w:ilvl w:val="1"/>
          <w:numId w:val="1"/>
        </w:numPr>
        <w:spacing w:after="0" w:afterAutospacing="0"/>
        <w:ind w:left="1440" w:hanging="360"/>
      </w:pPr>
      <w:r>
        <w:rPr>
          <w:rtl w:val="0"/>
        </w:rPr>
        <w:t xml:space="preserve">Velocity tham khảo: </w:t>
      </w:r>
      <w:r>
        <w:rPr>
          <w:b/>
          <w:bCs/>
          <w:rtl w:val="0"/>
        </w:rPr>
        <w:t>16 SP</w:t>
      </w:r>
      <w:r>
        <w:rPr>
          <w:rtl w:val="0"/>
        </w:rPr>
        <w:t xml:space="preserve"> (Tính trung bình 3 Sprint trước: </w:t>
      </w:r>
      <m:oMath>
        <m:r>
          <m:rPr/>
          <m:t>(15+16+17)/3=16</m:t>
        </m:r>
      </m:oMath>
      <w:r>
        <w:rPr>
          <w:rtl w:val="0"/>
        </w:rPr>
        <w:t>).</w:t>
      </w:r>
    </w:p>
    <w:p w14:paraId="00000004">
      <w:pPr>
        <w:numPr>
          <w:ilvl w:val="1"/>
          <w:numId w:val="1"/>
        </w:numPr>
        <w:spacing w:after="0" w:afterAutospacing="0"/>
        <w:ind w:left="1440" w:hanging="360"/>
      </w:pPr>
      <w:r>
        <w:rPr>
          <w:i/>
          <w:iCs/>
          <w:rtl w:val="0"/>
        </w:rPr>
        <w:t>Cách tính:</w:t>
      </w:r>
      <w:r>
        <w:rPr>
          <w:rtl w:val="0"/>
        </w:rPr>
        <w:t xml:space="preserve"> Lấy tổng số Story Point hoàn thành của 3 Sprint trước chia cho 3.</w:t>
      </w:r>
    </w:p>
    <w:p w14:paraId="00000005">
      <w:pPr>
        <w:numPr>
          <w:ilvl w:val="1"/>
          <w:numId w:val="1"/>
        </w:numPr>
        <w:spacing w:after="0" w:afterAutospacing="0"/>
        <w:ind w:left="1440" w:hanging="360"/>
      </w:pPr>
      <w:r>
        <w:rPr>
          <w:i/>
          <w:iCs/>
          <w:rtl w:val="0"/>
        </w:rPr>
        <w:t>Cách dùng:</w:t>
      </w:r>
      <w:r>
        <w:rPr>
          <w:rtl w:val="0"/>
        </w:rPr>
        <w:t xml:space="preserve"> Dùng làm thước đo tham khảo năng suất lịch sử của nhóm để dự báo khối lượng công việc (SP) có thể hoàn thành trong Sprint hiện tại, không phải là cam kết cứng nhắc.</w:t>
      </w:r>
    </w:p>
    <w:p w14:paraId="00000006">
      <w:pPr>
        <w:numPr>
          <w:ilvl w:val="0"/>
          <w:numId w:val="1"/>
        </w:numPr>
        <w:spacing w:after="240"/>
        <w:ind w:left="720" w:hanging="360"/>
      </w:pPr>
      <w:r>
        <w:rPr>
          <w:b/>
          <w:bCs/>
          <w:rtl w:val="0"/>
        </w:rPr>
        <w:t>Bảng Capacity Sprint này:</w:t>
      </w:r>
    </w:p>
    <w:tbl>
      <w:tblPr>
        <w:tblStyle w:val="13"/>
        <w:tblW w:w="87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80"/>
        <w:gridCol w:w="1185"/>
        <w:gridCol w:w="1395"/>
        <w:gridCol w:w="1170"/>
        <w:gridCol w:w="1785"/>
        <w:gridCol w:w="1485"/>
      </w:tblGrid>
      <w:tr w14:paraId="7424B6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7">
            <w:pPr>
              <w:spacing w:after="480"/>
            </w:pPr>
            <w:r>
              <w:rPr>
                <w:b/>
                <w:bCs/>
                <w:rtl w:val="0"/>
              </w:rPr>
              <w:t>Developers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8">
            <w:pPr>
              <w:spacing w:after="480"/>
            </w:pPr>
            <w:r>
              <w:rPr>
                <w:b/>
                <w:bCs/>
                <w:rtl w:val="0"/>
              </w:rPr>
              <w:t>Ngày Sprint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9">
            <w:pPr>
              <w:spacing w:after="480"/>
            </w:pPr>
            <w:r>
              <w:rPr>
                <w:b/>
                <w:bCs/>
                <w:rtl w:val="0"/>
              </w:rPr>
              <w:t>Ngày không tham gia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A">
            <w:pPr>
              <w:spacing w:after="480"/>
            </w:pPr>
            <w:r>
              <w:rPr>
                <w:b/>
                <w:bCs/>
                <w:rtl w:val="0"/>
              </w:rPr>
              <w:t>Ngày khả dụng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B">
            <w:pPr>
              <w:spacing w:after="480"/>
            </w:pPr>
            <w:r>
              <w:rPr>
                <w:b/>
                <w:bCs/>
                <w:rtl w:val="0"/>
              </w:rPr>
              <w:t>Giờ tập trung/ngày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C">
            <w:pPr>
              <w:spacing w:after="480"/>
            </w:pPr>
            <w:r>
              <w:rPr>
                <w:b/>
                <w:bCs/>
                <w:rtl w:val="0"/>
              </w:rPr>
              <w:t>Capacity (giờ)</w:t>
            </w:r>
          </w:p>
        </w:tc>
      </w:tr>
      <w:tr w14:paraId="415F95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D">
            <w:pPr>
              <w:spacing w:after="480"/>
            </w:pPr>
            <w:r>
              <w:rPr>
                <w:rtl w:val="0"/>
              </w:rPr>
              <w:t>Dev 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E">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F">
            <w:pPr>
              <w:spacing w:after="480"/>
            </w:pPr>
            <w:r>
              <w:rPr>
                <w:rtl w:val="0"/>
              </w:rPr>
              <w:t>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0">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1">
            <w:pPr>
              <w:spacing w:after="480"/>
            </w:pPr>
            <w:r>
              <w:rPr>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2">
            <w:pPr>
              <w:spacing w:after="480"/>
            </w:pPr>
            <w:r>
              <w:rPr>
                <w:rtl w:val="0"/>
              </w:rPr>
              <w:t>50</w:t>
            </w:r>
          </w:p>
        </w:tc>
      </w:tr>
      <w:tr w14:paraId="01C312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3">
            <w:pPr>
              <w:spacing w:after="480"/>
            </w:pPr>
            <w:r>
              <w:rPr>
                <w:rtl w:val="0"/>
              </w:rPr>
              <w:t>Dev B</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4">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5">
            <w:pPr>
              <w:spacing w:after="480"/>
            </w:pPr>
            <w:r>
              <w:rPr>
                <w:rtl w:val="0"/>
              </w:rPr>
              <w:t>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6">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7">
            <w:pPr>
              <w:spacing w:after="480"/>
            </w:pPr>
            <w:r>
              <w:rPr>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8">
            <w:pPr>
              <w:spacing w:after="480"/>
            </w:pPr>
            <w:r>
              <w:rPr>
                <w:rtl w:val="0"/>
              </w:rPr>
              <w:t>50</w:t>
            </w:r>
          </w:p>
        </w:tc>
      </w:tr>
      <w:tr w14:paraId="2FFC15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9">
            <w:pPr>
              <w:spacing w:after="480"/>
            </w:pPr>
            <w:r>
              <w:rPr>
                <w:rtl w:val="0"/>
              </w:rPr>
              <w:t>Dev 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A">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B">
            <w:pPr>
              <w:spacing w:after="480"/>
            </w:pPr>
            <w:r>
              <w:rPr>
                <w:rtl w:val="0"/>
              </w:rPr>
              <w:t>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C">
            <w:pPr>
              <w:spacing w:after="480"/>
            </w:pPr>
            <w:r>
              <w:rPr>
                <w:rtl w:val="0"/>
              </w:rPr>
              <w:t>8</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D">
            <w:pPr>
              <w:spacing w:after="480"/>
            </w:pPr>
            <w:r>
              <w:rPr>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E">
            <w:pPr>
              <w:spacing w:after="480"/>
            </w:pPr>
            <w:r>
              <w:rPr>
                <w:rtl w:val="0"/>
              </w:rPr>
              <w:t>40</w:t>
            </w:r>
          </w:p>
        </w:tc>
      </w:tr>
      <w:tr w14:paraId="1F9D3B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F">
            <w:pPr>
              <w:spacing w:after="480"/>
            </w:pPr>
            <w:r>
              <w:rPr>
                <w:rtl w:val="0"/>
              </w:rPr>
              <w:t>Dev 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0">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1">
            <w:pPr>
              <w:spacing w:after="480"/>
            </w:pPr>
            <w:r>
              <w:rPr>
                <w:rtl w:val="0"/>
              </w:rPr>
              <w:t>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2">
            <w:pPr>
              <w:spacing w:after="480"/>
            </w:pPr>
            <w:r>
              <w:rPr>
                <w:rtl w:val="0"/>
              </w:rPr>
              <w:t>10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3">
            <w:pPr>
              <w:spacing w:after="480"/>
            </w:pPr>
            <w:r>
              <w:rPr>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4">
            <w:pPr>
              <w:spacing w:after="480"/>
            </w:pPr>
            <w:r>
              <w:rPr>
                <w:rtl w:val="0"/>
              </w:rPr>
              <w:t>50</w:t>
            </w:r>
          </w:p>
        </w:tc>
      </w:tr>
      <w:tr w14:paraId="09F3E3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5">
            <w:pPr>
              <w:spacing w:after="480"/>
            </w:pPr>
            <w:r>
              <w:rPr>
                <w:b/>
                <w:bCs/>
                <w:rtl w:val="0"/>
              </w:rPr>
              <w:t>Tổng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6">
            <w:pPr>
              <w:spacing w:after="480"/>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7">
            <w:pPr>
              <w:spacing w:after="480"/>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8">
            <w:pPr>
              <w:spacing w:after="480"/>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9">
            <w:pPr>
              <w:spacing w:after="480"/>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A">
            <w:pPr>
              <w:spacing w:after="480"/>
            </w:pPr>
            <w:r>
              <w:rPr>
                <w:b/>
                <w:bCs/>
                <w:rtl w:val="0"/>
              </w:rPr>
              <w:t>190</w:t>
            </w:r>
          </w:p>
        </w:tc>
      </w:tr>
    </w:tbl>
    <w:p w14:paraId="0000002B">
      <w:pPr>
        <w:numPr>
          <w:ilvl w:val="0"/>
          <w:numId w:val="2"/>
        </w:numPr>
        <w:spacing w:after="240"/>
        <w:ind w:left="720" w:hanging="360"/>
      </w:pPr>
      <w:r>
        <w:rPr>
          <w:rtl w:val="0"/>
        </w:rPr>
        <w:br w:type="textWrapping"/>
      </w:r>
      <w:r>
        <w:rPr>
          <w:b/>
          <w:bCs/>
          <w:rtl w:val="0"/>
        </w:rPr>
        <w:t>Nhận xét:</w:t>
      </w:r>
      <w:r>
        <w:rPr>
          <w:rtl w:val="0"/>
        </w:rPr>
        <w:t xml:space="preserve"> Capacity Sprint này là 190 giờ, thấp hơn mức chuẩn 200 giờ do Dev C nghỉ 2 ngày; nhóm có thể dựa vào Velocity tham khảo (16 SP) kết hợp Capacity thực tế (190 giờ) để cân nhắc chọn lượng PBI vừa sức, tránh quá tải.</w:t>
      </w:r>
    </w:p>
    <w:p w14:paraId="0000002C">
      <w:pPr>
        <w:pStyle w:val="4"/>
        <w:keepNext w:val="0"/>
        <w:keepLines w:val="0"/>
        <w:spacing w:before="0"/>
        <w:rPr>
          <w:b/>
          <w:bCs/>
          <w:color w:val="000000"/>
          <w:sz w:val="26"/>
          <w:szCs w:val="26"/>
        </w:rPr>
      </w:pPr>
      <w:bookmarkStart w:id="1" w:name="_hv2597kxehf5" w:colFirst="0" w:colLast="0"/>
      <w:bookmarkEnd w:id="1"/>
      <w:r>
        <w:rPr>
          <w:b/>
          <w:bCs/>
          <w:color w:val="000000"/>
          <w:sz w:val="26"/>
          <w:szCs w:val="26"/>
          <w:rtl w:val="0"/>
        </w:rPr>
        <w:t>(2) Nhiệm vụ 2: Viết lại Sprint Goal</w:t>
      </w:r>
    </w:p>
    <w:p w14:paraId="0000002D">
      <w:pPr>
        <w:numPr>
          <w:ilvl w:val="0"/>
          <w:numId w:val="3"/>
        </w:numPr>
        <w:spacing w:after="240"/>
        <w:ind w:left="720" w:hanging="360"/>
      </w:pPr>
      <w:r>
        <w:rPr>
          <w:b/>
          <w:bCs/>
          <w:rtl w:val="0"/>
        </w:rPr>
        <w:t>Sprint Goal đã chỉnh sửa:</w:t>
      </w:r>
      <w:r>
        <w:rPr>
          <w:b/>
          <w:bCs/>
          <w:rtl w:val="0"/>
        </w:rPr>
        <w:br w:type="textWrapping"/>
      </w:r>
      <w:r>
        <w:rPr>
          <w:rtl w:val="0"/>
        </w:rPr>
        <w:t>Người dùng có thể dễ dàng tìm kiếm trạm sạc, xem khung giờ trống và đặt chỗ trước một vị trí sạc để chủ động hành trình mà không phải chờ đợi khi đến nơi.</w:t>
      </w:r>
    </w:p>
    <w:p w14:paraId="0000002E">
      <w:pPr>
        <w:pStyle w:val="4"/>
        <w:keepNext w:val="0"/>
        <w:keepLines w:val="0"/>
        <w:spacing w:before="0"/>
        <w:rPr>
          <w:b/>
          <w:bCs/>
          <w:color w:val="000000"/>
          <w:sz w:val="26"/>
          <w:szCs w:val="26"/>
        </w:rPr>
      </w:pPr>
      <w:bookmarkStart w:id="2" w:name="_3yqo6ql1qwbk" w:colFirst="0" w:colLast="0"/>
      <w:bookmarkEnd w:id="2"/>
      <w:r>
        <w:rPr>
          <w:b/>
          <w:bCs/>
          <w:color w:val="000000"/>
          <w:sz w:val="26"/>
          <w:szCs w:val="26"/>
          <w:rtl w:val="0"/>
        </w:rPr>
        <w:t>(3) Nhiệm vụ 3: Lập Sprint Backlog</w:t>
      </w:r>
    </w:p>
    <w:p w14:paraId="0000002F">
      <w:pPr>
        <w:numPr>
          <w:ilvl w:val="0"/>
          <w:numId w:val="4"/>
        </w:numPr>
        <w:spacing w:after="240"/>
        <w:ind w:left="720" w:hanging="360"/>
      </w:pPr>
      <w:r>
        <w:rPr>
          <w:b/>
          <w:bCs/>
          <w:rtl w:val="0"/>
        </w:rPr>
        <w:t>Bảng chọn PBI:</w:t>
      </w:r>
    </w:p>
    <w:tbl>
      <w:tblPr>
        <w:tblStyle w:val="14"/>
        <w:tblW w:w="87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20"/>
        <w:gridCol w:w="915"/>
        <w:gridCol w:w="705"/>
        <w:gridCol w:w="1845"/>
        <w:gridCol w:w="3930"/>
      </w:tblGrid>
      <w:tr w14:paraId="7A2979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0">
            <w:pPr>
              <w:spacing w:after="480"/>
            </w:pPr>
            <w:r>
              <w:rPr>
                <w:b/>
                <w:bCs/>
                <w:rtl w:val="0"/>
              </w:rPr>
              <w:t>Mã Story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1">
            <w:pPr>
              <w:spacing w:after="480"/>
            </w:pPr>
            <w:r>
              <w:rPr>
                <w:b/>
                <w:bCs/>
                <w:rtl w:val="0"/>
              </w:rPr>
              <w:t>Ưu tiên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2">
            <w:pPr>
              <w:spacing w:after="480"/>
            </w:pPr>
            <w:r>
              <w:rPr>
                <w:b/>
                <w:bCs/>
                <w:rtl w:val="0"/>
              </w:rPr>
              <w:t>SP</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3">
            <w:pPr>
              <w:spacing w:after="480"/>
            </w:pPr>
            <w:r>
              <w:rPr>
                <w:b/>
                <w:bCs/>
                <w:rtl w:val="0"/>
              </w:rPr>
              <w:t>Chọn/Chưa chọn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4">
            <w:pPr>
              <w:spacing w:after="480"/>
            </w:pPr>
            <w:r>
              <w:rPr>
                <w:b/>
                <w:bCs/>
                <w:rtl w:val="0"/>
              </w:rPr>
              <w:t>Lý do</w:t>
            </w:r>
          </w:p>
        </w:tc>
      </w:tr>
      <w:tr w14:paraId="6F7D2B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5">
            <w:pPr>
              <w:spacing w:after="480"/>
            </w:pPr>
            <w:r>
              <w:rPr>
                <w:rtl w:val="0"/>
              </w:rPr>
              <w:t>CS01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6">
            <w:pPr>
              <w:spacing w:after="480"/>
            </w:pPr>
            <w:r>
              <w:rPr>
                <w:rtl w:val="0"/>
              </w:rPr>
              <w:t>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7">
            <w:pPr>
              <w:spacing w:after="480"/>
            </w:pPr>
            <w:r>
              <w:rPr>
                <w:rtl w:val="0"/>
              </w:rPr>
              <w:t>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8">
            <w:pPr>
              <w:spacing w:after="480"/>
            </w:pPr>
            <w:r>
              <w:rPr>
                <w:rtl w:val="0"/>
              </w:rPr>
              <w:t xml:space="preserve"> Chọn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9">
            <w:pPr>
              <w:spacing w:after="480"/>
            </w:pPr>
            <w:r>
              <w:rPr>
                <w:rtl w:val="0"/>
              </w:rPr>
              <w:t>Ưu tiên 1; bước đầu để người dùng tìm trạm.</w:t>
            </w:r>
          </w:p>
        </w:tc>
      </w:tr>
      <w:tr w14:paraId="33052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A">
            <w:pPr>
              <w:spacing w:after="480"/>
            </w:pPr>
            <w:r>
              <w:rPr>
                <w:rtl w:val="0"/>
              </w:rPr>
              <w:t>CS02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B">
            <w:pPr>
              <w:spacing w:after="480"/>
            </w:pPr>
            <w:r>
              <w:rPr>
                <w:rtl w:val="0"/>
              </w:rPr>
              <w:t>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C">
            <w:pPr>
              <w:spacing w:after="480"/>
            </w:pPr>
            <w:r>
              <w:rPr>
                <w:rtl w:val="0"/>
              </w:rPr>
              <w:t>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D">
            <w:pPr>
              <w:spacing w:after="480"/>
            </w:pPr>
            <w:bookmarkStart w:id="4" w:name="_GoBack"/>
            <w:bookmarkEnd w:id="4"/>
            <w:r>
              <w:rPr>
                <w:rtl w:val="0"/>
              </w:rPr>
              <w:t>Chọn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E">
            <w:pPr>
              <w:spacing w:after="480"/>
            </w:pPr>
            <w:r>
              <w:rPr>
                <w:rtl w:val="0"/>
              </w:rPr>
              <w:t>Ưu tiên 2; cần biết giờ còn trống trước khi đặt.</w:t>
            </w:r>
          </w:p>
        </w:tc>
      </w:tr>
      <w:tr w14:paraId="28A6FF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F">
            <w:pPr>
              <w:spacing w:after="480"/>
            </w:pPr>
            <w:r>
              <w:rPr>
                <w:rtl w:val="0"/>
              </w:rPr>
              <w:t>CS03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0">
            <w:pPr>
              <w:spacing w:after="480"/>
            </w:pPr>
            <w:r>
              <w:rPr>
                <w:rtl w:val="0"/>
              </w:rPr>
              <w:t>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1">
            <w:pPr>
              <w:spacing w:after="480"/>
            </w:pPr>
            <w:r>
              <w:rPr>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2">
            <w:pPr>
              <w:spacing w:after="480"/>
            </w:pPr>
            <w:r>
              <w:rPr>
                <w:rtl w:val="0"/>
              </w:rPr>
              <w:t xml:space="preserve"> Chọn </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3">
            <w:pPr>
              <w:spacing w:after="480"/>
            </w:pPr>
            <w:r>
              <w:rPr>
                <w:rtl w:val="0"/>
              </w:rPr>
              <w:t>Ưu tiên 3; cốt lõi để đặt chỗ trước, phù hợp với năng lực (Tổng SP = 11 sát với Velocity tham khảo 16).</w:t>
            </w:r>
          </w:p>
        </w:tc>
      </w:tr>
      <w:tr w14:paraId="0B3D3A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4">
            <w:pPr>
              <w:spacing w:after="480"/>
            </w:pPr>
            <w:r>
              <w:rPr>
                <w:rtl w:val="0"/>
              </w:rPr>
              <w:t>CS04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5">
            <w:pPr>
              <w:spacing w:after="480"/>
            </w:pPr>
            <w:r>
              <w:rPr>
                <w:rtl w:val="0"/>
              </w:rPr>
              <w:t>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6">
            <w:pPr>
              <w:spacing w:after="480"/>
            </w:pPr>
            <w:r>
              <w:rPr>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7">
            <w:pPr>
              <w:spacing w:after="480"/>
            </w:pPr>
            <w:r>
              <w:rPr>
                <w:b/>
                <w:bCs/>
                <w:rtl w:val="0"/>
              </w:rPr>
              <w:t>Chưa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8">
            <w:pPr>
              <w:spacing w:after="480"/>
            </w:pPr>
            <w:r>
              <w:rPr>
                <w:rtl w:val="0"/>
              </w:rPr>
              <w:t>Chưa chốt quy tắc hủy sát giờ và tổng SP chọn (16 SP) đã đạt giới hạn Velocity tham khảo, để dành cho Sprint sau.</w:t>
            </w:r>
          </w:p>
        </w:tc>
      </w:tr>
      <w:tr w14:paraId="3ED9DD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9">
            <w:pPr>
              <w:spacing w:after="480"/>
            </w:pPr>
            <w:r>
              <w:rPr>
                <w:b/>
                <w:bCs/>
                <w:rtl w:val="0"/>
              </w:rPr>
              <w:t>Tổng SP đã chọn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A">
            <w:pPr>
              <w:spacing w:after="480"/>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B">
            <w:pPr>
              <w:spacing w:after="480"/>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C">
            <w:pPr>
              <w:spacing w:after="480"/>
            </w:pPr>
            <w:r>
              <w:rPr>
                <w:b/>
                <w:bCs/>
                <w:rtl w:val="0"/>
              </w:rPr>
              <w:t>11 SP</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D">
            <w:pPr>
              <w:spacing w:after="480"/>
            </w:pPr>
            <w:r>
              <w:rPr>
                <w:i/>
                <w:iCs/>
                <w:rtl w:val="0"/>
              </w:rPr>
              <w:t>Mức dự báo, không phải cam kết</w:t>
            </w:r>
          </w:p>
        </w:tc>
      </w:tr>
    </w:tbl>
    <w:p w14:paraId="0000004E">
      <w:pPr>
        <w:spacing w:after="240"/>
        <w:ind w:left="720" w:firstLine="0"/>
        <w:rPr>
          <w:b/>
          <w:bCs/>
        </w:rPr>
      </w:pPr>
      <w:r>
        <w:rPr>
          <w:rtl w:val="0"/>
        </w:rPr>
        <w:br w:type="textWrapping"/>
      </w:r>
      <w:r>
        <w:rPr>
          <w:b/>
          <w:bCs/>
          <w:rtl w:val="0"/>
        </w:rPr>
        <w:t>Task Breakdown cho CS03:</w:t>
      </w:r>
    </w:p>
    <w:tbl>
      <w:tblPr>
        <w:tblStyle w:val="15"/>
        <w:tblW w:w="87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40"/>
        <w:gridCol w:w="3555"/>
        <w:gridCol w:w="2970"/>
        <w:gridCol w:w="1380"/>
      </w:tblGrid>
      <w:tr w14:paraId="38A18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F">
            <w:pPr>
              <w:spacing w:after="480"/>
            </w:pPr>
            <w:r>
              <w:rPr>
                <w:b/>
                <w:bCs/>
                <w:rtl w:val="0"/>
              </w:rPr>
              <w:t>STT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0">
            <w:pPr>
              <w:spacing w:after="480"/>
            </w:pPr>
            <w:r>
              <w:rPr>
                <w:b/>
                <w:bCs/>
                <w:rtl w:val="0"/>
              </w:rPr>
              <w:t>Task</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1">
            <w:pPr>
              <w:spacing w:after="480"/>
            </w:pPr>
            <w:r>
              <w:rPr>
                <w:b/>
                <w:bCs/>
                <w:rtl w:val="0"/>
              </w:rPr>
              <w:t>Đầu ra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2">
            <w:pPr>
              <w:spacing w:after="480"/>
            </w:pPr>
            <w:r>
              <w:rPr>
                <w:b/>
                <w:bCs/>
                <w:rtl w:val="0"/>
              </w:rPr>
              <w:t>Ước lượng (giờ)</w:t>
            </w:r>
          </w:p>
        </w:tc>
      </w:tr>
      <w:tr w14:paraId="3F9068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3">
            <w:pPr>
              <w:spacing w:after="480"/>
            </w:pPr>
            <w:r>
              <w:rPr>
                <w:rtl w:val="0"/>
              </w:rPr>
              <w:t>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4">
            <w:pPr>
              <w:spacing w:after="480"/>
            </w:pPr>
            <w:r>
              <w:rPr>
                <w:rtl w:val="0"/>
              </w:rPr>
              <w:t>Thiết kế cơ sở dữ liệu và xây dựng API xử lý logic đặt chỗ (kiểm tra trùng lặp lịch, cấp mã xác nhận).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5">
            <w:pPr>
              <w:spacing w:after="480"/>
            </w:pPr>
            <w:r>
              <w:rPr>
                <w:rtl w:val="0"/>
              </w:rPr>
              <w:t>API đặt chỗ hoạt động, không bị trùng lịch và trả về mã xác nhận chính xác.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6">
            <w:pPr>
              <w:spacing w:after="480"/>
            </w:pPr>
            <w:r>
              <w:rPr>
                <w:rtl w:val="0"/>
              </w:rPr>
              <w:t>16</w:t>
            </w:r>
          </w:p>
        </w:tc>
      </w:tr>
      <w:tr w14:paraId="6828E5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7">
            <w:pPr>
              <w:spacing w:after="480"/>
            </w:pPr>
            <w:r>
              <w:rPr>
                <w:rtl w:val="0"/>
              </w:rPr>
              <w:t>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8">
            <w:pPr>
              <w:spacing w:after="480"/>
            </w:pPr>
            <w:r>
              <w:rPr>
                <w:rtl w:val="0"/>
              </w:rPr>
              <w:t>Phát triển giao diện người dùng chọn trạm, chọn giờ, chọn xe và tích hợp API đặt chỗ.</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9">
            <w:pPr>
              <w:spacing w:after="480"/>
            </w:pPr>
            <w:r>
              <w:rPr>
                <w:rtl w:val="0"/>
              </w:rPr>
              <w:t>Màn hình đặt chỗ trực quan, hoàn thành luồng người dùng đặt chỗ thành công.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A">
            <w:pPr>
              <w:spacing w:after="480"/>
            </w:pPr>
            <w:r>
              <w:rPr>
                <w:rtl w:val="0"/>
              </w:rPr>
              <w:t>14</w:t>
            </w:r>
          </w:p>
        </w:tc>
      </w:tr>
    </w:tbl>
    <w:p w14:paraId="0000005B">
      <w:pPr>
        <w:pStyle w:val="4"/>
        <w:keepNext w:val="0"/>
        <w:keepLines w:val="0"/>
        <w:spacing w:before="0"/>
        <w:rPr>
          <w:b/>
          <w:bCs/>
          <w:color w:val="000000"/>
          <w:sz w:val="26"/>
          <w:szCs w:val="26"/>
        </w:rPr>
      </w:pPr>
      <w:bookmarkStart w:id="3" w:name="_6sp3luuc9z5q" w:colFirst="0" w:colLast="0"/>
      <w:bookmarkEnd w:id="3"/>
      <w:r>
        <w:rPr>
          <w:b/>
          <w:bCs/>
          <w:color w:val="000000"/>
          <w:sz w:val="26"/>
          <w:szCs w:val="26"/>
          <w:rtl w:val="0"/>
        </w:rPr>
        <w:t>(4) Nhiệm vụ 4: Phân tích Burndown Chart</w:t>
      </w:r>
    </w:p>
    <w:p w14:paraId="0000005C">
      <w:pPr>
        <w:numPr>
          <w:ilvl w:val="0"/>
          <w:numId w:val="5"/>
        </w:numPr>
        <w:spacing w:after="0" w:afterAutospacing="0"/>
        <w:ind w:left="720" w:hanging="360"/>
      </w:pPr>
      <w:r>
        <w:rPr>
          <w:b/>
          <w:bCs/>
          <w:rtl w:val="0"/>
        </w:rPr>
        <w:t>So sánh đường thực tế với đường lý tưởng. Chỉ ra dấu hiệu bất thường giữa Sprint và rủi ro cho Sprint Goal:</w:t>
      </w:r>
      <w:r>
        <w:rPr>
          <w:b/>
          <w:bCs/>
          <w:rtl w:val="0"/>
        </w:rPr>
        <w:br w:type="textWrapping"/>
      </w:r>
      <w:r>
        <w:rPr>
          <w:rtl w:val="0"/>
        </w:rPr>
        <w:t>Đường thực tế đi ngang bằng phẳng ở mức 11 SP từ ngày 0 đến ngày 2, không giảm theo đường lý tưởng (chứng tỏ chưa có PBI nào hoàn thành/Done sớm). Dấu hiệu bất thường xuất hiện từ ngày 3 đến ngày 7 khi đường thực tế đi ngang kéo dài ở mức 8 SP, gây chậm tiến độ so với kế hoạch và tạo rủi ro lớn không kịp hoàn thành toàn bộ Sprint Goal vào cuối Sprint.</w:t>
      </w:r>
    </w:p>
    <w:p w14:paraId="0000005D">
      <w:pPr>
        <w:numPr>
          <w:ilvl w:val="0"/>
          <w:numId w:val="5"/>
        </w:numPr>
        <w:spacing w:after="240"/>
        <w:ind w:left="720" w:hanging="360"/>
      </w:pPr>
      <w:r>
        <w:rPr>
          <w:b/>
          <w:bCs/>
          <w:rtl w:val="0"/>
        </w:rPr>
        <w:t>Giả sử nhóm đang ở Daily Scrum ngày 7: đề xuất 1 hành động giúp đạt Sprint Goal:</w:t>
      </w:r>
      <w:r>
        <w:rPr>
          <w:b/>
          <w:bCs/>
          <w:rtl w:val="0"/>
        </w:rPr>
        <w:br w:type="textWrapping"/>
      </w:r>
      <w:r>
        <w:rPr>
          <w:rtl w:val="0"/>
        </w:rPr>
        <w:t>Tại ngày 7, nhóm nên tập trung toàn lực (swarm) hỗ trợ các Developer đang phụ trách phần việc dở dang của CS03 để đưa PBI này về trạng thái Done sớm nhất có thể trong 1-2 ngày tới. Đồng thời, nhóm cần rà soát lại các tác vụ còn lại, sẵn sàng cắt giảm hoặc chuyển các phần việc phụ chưa hoàn thành sang Sprint sau nếu quá sức, nhằm đảm bảo các tính năng cốt lõi còn lại đạt chất lượng bàn giao đúng hạn.</w:t>
      </w:r>
    </w:p>
    <w:p w14:paraId="0000005E">
      <w:pPr>
        <w:spacing w:before="240" w:after="240"/>
      </w:pPr>
    </w:p>
    <w:p w14:paraId="0000005F"/>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569E37F-4D58-47C4-9430-6A617D8C277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BF8371D-4DD4-4D49-818C-82E4762AFFE9}"/>
  </w:font>
  <w:font w:name="Wingdings">
    <w:panose1 w:val="05000000000000000000"/>
    <w:charset w:val="02"/>
    <w:family w:val="auto"/>
    <w:pitch w:val="default"/>
    <w:sig w:usb0="00000000" w:usb1="00000000" w:usb2="00000000" w:usb3="00000000" w:csb0="80000000" w:csb1="00000000"/>
    <w:embedRegular r:id="rId3" w:fontKey="{9A4A9F0E-0F8A-48C8-945B-7845CF3D725B}"/>
  </w:font>
  <w:font w:name="Calibri">
    <w:panose1 w:val="020F0502020204030204"/>
    <w:charset w:val="00"/>
    <w:family w:val="swiss"/>
    <w:pitch w:val="default"/>
    <w:sig w:usb0="E4002EFF" w:usb1="C200247B" w:usb2="00000009" w:usb3="00000000" w:csb0="200001FF" w:csb1="00000000"/>
    <w:embedRegular r:id="rId4" w:fontKey="{DD8E99FA-5B42-46F8-B286-F5E45ABE420E}"/>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27700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uiPriority w:val="0"/>
    <w:tblPr/>
  </w:style>
  <w:style w:type="table" w:customStyle="1" w:styleId="15">
    <w:name w:val="_Style 12"/>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649</Words>
  <Characters>2308</Characters>
  <TotalTime>1</TotalTime>
  <ScaleCrop>false</ScaleCrop>
  <LinksUpToDate>false</LinksUpToDate>
  <CharactersWithSpaces>2868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2026-10-19T14:22:04Z</dcterms:created>
  <dc:creator>ADMIN</dc:creator>
  <cp:lastModifiedBy>ADMIN</cp:lastModifiedBy>
  <dcterms:modified xsi:type="dcterms:W3CDTF">2026-10-19T14:23:04Z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1033-12.1.0.29162</vt:lpwstr>
  </property>
  <property fmtid="{D5CDD505-2E9C-101B-9397-08002B2CF9AE}" pid="4" name="ICV">
    <vt:lpwstr>508B857D6E484451B9EAE8D90AA27E86_12</vt:lpwstr>
  </property>
</Properties>
</file>