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z680r02338c9" w:colFirst="0" w:colLast="0"/>
      <w:bookmarkEnd w:id="0"/>
      <w:r>
        <w:rPr>
          <w:b/>
          <w:bCs/>
          <w:sz w:val="46"/>
          <w:szCs w:val="46"/>
          <w:rtl w:val="0"/>
        </w:rPr>
        <w:t>INSPECT &amp; ADAPT EVENT PACK – SHOPCARE AI</w:t>
      </w:r>
    </w:p>
    <w:p w14:paraId="00000002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bqcmdqlt7ktk" w:colFirst="0" w:colLast="0"/>
      <w:bookmarkEnd w:id="1"/>
      <w:r>
        <w:rPr>
          <w:b/>
          <w:bCs/>
          <w:sz w:val="34"/>
          <w:szCs w:val="34"/>
          <w:rtl w:val="0"/>
        </w:rPr>
        <w:t>1. Kiểm tra Increment Sprint 14</w:t>
      </w:r>
    </w:p>
    <w:tbl>
      <w:tblPr>
        <w:tblStyle w:val="13"/>
        <w:tblW w:w="70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45"/>
        <w:gridCol w:w="3830"/>
        <w:gridCol w:w="2390"/>
      </w:tblGrid>
      <w:tr w14:paraId="7AEDB8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Mã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Bằng chứng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Kết luận</w:t>
            </w:r>
          </w:p>
        </w:tc>
      </w:tr>
      <w:tr w14:paraId="1F7917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spacing w:before="240" w:after="240"/>
            </w:pPr>
            <w:r>
              <w:rPr>
                <w:rtl w:val="0"/>
              </w:rPr>
              <w:t>SC-61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spacing w:before="240" w:after="240"/>
            </w:pPr>
            <w:r>
              <w:rPr>
                <w:rtl w:val="0"/>
              </w:rPr>
              <w:t>80/80 đạt, không lỗi cao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spacing w:before="240" w:after="240"/>
            </w:pPr>
            <w:r>
              <w:rPr>
                <w:rtl w:val="0"/>
              </w:rPr>
              <w:t>Chờ xác nhận đủ DoD</w:t>
            </w:r>
          </w:p>
        </w:tc>
      </w:tr>
      <w:tr w14:paraId="070789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spacing w:before="240" w:after="240"/>
            </w:pPr>
            <w:r>
              <w:rPr>
                <w:rtl w:val="0"/>
              </w:rPr>
              <w:t>SC-62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spacing w:before="240" w:after="240"/>
            </w:pPr>
            <w:r>
              <w:rPr>
                <w:rtl w:val="0"/>
              </w:rPr>
              <w:t>70/78 đạt, còn 8 ca lỗi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spacing w:before="240" w:after="240"/>
            </w:pPr>
            <w:r>
              <w:rPr>
                <w:rtl w:val="0"/>
              </w:rPr>
              <w:t>Chưa Done</w:t>
            </w:r>
          </w:p>
        </w:tc>
      </w:tr>
      <w:tr w14:paraId="2353C7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spacing w:before="240" w:after="240"/>
            </w:pPr>
            <w:r>
              <w:rPr>
                <w:rtl w:val="0"/>
              </w:rPr>
              <w:t>SC-63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spacing w:before="240" w:after="240"/>
            </w:pPr>
            <w:r>
              <w:rPr>
                <w:rtl w:val="0"/>
              </w:rPr>
              <w:t>74/80 đạt, còn 1 lỗi nghiêm trọng cao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spacing w:before="240" w:after="240"/>
            </w:pPr>
            <w:r>
              <w:rPr>
                <w:rtl w:val="0"/>
              </w:rPr>
              <w:t>Chưa Done</w:t>
            </w:r>
          </w:p>
        </w:tc>
      </w:tr>
      <w:tr w14:paraId="7A7153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spacing w:before="240" w:after="240"/>
            </w:pPr>
            <w:r>
              <w:rPr>
                <w:rtl w:val="0"/>
              </w:rPr>
              <w:t>SC-64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spacing w:before="240" w:after="240"/>
            </w:pPr>
            <w:r>
              <w:rPr>
                <w:rtl w:val="0"/>
              </w:rPr>
              <w:t>60/60 đạt, chờ kiểm tra che SĐT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spacing w:before="240" w:after="240"/>
            </w:pPr>
            <w:r>
              <w:rPr>
                <w:rtl w:val="0"/>
              </w:rPr>
              <w:t>Chưa Done</w:t>
            </w:r>
          </w:p>
        </w:tc>
      </w:tr>
      <w:tr w14:paraId="1E8094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spacing w:before="240" w:after="240"/>
            </w:pPr>
            <w:r>
              <w:rPr>
                <w:rtl w:val="0"/>
              </w:rPr>
              <w:t>SC-65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spacing w:before="240" w:after="240"/>
            </w:pPr>
            <w:r>
              <w:rPr>
                <w:rtl w:val="0"/>
              </w:rPr>
              <w:t>42/42 đạt, quyền riêng tư đạt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spacing w:before="240" w:after="240"/>
            </w:pPr>
            <w:r>
              <w:rPr>
                <w:rtl w:val="0"/>
              </w:rPr>
              <w:t>Chờ xác nhận đủ DoD</w:t>
            </w:r>
          </w:p>
        </w:tc>
      </w:tr>
    </w:tbl>
    <w:p w14:paraId="00000015">
      <w:pPr>
        <w:spacing w:before="240" w:after="240"/>
      </w:pPr>
      <w:r>
        <w:rPr>
          <w:rtl w:val="0"/>
        </w:rPr>
        <w:t>DoD yêu cầu: staging, kiểm thử quan trọng đạt, không còn lỗi cao và đạt kiểm tra quyền riêng tư.</w:t>
      </w:r>
    </w:p>
    <w:p w14:paraId="00000016">
      <w:pPr>
        <w:spacing w:before="240" w:after="240"/>
      </w:pPr>
      <w:r>
        <w:rPr>
          <w:rtl w:val="0"/>
        </w:rPr>
        <w:t>Sai sót Review cũ:</w:t>
      </w:r>
    </w:p>
    <w:p w14:paraId="00000017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Gọi tất cả hạng mục là Done dù chưa đạt DoD, gây hiểu sai chất lượng.</w:t>
      </w:r>
    </w:p>
    <w:p w14:paraId="00000018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Hứa thực hiện mọi Feedback, tạo cam kết thiếu căn cứ và làm mất quyền ưu tiên của PO.</w:t>
      </w:r>
    </w:p>
    <w:p w14:paraId="00000019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z45paxssvyh" w:colFirst="0" w:colLast="0"/>
      <w:bookmarkEnd w:id="2"/>
      <w:r>
        <w:rPr>
          <w:b/>
          <w:bCs/>
          <w:sz w:val="34"/>
          <w:szCs w:val="34"/>
          <w:rtl w:val="0"/>
        </w:rPr>
        <w:t>2. Kế hoạch Sprint Review – 60 phút</w:t>
      </w:r>
    </w:p>
    <w:tbl>
      <w:tblPr>
        <w:tblStyle w:val="14"/>
        <w:tblW w:w="44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10"/>
        <w:gridCol w:w="3140"/>
      </w:tblGrid>
      <w:tr w14:paraId="2A9817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Thời gian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Nội dung</w:t>
            </w:r>
          </w:p>
        </w:tc>
      </w:tr>
      <w:tr w14:paraId="35E6B7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spacing w:before="240" w:after="240"/>
            </w:pPr>
            <w:r>
              <w:rPr>
                <w:rtl w:val="0"/>
              </w:rPr>
              <w:t>0–5 phút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spacing w:before="240" w:after="240"/>
            </w:pPr>
            <w:r>
              <w:rPr>
                <w:rtl w:val="0"/>
              </w:rPr>
              <w:t>Nêu Sprint Goal</w:t>
            </w:r>
          </w:p>
        </w:tc>
      </w:tr>
      <w:tr w14:paraId="66A9B9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spacing w:before="240" w:after="240"/>
            </w:pPr>
            <w:r>
              <w:rPr>
                <w:rtl w:val="0"/>
              </w:rPr>
              <w:t>5–15 phút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spacing w:before="240" w:after="240"/>
            </w:pPr>
            <w:r>
              <w:rPr>
                <w:rtl w:val="0"/>
              </w:rPr>
              <w:t>Kiểm tra DoD và kết quả</w:t>
            </w:r>
          </w:p>
        </w:tc>
      </w:tr>
      <w:tr w14:paraId="6F21F6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spacing w:before="240" w:after="240"/>
            </w:pPr>
            <w:r>
              <w:rPr>
                <w:rtl w:val="0"/>
              </w:rPr>
              <w:t>15–30 phút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spacing w:before="240" w:after="240"/>
            </w:pPr>
            <w:r>
              <w:rPr>
                <w:rtl w:val="0"/>
              </w:rPr>
              <w:t>Demo Increment Done</w:t>
            </w:r>
          </w:p>
        </w:tc>
      </w:tr>
      <w:tr w14:paraId="73C4DD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spacing w:before="240" w:after="240"/>
            </w:pPr>
            <w:r>
              <w:rPr>
                <w:rtl w:val="0"/>
              </w:rPr>
              <w:t>30–40 phút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spacing w:before="240" w:after="240"/>
            </w:pPr>
            <w:r>
              <w:rPr>
                <w:rtl w:val="0"/>
              </w:rPr>
              <w:t>Trình bày lỗi, giới hạn</w:t>
            </w:r>
          </w:p>
        </w:tc>
      </w:tr>
      <w:tr w14:paraId="01CD08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spacing w:before="240" w:after="240"/>
            </w:pPr>
            <w:r>
              <w:rPr>
                <w:rtl w:val="0"/>
              </w:rPr>
              <w:t>40–50 phút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spacing w:before="240" w:after="240"/>
            </w:pPr>
            <w:r>
              <w:rPr>
                <w:rtl w:val="0"/>
              </w:rPr>
              <w:t>Trao đổi Feedback hai chiều</w:t>
            </w:r>
          </w:p>
        </w:tc>
      </w:tr>
      <w:tr w14:paraId="685EDF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spacing w:before="240" w:after="240"/>
            </w:pPr>
            <w:r>
              <w:rPr>
                <w:rtl w:val="0"/>
              </w:rPr>
              <w:t>50–60 phút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spacing w:before="240" w:after="240"/>
            </w:pPr>
            <w:r>
              <w:rPr>
                <w:rtl w:val="0"/>
              </w:rPr>
              <w:t>Tổng hợp và xem xét Backlog</w:t>
            </w:r>
          </w:p>
        </w:tc>
      </w:tr>
    </w:tbl>
    <w:p w14:paraId="00000028">
      <w:pPr>
        <w:spacing w:before="240" w:after="240"/>
      </w:pPr>
      <w:r>
        <w:rPr>
          <w:rtl w:val="0"/>
        </w:rPr>
        <w:t>Vai trò: PO quản lý ưu tiên; Developers trình diễn và cung cấp bằng chứng; Scrum Master điều phối; stakeholders phản hồi.</w:t>
      </w:r>
    </w:p>
    <w:p w14:paraId="0000002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tjulei7lh956" w:colFirst="0" w:colLast="0"/>
      <w:bookmarkEnd w:id="3"/>
      <w:r>
        <w:rPr>
          <w:b/>
          <w:bCs/>
          <w:color w:val="000000"/>
          <w:sz w:val="26"/>
          <w:szCs w:val="26"/>
          <w:rtl w:val="0"/>
        </w:rPr>
        <w:t>Feedback Log</w:t>
      </w:r>
    </w:p>
    <w:tbl>
      <w:tblPr>
        <w:tblStyle w:val="15"/>
        <w:tblW w:w="837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80"/>
        <w:gridCol w:w="1955"/>
        <w:gridCol w:w="3320"/>
        <w:gridCol w:w="2420"/>
      </w:tblGrid>
      <w:tr w14:paraId="72CFAE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Mã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Feedback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Bằng chứng cần bổ sung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Hướng xử lý</w:t>
            </w:r>
          </w:p>
        </w:tc>
      </w:tr>
      <w:tr w14:paraId="341BCE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spacing w:before="240" w:after="240"/>
            </w:pPr>
            <w:r>
              <w:rPr>
                <w:rtl w:val="0"/>
              </w:rPr>
              <w:t>F-01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spacing w:before="240" w:after="240"/>
            </w:pPr>
            <w:r>
              <w:rPr>
                <w:rtl w:val="0"/>
              </w:rPr>
              <w:t>Tự động hóa 90%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spacing w:before="240" w:after="240"/>
            </w:pPr>
            <w:r>
              <w:rPr>
                <w:rtl w:val="0"/>
              </w:rPr>
              <w:t>Cách tính, số liệu đo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spacing w:before="240" w:after="240"/>
            </w:pPr>
            <w:r>
              <w:rPr>
                <w:rtl w:val="0"/>
              </w:rPr>
              <w:t>Làm rõ mục tiêu</w:t>
            </w:r>
          </w:p>
        </w:tc>
      </w:tr>
      <w:tr w14:paraId="1CDD21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spacing w:before="240" w:after="240"/>
            </w:pPr>
            <w:r>
              <w:rPr>
                <w:rtl w:val="0"/>
              </w:rPr>
              <w:t>F-02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spacing w:before="240" w:after="240"/>
            </w:pPr>
            <w:r>
              <w:rPr>
                <w:rtl w:val="0"/>
              </w:rPr>
              <w:t>Chuyển sớm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spacing w:before="240" w:after="240"/>
            </w:pPr>
            <w:r>
              <w:rPr>
                <w:rtl w:val="0"/>
              </w:rPr>
              <w:t>Thời điểm, điều kiện chuyển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spacing w:before="240" w:after="240"/>
            </w:pPr>
            <w:r>
              <w:rPr>
                <w:rtl w:val="0"/>
              </w:rPr>
              <w:t>Kiểm tra quy tắc</w:t>
            </w:r>
          </w:p>
        </w:tc>
      </w:tr>
      <w:tr w14:paraId="5B5DED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spacing w:before="240" w:after="240"/>
            </w:pPr>
            <w:r>
              <w:rPr>
                <w:rtl w:val="0"/>
              </w:rPr>
              <w:t>F-03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spacing w:before="240" w:after="240"/>
            </w:pPr>
            <w:r>
              <w:rPr>
                <w:rtl w:val="0"/>
              </w:rPr>
              <w:t>Còn SĐT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spacing w:before="240" w:after="240"/>
            </w:pPr>
            <w:r>
              <w:rPr>
                <w:rtl w:val="0"/>
              </w:rPr>
              <w:t>Kết quả kiểm tra riêng tư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spacing w:before="240" w:after="240"/>
            </w:pPr>
            <w:r>
              <w:rPr>
                <w:rtl w:val="0"/>
              </w:rPr>
              <w:t>Ưu tiên đánh giá rủi ro</w:t>
            </w:r>
          </w:p>
        </w:tc>
      </w:tr>
      <w:tr w14:paraId="37BC9D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spacing w:before="240" w:after="240"/>
            </w:pPr>
            <w:r>
              <w:rPr>
                <w:rtl w:val="0"/>
              </w:rPr>
              <w:t>F-04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spacing w:before="240" w:after="240"/>
            </w:pPr>
            <w:r>
              <w:rPr>
                <w:rtl w:val="0"/>
              </w:rPr>
              <w:t>Thiếu lịch sử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spacing w:before="240" w:after="240"/>
            </w:pPr>
            <w:r>
              <w:rPr>
                <w:rtl w:val="0"/>
              </w:rPr>
              <w:t>Kênh và ví dụ bị thiếu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spacing w:before="240" w:after="240"/>
            </w:pPr>
            <w:r>
              <w:rPr>
                <w:rtl w:val="0"/>
              </w:rPr>
              <w:t>Làm rõ nhu cầu</w:t>
            </w:r>
          </w:p>
        </w:tc>
      </w:tr>
      <w:tr w14:paraId="09D78A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spacing w:before="240" w:after="240"/>
            </w:pPr>
            <w:r>
              <w:rPr>
                <w:rtl w:val="0"/>
              </w:rPr>
              <w:t>F-05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spacing w:before="240" w:after="240"/>
            </w:pPr>
            <w:r>
              <w:rPr>
                <w:rtl w:val="0"/>
              </w:rPr>
              <w:t>Lệch P95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spacing w:before="240" w:after="240"/>
            </w:pPr>
            <w:r>
              <w:rPr>
                <w:rtl w:val="0"/>
              </w:rPr>
              <w:t>Giá trị thực tế, ngưỡng mục tiêu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spacing w:before="240" w:after="240"/>
            </w:pPr>
            <w:r>
              <w:rPr>
                <w:rtl w:val="0"/>
              </w:rPr>
              <w:t>Xác minh hiệu năng</w:t>
            </w:r>
          </w:p>
        </w:tc>
      </w:tr>
    </w:tbl>
    <w:p w14:paraId="00000042">
      <w:pPr>
        <w:spacing w:before="240" w:after="240"/>
      </w:pPr>
      <w:r>
        <w:rPr>
          <w:rtl w:val="0"/>
        </w:rPr>
        <w:t>Feedback chưa phải cam kết. PO đánh giá và sắp xếp ưu tiên trong Product Backlog.</w:t>
      </w:r>
    </w:p>
    <w:p w14:paraId="0000004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w7qsp7vc1u1p" w:colFirst="0" w:colLast="0"/>
      <w:bookmarkEnd w:id="4"/>
      <w:r>
        <w:rPr>
          <w:b/>
          <w:bCs/>
          <w:sz w:val="34"/>
          <w:szCs w:val="34"/>
          <w:rtl w:val="0"/>
        </w:rPr>
        <w:t>3. Kế hoạch Sprint Retrospective – 60 phút</w:t>
      </w:r>
    </w:p>
    <w:p w14:paraId="00000044">
      <w:pPr>
        <w:spacing w:before="240" w:after="240"/>
      </w:pPr>
      <w:r>
        <w:rPr>
          <w:rtl w:val="0"/>
        </w:rPr>
        <w:t>Không mời quản lý vận hành. Tập trung vào quy trình, không đổ lỗi cá nhân.</w:t>
      </w:r>
    </w:p>
    <w:tbl>
      <w:tblPr>
        <w:tblStyle w:val="16"/>
        <w:tblW w:w="68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10"/>
        <w:gridCol w:w="1235"/>
        <w:gridCol w:w="4265"/>
      </w:tblGrid>
      <w:tr w14:paraId="5C09A3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Thời gian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Giai đoạn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Hoạt động</w:t>
            </w:r>
          </w:p>
        </w:tc>
      </w:tr>
      <w:tr w14:paraId="5E964C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spacing w:before="240" w:after="240"/>
            </w:pPr>
            <w:r>
              <w:rPr>
                <w:rtl w:val="0"/>
              </w:rPr>
              <w:t>0–5 phút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spacing w:before="240" w:after="240"/>
            </w:pPr>
            <w:r>
              <w:rPr>
                <w:rtl w:val="0"/>
              </w:rPr>
              <w:t>Mở đầu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pPr>
              <w:spacing w:before="240" w:after="240"/>
            </w:pPr>
            <w:r>
              <w:rPr>
                <w:rtl w:val="0"/>
              </w:rPr>
              <w:t>Thống nhất nguyên tắc an toàn</w:t>
            </w:r>
          </w:p>
        </w:tc>
      </w:tr>
      <w:tr w14:paraId="31470D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pPr>
              <w:spacing w:before="240" w:after="240"/>
            </w:pPr>
            <w:r>
              <w:rPr>
                <w:rtl w:val="0"/>
              </w:rPr>
              <w:t>5–15 phút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pPr>
              <w:spacing w:before="240" w:after="240"/>
            </w:pPr>
            <w:r>
              <w:rPr>
                <w:rtl w:val="0"/>
              </w:rPr>
              <w:t>Data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D">
            <w:pPr>
              <w:spacing w:before="240" w:after="240"/>
            </w:pPr>
            <w:r>
              <w:rPr>
                <w:rtl w:val="0"/>
              </w:rPr>
              <w:t>Xem dữ liệu Sprint 14</w:t>
            </w:r>
          </w:p>
        </w:tc>
      </w:tr>
      <w:tr w14:paraId="547F50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>
            <w:pPr>
              <w:spacing w:before="240" w:after="240"/>
            </w:pPr>
            <w:r>
              <w:rPr>
                <w:rtl w:val="0"/>
              </w:rPr>
              <w:t>15–30 phút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>
            <w:pPr>
              <w:spacing w:before="240" w:after="240"/>
            </w:pPr>
            <w:r>
              <w:rPr>
                <w:rtl w:val="0"/>
              </w:rPr>
              <w:t>Insight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pPr>
              <w:spacing w:before="240" w:after="240"/>
            </w:pPr>
            <w:r>
              <w:rPr>
                <w:rtl w:val="0"/>
              </w:rPr>
              <w:t>Tìm nguyên nhân, kiểm chứng giả thuyết</w:t>
            </w:r>
          </w:p>
        </w:tc>
      </w:tr>
      <w:tr w14:paraId="377D1B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pPr>
              <w:spacing w:before="240" w:after="240"/>
            </w:pPr>
            <w:r>
              <w:rPr>
                <w:rtl w:val="0"/>
              </w:rPr>
              <w:t>30–40 phút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pPr>
              <w:spacing w:before="240" w:after="240"/>
            </w:pPr>
            <w:r>
              <w:rPr>
                <w:rtl w:val="0"/>
              </w:rPr>
              <w:t>Action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pPr>
              <w:spacing w:before="240" w:after="240"/>
            </w:pPr>
            <w:r>
              <w:rPr>
                <w:rtl w:val="0"/>
              </w:rPr>
              <w:t>Chọn tối đa 2 hành động</w:t>
            </w:r>
          </w:p>
        </w:tc>
      </w:tr>
      <w:tr w14:paraId="36F1CC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pPr>
              <w:spacing w:before="240" w:after="240"/>
            </w:pPr>
            <w:r>
              <w:rPr>
                <w:rtl w:val="0"/>
              </w:rPr>
              <w:t>40–50 phút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pPr>
              <w:spacing w:before="240" w:after="240"/>
            </w:pPr>
            <w:r>
              <w:rPr>
                <w:rtl w:val="0"/>
              </w:rPr>
              <w:t>Kế hoạch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pPr>
              <w:spacing w:before="240" w:after="240"/>
            </w:pPr>
            <w:r>
              <w:rPr>
                <w:rtl w:val="0"/>
              </w:rPr>
              <w:t>Giao nhóm theo dõi, xác định bằng chứng</w:t>
            </w:r>
          </w:p>
        </w:tc>
      </w:tr>
      <w:tr w14:paraId="595994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pPr>
              <w:spacing w:before="240" w:after="240"/>
            </w:pPr>
            <w:r>
              <w:rPr>
                <w:rtl w:val="0"/>
              </w:rPr>
              <w:t>50–60 phút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pPr>
              <w:spacing w:before="240" w:after="240"/>
            </w:pPr>
            <w:r>
              <w:rPr>
                <w:rtl w:val="0"/>
              </w:rPr>
              <w:t>Follow-up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pPr>
              <w:spacing w:before="240" w:after="240"/>
            </w:pPr>
            <w:r>
              <w:rPr>
                <w:rtl w:val="0"/>
              </w:rPr>
              <w:t>Chốt cách kiểm tra Sprint 15</w:t>
            </w:r>
          </w:p>
        </w:tc>
      </w:tr>
    </w:tbl>
    <w:p w14:paraId="0000005A">
      <w:pPr>
        <w:spacing w:before="240" w:after="240"/>
      </w:pPr>
      <w:r>
        <w:rPr>
          <w:rtl w:val="0"/>
        </w:rPr>
        <w:t>Dữ liệu: thay đổi qua tin nhắn, staging Ngày 4, Integration Test Ngày 8, điểm an toàn 2,8/5.</w:t>
      </w:r>
    </w:p>
    <w:p w14:paraId="0000005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cxfuq4jlnot" w:colFirst="0" w:colLast="0"/>
      <w:bookmarkEnd w:id="5"/>
      <w:r>
        <w:rPr>
          <w:b/>
          <w:bCs/>
          <w:color w:val="000000"/>
          <w:sz w:val="26"/>
          <w:szCs w:val="26"/>
          <w:rtl w:val="0"/>
        </w:rPr>
        <w:t>Hai Action Item</w:t>
      </w:r>
    </w:p>
    <w:tbl>
      <w:tblPr>
        <w:tblStyle w:val="17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06"/>
        <w:gridCol w:w="2845"/>
        <w:gridCol w:w="2873"/>
      </w:tblGrid>
      <w:tr w14:paraId="076A76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Hành động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D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Theo dõi và thời điểm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E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Bằng chứng, tiêu chí</w:t>
            </w:r>
          </w:p>
        </w:tc>
      </w:tr>
      <w:tr w14:paraId="3F95109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F">
            <w:pPr>
              <w:spacing w:before="240" w:after="240"/>
            </w:pPr>
            <w:r>
              <w:rPr>
                <w:rtl w:val="0"/>
              </w:rPr>
              <w:t>1. Ghi nhận thay đổi quy tắc tập trung, có lý do và xác nhận trước khi thực hiện.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0">
            <w:pPr>
              <w:spacing w:before="240" w:after="240"/>
            </w:pPr>
            <w:r>
              <w:rPr>
                <w:rtl w:val="0"/>
              </w:rPr>
              <w:t>Scrum Team; áp dụng từ Ngày 1, kiểm tra hằng ngày.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1">
            <w:pPr>
              <w:spacing w:before="240" w:after="240"/>
            </w:pPr>
            <w:r>
              <w:rPr>
                <w:rtl w:val="0"/>
              </w:rPr>
              <w:t>100% thay đổi được thực hiện có ghi nhận và xác nhận trước.</w:t>
            </w:r>
          </w:p>
        </w:tc>
      </w:tr>
      <w:tr w14:paraId="3220E9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pPr>
              <w:spacing w:before="240" w:after="240"/>
            </w:pPr>
            <w:r>
              <w:rPr>
                <w:rtl w:val="0"/>
              </w:rPr>
              <w:t>2. Tích hợp, kiểm thử sớm khi có phần Increment đủ điều kiện.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3">
            <w:pPr>
              <w:spacing w:before="240" w:after="240"/>
            </w:pPr>
            <w:r>
              <w:rPr>
                <w:rtl w:val="0"/>
              </w:rPr>
              <w:t>Developers phối hợp người kiểm thử; kiểm tra trong Sprint 15.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4">
            <w:pPr>
              <w:spacing w:before="240" w:after="240"/>
            </w:pPr>
            <w:r>
              <w:rPr>
                <w:rtl w:val="0"/>
              </w:rPr>
              <w:t>Có kết quả tích hợp trước nửa sau Sprint; lỗi có trạng thái xử lý rõ ràng.</w:t>
            </w:r>
          </w:p>
        </w:tc>
      </w:tr>
    </w:tbl>
    <w:p w14:paraId="0000006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m0usm6sr94n" w:colFirst="0" w:colLast="0"/>
      <w:bookmarkEnd w:id="6"/>
      <w:r>
        <w:rPr>
          <w:b/>
          <w:bCs/>
          <w:sz w:val="34"/>
          <w:szCs w:val="34"/>
          <w:rtl w:val="0"/>
        </w:rPr>
        <w:t>4. So sánh kỹ thuật Retrospective</w:t>
      </w:r>
    </w:p>
    <w:tbl>
      <w:tblPr>
        <w:tblStyle w:val="18"/>
        <w:tblW w:w="67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20"/>
        <w:gridCol w:w="2525"/>
        <w:gridCol w:w="2705"/>
      </w:tblGrid>
      <w:tr w14:paraId="220577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95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Tiêu chí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Start–Stop–Continue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4Ls</w:t>
            </w:r>
          </w:p>
        </w:tc>
      </w:tr>
      <w:tr w14:paraId="7E3FBB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9">
            <w:pPr>
              <w:spacing w:before="240" w:after="240"/>
            </w:pPr>
            <w:r>
              <w:rPr>
                <w:rtl w:val="0"/>
              </w:rPr>
              <w:t>An toàn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>
            <w:pPr>
              <w:spacing w:before="240" w:after="240"/>
            </w:pPr>
            <w:r>
              <w:rPr>
                <w:rtl w:val="0"/>
              </w:rPr>
              <w:t>Tốt nếu không đổ lỗi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>
            <w:pPr>
              <w:spacing w:before="240" w:after="240"/>
            </w:pPr>
            <w:r>
              <w:rPr>
                <w:rtl w:val="0"/>
              </w:rPr>
              <w:t>Tốt, khuyến khích chia sẻ</w:t>
            </w:r>
          </w:p>
        </w:tc>
      </w:tr>
      <w:tr w14:paraId="20EABB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C">
            <w:pPr>
              <w:spacing w:before="240" w:after="240"/>
            </w:pPr>
            <w:r>
              <w:rPr>
                <w:rtl w:val="0"/>
              </w:rPr>
              <w:t>Nguyên nhân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D">
            <w:pPr>
              <w:spacing w:before="240" w:after="240"/>
            </w:pPr>
            <w:r>
              <w:rPr>
                <w:rtl w:val="0"/>
              </w:rPr>
              <w:t>Cần hỏi thêm “Vì sao?”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pPr>
              <w:spacing w:before="240" w:after="240"/>
            </w:pPr>
            <w:r>
              <w:rPr>
                <w:rtl w:val="0"/>
              </w:rPr>
              <w:t>Gợi mở bài học, nhu cầu</w:t>
            </w:r>
          </w:p>
        </w:tc>
      </w:tr>
      <w:tr w14:paraId="29E240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F">
            <w:pPr>
              <w:spacing w:before="240" w:after="240"/>
            </w:pPr>
            <w:r>
              <w:rPr>
                <w:rtl w:val="0"/>
              </w:rPr>
              <w:t>Hành động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0">
            <w:pPr>
              <w:spacing w:before="240" w:after="240"/>
            </w:pPr>
            <w:r>
              <w:rPr>
                <w:rtl w:val="0"/>
              </w:rPr>
              <w:t>Dễ chốt hành động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1">
            <w:pPr>
              <w:spacing w:before="240" w:after="240"/>
            </w:pPr>
            <w:r>
              <w:rPr>
                <w:rtl w:val="0"/>
              </w:rPr>
              <w:t>Cần thêm bước ưu tiên</w:t>
            </w:r>
          </w:p>
        </w:tc>
      </w:tr>
      <w:tr w14:paraId="1A32DA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2">
            <w:pPr>
              <w:spacing w:before="240" w:after="240"/>
            </w:pPr>
            <w:r>
              <w:rPr>
                <w:rtl w:val="0"/>
              </w:rPr>
              <w:t>Thời lượng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3">
            <w:pPr>
              <w:spacing w:before="240" w:after="240"/>
            </w:pPr>
            <w:r>
              <w:rPr>
                <w:rtl w:val="0"/>
              </w:rPr>
              <w:t>Nhanh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4">
            <w:pPr>
              <w:spacing w:before="240" w:after="240"/>
            </w:pPr>
            <w:r>
              <w:rPr>
                <w:rtl w:val="0"/>
              </w:rPr>
              <w:t>Có thể tốn thời gian</w:t>
            </w:r>
          </w:p>
        </w:tc>
      </w:tr>
      <w:tr w14:paraId="59FD4C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5">
            <w:pPr>
              <w:spacing w:before="240" w:after="240"/>
            </w:pPr>
            <w:r>
              <w:rPr>
                <w:rtl w:val="0"/>
              </w:rPr>
              <w:t>Người ít nói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pPr>
              <w:spacing w:before="240" w:after="240"/>
            </w:pPr>
            <w:r>
              <w:rPr>
                <w:rtl w:val="0"/>
              </w:rPr>
              <w:t>Cho viết ý kiến trước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pPr>
              <w:spacing w:before="240" w:after="240"/>
            </w:pPr>
            <w:r>
              <w:rPr>
                <w:rtl w:val="0"/>
              </w:rPr>
              <w:t>Cho phản hồi ẩn danh</w:t>
            </w:r>
          </w:p>
        </w:tc>
      </w:tr>
    </w:tbl>
    <w:p w14:paraId="00000078">
      <w:pPr>
        <w:spacing w:before="240" w:after="240"/>
      </w:pPr>
      <w:r>
        <w:rPr>
          <w:rtl w:val="0"/>
        </w:rPr>
        <w:t>Lựa chọn: Start–Stop–Continue, kết hợp thu thập ý kiến ẩn danh vì nhóm chỉ có 60 phút và cần hành động cụ thể.</w:t>
      </w:r>
    </w:p>
    <w:p w14:paraId="00000079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Start: Ghi nhận thay đổi, tích hợp sớm.</w:t>
      </w:r>
    </w:p>
    <w:p w14:paraId="0000007A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Stop: Đổi quy tắc chỉ qua tin nhắn.</w:t>
      </w:r>
    </w:p>
    <w:p w14:paraId="0000007B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Continue: Dùng bằng chứng kiểm thử để đánh giá chất lượng.</w:t>
      </w:r>
    </w:p>
    <w:p w14:paraId="0000007C">
      <w:pPr>
        <w:spacing w:before="240" w:after="240"/>
      </w:pPr>
      <w:r>
        <w:rPr>
          <w:rtl w:val="0"/>
        </w:rPr>
        <w:t>Nếu điểm an toàn tiếp tục thấp, chuyển sang 4Ls hoặc kết hợp hai kỹ thuật.</w:t>
      </w:r>
    </w:p>
    <w:p w14:paraId="0000007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3kf8d3wpnuxk" w:colFirst="0" w:colLast="0"/>
      <w:bookmarkEnd w:id="7"/>
      <w:r>
        <w:rPr>
          <w:b/>
          <w:bCs/>
          <w:sz w:val="34"/>
          <w:szCs w:val="34"/>
          <w:rtl w:val="0"/>
        </w:rPr>
        <w:t>5. Chu trình Inspect and Adapt</w:t>
      </w:r>
    </w:p>
    <w:p w14:paraId="0000007E">
      <w:pPr>
        <w:spacing w:before="240" w:after="240"/>
      </w:pPr>
      <w:r>
        <w:rPr>
          <w:rtl w:val="0"/>
        </w:rPr>
        <w:t>Sprint Review – Kiểm tra Increment</w:t>
      </w:r>
    </w:p>
    <w:p w14:paraId="0000007F">
      <w:pPr>
        <w:spacing w:before="240" w:after="240"/>
      </w:pPr>
      <w:r>
        <w:rPr>
          <w:rtl w:val="0"/>
        </w:rPr>
        <w:t>Feedback Log – Ghi bằng chứng</w:t>
      </w:r>
    </w:p>
    <w:p w14:paraId="00000080">
      <w:pPr>
        <w:spacing w:before="240" w:after="240"/>
      </w:pPr>
      <w:r>
        <w:rPr>
          <w:rtl w:val="0"/>
        </w:rPr>
        <w:t>Product Backlog – PO sắp xếp ưu tiên</w:t>
      </w:r>
    </w:p>
    <w:p w14:paraId="00000081">
      <w:pPr>
        <w:spacing w:before="240" w:after="240"/>
      </w:pPr>
      <w:r>
        <w:rPr>
          <w:rtl w:val="0"/>
        </w:rPr>
        <w:t>Retrospective – Data - Insight</w:t>
      </w:r>
    </w:p>
    <w:p w14:paraId="00000082">
      <w:pPr>
        <w:spacing w:before="240" w:after="240"/>
      </w:pPr>
      <w:r>
        <w:rPr>
          <w:rtl w:val="0"/>
        </w:rPr>
        <w:t>Action – Thực hiện cải tiến</w:t>
      </w:r>
    </w:p>
    <w:p w14:paraId="00000083">
      <w:pPr>
        <w:spacing w:before="240" w:after="240"/>
      </w:pPr>
      <w:r>
        <w:rPr>
          <w:rtl w:val="0"/>
        </w:rPr>
        <w:t>Sprint 15 – Kiểm tra kết quả</w:t>
      </w:r>
    </w:p>
    <w:p w14:paraId="0000008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ce6uwfzk0g3" w:colFirst="0" w:colLast="0"/>
      <w:bookmarkEnd w:id="8"/>
      <w:r>
        <w:rPr>
          <w:b/>
          <w:bCs/>
          <w:color w:val="000000"/>
          <w:sz w:val="26"/>
          <w:szCs w:val="26"/>
          <w:rtl w:val="0"/>
        </w:rPr>
        <w:t>Truy vết và quyền cập nhật</w:t>
      </w:r>
    </w:p>
    <w:p w14:paraId="00000085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Feedback F-03: Ghi nhận SĐT còn xuất hiện - bổ sung kết quả kiểm tra quyền riêng tư - PO cập nhật ưu tiên Backlog. Chỉ xác nhận đạt khi có bằng chứng.</w:t>
      </w:r>
    </w:p>
    <w:p w14:paraId="00000086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Action 2: Kiểm thử tích hợp sớm - Developers lưu kết quả và thời điểm phát hiện lỗi - Scrum Team đánh giá cuối Sprint 15.</w:t>
      </w:r>
    </w:p>
    <w:p w14:paraId="00000087">
      <w:pPr>
        <w:spacing w:before="240" w:after="240"/>
      </w:pPr>
      <w:r>
        <w:rPr>
          <w:rtl w:val="0"/>
        </w:rPr>
        <w:t>Xử lý ngoại lệ: Thiếu dữ liệu thì ghi “Cần làm rõ”; lỗi nghiêm trọng hoặc rủi ro quyền riêng tư phải được xử lý phù hợp; Feedback không tự động trở thành cam kết Sprint 15.</w:t>
      </w:r>
    </w:p>
    <w:p w14:paraId="00000088">
      <w:r>
        <w:drawing>
          <wp:inline distT="0" distB="0" distL="114300" distR="114300">
            <wp:extent cx="5728335" cy="4786630"/>
            <wp:effectExtent l="0" t="0" r="571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" w:name="_GoBack"/>
      <w:bookmarkEnd w:id="9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B14C6232-D535-433D-8F9F-6C1C9B53DB5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C36EA59-7F77-4A0A-985F-BA505900836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F48C557-073A-4BB5-A1E4-4842CCF7AC2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396C8CBB-DD27-45CC-B7F4-F944A991394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0055C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  <w:style w:type="table" w:customStyle="1" w:styleId="14">
    <w:name w:val="_Style 11"/>
    <w:basedOn w:val="12"/>
    <w:qFormat/>
    <w:uiPriority w:val="0"/>
    <w:tblPr/>
  </w:style>
  <w:style w:type="table" w:customStyle="1" w:styleId="15">
    <w:name w:val="_Style 12"/>
    <w:basedOn w:val="12"/>
    <w:qFormat/>
    <w:uiPriority w:val="0"/>
    <w:tblPr/>
  </w:style>
  <w:style w:type="table" w:customStyle="1" w:styleId="16">
    <w:name w:val="_Style 13"/>
    <w:basedOn w:val="12"/>
    <w:qFormat/>
    <w:uiPriority w:val="0"/>
    <w:tblPr/>
  </w:style>
  <w:style w:type="table" w:customStyle="1" w:styleId="17">
    <w:name w:val="_Style 14"/>
    <w:basedOn w:val="12"/>
    <w:qFormat/>
    <w:uiPriority w:val="0"/>
    <w:tblPr/>
  </w:style>
  <w:style w:type="table" w:customStyle="1" w:styleId="18">
    <w:name w:val="_Style 15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785</Words>
  <Characters>2995</Characters>
  <TotalTime>0</TotalTime>
  <ScaleCrop>false</ScaleCrop>
  <LinksUpToDate>false</LinksUpToDate>
  <CharactersWithSpaces>3645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2026-10-26T15:12:09Z</dcterms:created>
  <dc:creator>ADMIN</dc:creator>
  <cp:lastModifiedBy>ADMIN</cp:lastModifiedBy>
  <dcterms:modified xsi:type="dcterms:W3CDTF">2026-10-26T15:12:25Z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eyJoZGlkIjoiYTBlOWIwNzRkOGUzZmE3ODExOGMxNjYwYjIxMzM4N2UifQ==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B4520CF139C4496C90E0B3F9475E153D_12</vt:lpwstr>
  </property>
</Properties>
</file>