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16nw5462r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Trích xuất Class, Attribute, Method</w:t>
      </w:r>
    </w:p>
    <w:tbl>
      <w:tblPr>
        <w:tblStyle w:val="Table1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775"/>
        <w:gridCol w:w="2370"/>
        <w:tblGridChange w:id="0">
          <w:tblGrid>
            <w:gridCol w:w="1560"/>
            <w:gridCol w:w="2775"/>
            <w:gridCol w:w="2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Lớp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Lớp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customerId: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fullName: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phone: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orderId: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createdDate: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Phương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placeOrder()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calculateTotal()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yoc8cpz0m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Access Modifier và Multiplicity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1. Thuộc tính: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Ký hiệu UML: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2. Phương thức: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Ký hiệu UML: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Quan hệ giữa Customer và Order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bài nói: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Một khách hàng có thể có nhiều đơn hàng, nhưng mỗi đơn hàng chỉ thuộc về một khách hàng.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Customer 1 -------- 0..* Order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ở phía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: mỗi Order thuộc về </w:t>
      </w:r>
      <w:r w:rsidDel="00000000" w:rsidR="00000000" w:rsidRPr="00000000">
        <w:rPr>
          <w:b w:val="1"/>
          <w:bCs w:val="1"/>
          <w:rtl w:val="0"/>
        </w:rPr>
        <w:t xml:space="preserve">đúng 1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0..*</w:t>
      </w:r>
      <w:r w:rsidDel="00000000" w:rsidR="00000000" w:rsidRPr="00000000">
        <w:rPr>
          <w:rtl w:val="0"/>
        </w:rPr>
        <w:t xml:space="preserve"> ở phía 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: một Customer có thể có </w:t>
      </w:r>
      <w:r w:rsidDel="00000000" w:rsidR="00000000" w:rsidRPr="00000000">
        <w:rPr>
          <w:b w:val="1"/>
          <w:bCs w:val="1"/>
          <w:rtl w:val="0"/>
        </w:rPr>
        <w:t xml:space="preserve">0 hoặc nhiều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Ô trống trong đề là: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0..*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Bước 3: Class Diagram hoàn chỉnh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