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wgt2cb9ge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— Entity / Attribute / PK</w:t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040"/>
        <w:gridCol w:w="1970"/>
        <w:tblGridChange w:id="0">
          <w:tblGrid>
            <w:gridCol w:w="2615"/>
            <w:gridCol w:w="4040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cần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Khóa chính (PK)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LOP_TAP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MaLop, TenLop, HocPhi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HOI_VIEN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MaHoiVien, TenHoiVien, SoDienThoai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MaHoiVien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HUAN_LUYEN_VIEN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MaHLV, TenHLV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MaHLV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m10s57pz5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— Quan hệ và Khóa ngoại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0.4080400493067"/>
        <w:gridCol w:w="1331.2389625418227"/>
        <w:gridCol w:w="4113.864808432492"/>
        <w:tblGridChange w:id="0">
          <w:tblGrid>
            <w:gridCol w:w="3580.4080400493067"/>
            <w:gridCol w:w="1331.2389625418227"/>
            <w:gridCol w:w="4113.86480843249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Cặp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Khóa ngoại đặt ở Entity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HUAN_LUYEN_VIEN — LOP_TAP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LOP_TAP.MaHLV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là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HUAN_LUYEN_VIEN.MaHLV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HOI_VIEN — LOP_TAP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Tạo bảng trung gian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DANG_KY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trung gian: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DANG_KY: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MaPhieu, MaHoiVien, MaLop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b w:val="1"/>
          <w:bCs w:val="1"/>
          <w:rtl w:val="0"/>
        </w:rPr>
        <w:t xml:space="preserve">(MaPhieu, MaLop)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MaHoiVien</w:t>
      </w:r>
      <w:r w:rsidDel="00000000" w:rsidR="00000000" w:rsidRPr="00000000">
        <w:rPr>
          <w:rtl w:val="0"/>
        </w:rPr>
        <w:t xml:space="preserve"> → FK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HOI_VIEN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MaLop</w:t>
      </w:r>
      <w:r w:rsidDel="00000000" w:rsidR="00000000" w:rsidRPr="00000000">
        <w:rPr>
          <w:rtl w:val="0"/>
        </w:rPr>
        <w:t xml:space="preserve"> → FK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LOP_TAP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ezt29narg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 — Xử lý 2 lỗi chuẩn hóa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2.533521169279"/>
        <w:gridCol w:w="1706.1004754597368"/>
        <w:gridCol w:w="4286.8778143946065"/>
        <w:tblGridChange w:id="0">
          <w:tblGrid>
            <w:gridCol w:w="3032.533521169279"/>
            <w:gridCol w:w="1706.1004754597368"/>
            <w:gridCol w:w="4286.8778143946065"/>
          </w:tblGrid>
        </w:tblGridChange>
      </w:tblGrid>
      <w:tr>
        <w:trPr>
          <w:cantSplit w:val="0"/>
          <w:trHeight w:val="7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 phạm dạng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Tách thành bảng nào, gồm cột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TenLop, HocPhi chỉ phụ thuộc MaLop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LOP_TAP(MaLop, TenLop, HocPhi)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SoDienThoai phụ thuộc TenHoiVien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HOI_VIEN(MaHoiVien, TenHoiVien, SoDienThoai)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