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A7CD" w14:textId="77777777" w:rsidR="009F096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</w:rPr>
      </w:pPr>
      <w:r>
        <w:rPr>
          <w:b/>
          <w:color w:val="374151"/>
          <w:sz w:val="30"/>
          <w:szCs w:val="30"/>
        </w:rPr>
        <w:t>Group Assessment Contribution Form</w:t>
      </w:r>
    </w:p>
    <w:p w14:paraId="03AF5298" w14:textId="77777777" w:rsidR="009F096B" w:rsidRDefault="009F096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</w:rPr>
      </w:pPr>
    </w:p>
    <w:p w14:paraId="78005314" w14:textId="0F553758" w:rsidR="009F096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Course:</w:t>
      </w:r>
      <w:r w:rsidR="00670A51">
        <w:rPr>
          <w:rFonts w:hint="eastAsia"/>
          <w:color w:val="374151"/>
          <w:sz w:val="24"/>
          <w:szCs w:val="24"/>
        </w:rPr>
        <w:t xml:space="preserve"> </w:t>
      </w:r>
      <w:r w:rsidR="00670A51">
        <w:rPr>
          <w:color w:val="374151"/>
          <w:sz w:val="24"/>
          <w:szCs w:val="24"/>
        </w:rPr>
        <w:t>COS</w:t>
      </w:r>
      <w:r w:rsidR="009D4D2B">
        <w:rPr>
          <w:rFonts w:hint="eastAsia"/>
          <w:color w:val="374151"/>
          <w:sz w:val="24"/>
          <w:szCs w:val="24"/>
        </w:rPr>
        <w:t>3004</w:t>
      </w:r>
      <w:r w:rsidR="00670A51">
        <w:rPr>
          <w:rFonts w:hint="eastAsia"/>
          <w:color w:val="374151"/>
          <w:sz w:val="24"/>
          <w:szCs w:val="24"/>
        </w:rPr>
        <w:t>9</w:t>
      </w:r>
    </w:p>
    <w:p w14:paraId="3F801981" w14:textId="57464EB3" w:rsidR="009F096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Project/Assignment Title:</w:t>
      </w:r>
      <w:r w:rsidR="00670A51">
        <w:rPr>
          <w:rFonts w:hint="eastAsia"/>
          <w:color w:val="374151"/>
          <w:sz w:val="24"/>
          <w:szCs w:val="24"/>
        </w:rPr>
        <w:t xml:space="preserve"> </w:t>
      </w:r>
      <w:r w:rsidR="009D4D2B">
        <w:rPr>
          <w:rFonts w:hint="eastAsia"/>
          <w:color w:val="374151"/>
          <w:sz w:val="24"/>
          <w:szCs w:val="24"/>
        </w:rPr>
        <w:t>Ass</w:t>
      </w:r>
      <w:r w:rsidR="00670A51">
        <w:rPr>
          <w:rFonts w:hint="eastAsia"/>
          <w:color w:val="374151"/>
          <w:sz w:val="24"/>
          <w:szCs w:val="24"/>
        </w:rPr>
        <w:t>ign</w:t>
      </w:r>
      <w:r w:rsidR="009D4D2B">
        <w:rPr>
          <w:rFonts w:hint="eastAsia"/>
          <w:color w:val="374151"/>
          <w:sz w:val="24"/>
          <w:szCs w:val="24"/>
        </w:rPr>
        <w:t>ment</w:t>
      </w:r>
      <w:r w:rsidR="00670A51">
        <w:rPr>
          <w:rFonts w:hint="eastAsia"/>
          <w:color w:val="374151"/>
          <w:sz w:val="24"/>
          <w:szCs w:val="24"/>
        </w:rPr>
        <w:t xml:space="preserve"> </w:t>
      </w:r>
      <w:r w:rsidR="009D4D2B">
        <w:rPr>
          <w:rFonts w:hint="eastAsia"/>
          <w:color w:val="374151"/>
          <w:sz w:val="24"/>
          <w:szCs w:val="24"/>
        </w:rPr>
        <w:t>2</w:t>
      </w:r>
    </w:p>
    <w:p w14:paraId="305F51CA" w14:textId="5F930F2C" w:rsidR="009F096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 xml:space="preserve">Group Number: </w:t>
      </w:r>
      <w:r w:rsidR="00670A51">
        <w:rPr>
          <w:rFonts w:hint="eastAsia"/>
          <w:color w:val="374151"/>
          <w:sz w:val="24"/>
          <w:szCs w:val="24"/>
        </w:rPr>
        <w:t>1-</w:t>
      </w:r>
      <w:r w:rsidR="009D4D2B">
        <w:rPr>
          <w:rFonts w:hint="eastAsia"/>
          <w:color w:val="374151"/>
          <w:sz w:val="24"/>
          <w:szCs w:val="24"/>
        </w:rPr>
        <w:t>3</w:t>
      </w:r>
    </w:p>
    <w:p w14:paraId="53D189C0" w14:textId="77777777" w:rsidR="009F096B" w:rsidRDefault="009F096B">
      <w:pPr>
        <w:jc w:val="both"/>
        <w:rPr>
          <w:sz w:val="24"/>
          <w:szCs w:val="24"/>
        </w:rPr>
      </w:pPr>
    </w:p>
    <w:p w14:paraId="289E5CA6" w14:textId="77777777" w:rsidR="009F096B" w:rsidRDefault="009F096B">
      <w:pPr>
        <w:jc w:val="both"/>
        <w:rPr>
          <w:sz w:val="24"/>
          <w:szCs w:val="24"/>
        </w:rPr>
      </w:pPr>
    </w:p>
    <w:p w14:paraId="5E55143C" w14:textId="77777777" w:rsidR="009F096B" w:rsidRDefault="009F096B">
      <w:pPr>
        <w:jc w:val="both"/>
        <w:rPr>
          <w:sz w:val="24"/>
          <w:szCs w:val="24"/>
        </w:rPr>
      </w:pPr>
    </w:p>
    <w:p w14:paraId="00F62A07" w14:textId="77777777" w:rsidR="009F096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1. Group Members:</w:t>
      </w:r>
    </w:p>
    <w:p w14:paraId="7EB6F50D" w14:textId="77777777" w:rsidR="009F096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Please list down all members of the group, including yourself:</w:t>
      </w:r>
    </w:p>
    <w:p w14:paraId="4BE401DD" w14:textId="081DF540" w:rsidR="009F096B" w:rsidRDefault="009D4D2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74151"/>
          <w:sz w:val="24"/>
          <w:szCs w:val="24"/>
        </w:rPr>
      </w:pPr>
      <w:r>
        <w:rPr>
          <w:rFonts w:hint="eastAsia"/>
        </w:rPr>
        <w:t>Nguyen Manh Duc</w:t>
      </w:r>
    </w:p>
    <w:p w14:paraId="05285055" w14:textId="08E9BA1F" w:rsidR="009F096B" w:rsidRDefault="009D4D2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</w:rPr>
      </w:pPr>
      <w:r>
        <w:rPr>
          <w:rFonts w:hint="eastAsia"/>
        </w:rPr>
        <w:t>Tran Quoc Dung</w:t>
      </w:r>
    </w:p>
    <w:p w14:paraId="769E8692" w14:textId="458484C9" w:rsidR="009F096B" w:rsidRPr="009D4D2B" w:rsidRDefault="009D4D2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74151"/>
          <w:sz w:val="24"/>
          <w:szCs w:val="24"/>
        </w:rPr>
      </w:pPr>
      <w:r>
        <w:t>T</w:t>
      </w:r>
      <w:r>
        <w:rPr>
          <w:rFonts w:hint="eastAsia"/>
        </w:rPr>
        <w:t>ran Khai Kiet</w:t>
      </w:r>
    </w:p>
    <w:p w14:paraId="429214A7" w14:textId="6AC65231" w:rsidR="009D4D2B" w:rsidRDefault="009D4D2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74151"/>
          <w:sz w:val="24"/>
          <w:szCs w:val="24"/>
        </w:rPr>
      </w:pPr>
      <w:r w:rsidRPr="009D4D2B">
        <w:rPr>
          <w:color w:val="374151"/>
          <w:sz w:val="24"/>
          <w:szCs w:val="24"/>
        </w:rPr>
        <w:t>Do Tuan Da</w:t>
      </w:r>
      <w:r>
        <w:rPr>
          <w:rFonts w:hint="eastAsia"/>
          <w:color w:val="374151"/>
          <w:sz w:val="24"/>
          <w:szCs w:val="24"/>
        </w:rPr>
        <w:t>t</w:t>
      </w:r>
    </w:p>
    <w:p w14:paraId="3A9D89FF" w14:textId="77777777" w:rsidR="009F096B" w:rsidRDefault="009F096B">
      <w:pPr>
        <w:jc w:val="both"/>
        <w:rPr>
          <w:sz w:val="24"/>
          <w:szCs w:val="24"/>
        </w:rPr>
      </w:pPr>
    </w:p>
    <w:p w14:paraId="48C3D853" w14:textId="77777777" w:rsidR="009F096B" w:rsidRDefault="009F096B">
      <w:pPr>
        <w:jc w:val="both"/>
        <w:rPr>
          <w:sz w:val="24"/>
          <w:szCs w:val="24"/>
        </w:rPr>
      </w:pPr>
    </w:p>
    <w:p w14:paraId="1C4EB615" w14:textId="77777777" w:rsidR="009F096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2. Individual Contributions:</w:t>
      </w:r>
    </w:p>
    <w:p w14:paraId="12ABF383" w14:textId="77777777" w:rsidR="009F096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In the table below, please describe the tasks each group member was responsible for and evaluate their contributions to the project.</w:t>
      </w:r>
    </w:p>
    <w:tbl>
      <w:tblPr>
        <w:tblStyle w:val="a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90"/>
        <w:gridCol w:w="1050"/>
        <w:gridCol w:w="1470"/>
        <w:gridCol w:w="1545"/>
        <w:gridCol w:w="1830"/>
      </w:tblGrid>
      <w:tr w:rsidR="009F096B" w14:paraId="60A7DE1B" w14:textId="77777777">
        <w:trPr>
          <w:trHeight w:val="1070"/>
        </w:trPr>
        <w:tc>
          <w:tcPr>
            <w:tcW w:w="13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A99EB0" w14:textId="77777777" w:rsidR="009F096B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Group Member</w:t>
            </w:r>
          </w:p>
        </w:tc>
        <w:tc>
          <w:tcPr>
            <w:tcW w:w="219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39A553" w14:textId="77777777" w:rsidR="009F096B" w:rsidRDefault="00000000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Role/</w:t>
            </w:r>
          </w:p>
          <w:p w14:paraId="5D881D65" w14:textId="77777777" w:rsidR="009F096B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Responsibility</w:t>
            </w:r>
          </w:p>
        </w:tc>
        <w:tc>
          <w:tcPr>
            <w:tcW w:w="10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DC8707" w14:textId="77777777" w:rsidR="009F096B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Tasks</w:t>
            </w:r>
          </w:p>
        </w:tc>
        <w:tc>
          <w:tcPr>
            <w:tcW w:w="147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35017E" w14:textId="77777777" w:rsidR="009F096B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Quality of Work (1-5)</w:t>
            </w:r>
          </w:p>
        </w:tc>
        <w:tc>
          <w:tcPr>
            <w:tcW w:w="154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871279" w14:textId="77777777" w:rsidR="009F096B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Timeliness (1-5)</w:t>
            </w:r>
          </w:p>
        </w:tc>
        <w:tc>
          <w:tcPr>
            <w:tcW w:w="18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DC5B50" w14:textId="77777777" w:rsidR="009F096B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Collaboration (1-5)</w:t>
            </w:r>
          </w:p>
        </w:tc>
      </w:tr>
      <w:tr w:rsidR="009F096B" w14:paraId="0BCA125B" w14:textId="77777777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0AE0B" w14:textId="2238B704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lastRenderedPageBreak/>
              <w:t>Tran Quoc Dung</w:t>
            </w:r>
          </w:p>
        </w:tc>
        <w:tc>
          <w:tcPr>
            <w:tcW w:w="219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1959D" w14:textId="3E240735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t>Project Leader</w:t>
            </w:r>
          </w:p>
        </w:tc>
        <w:tc>
          <w:tcPr>
            <w:tcW w:w="105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59C06" w14:textId="27E1D182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Make the video and the upload page</w:t>
            </w:r>
          </w:p>
        </w:tc>
        <w:tc>
          <w:tcPr>
            <w:tcW w:w="14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F72EA" w14:textId="1D2F376E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54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84198" w14:textId="376E2A36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4</w:t>
            </w:r>
          </w:p>
        </w:tc>
        <w:tc>
          <w:tcPr>
            <w:tcW w:w="183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91BBF" w14:textId="18563CC0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</w:tr>
      <w:tr w:rsidR="009F096B" w14:paraId="53CB5474" w14:textId="77777777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EE7BA" w14:textId="0503178C" w:rsidR="009F096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eastAsia="zh-CN"/>
              </w:rPr>
            </w:pPr>
            <w:r>
              <w:t>Do Tuan Dat</w:t>
            </w:r>
          </w:p>
        </w:tc>
        <w:tc>
          <w:tcPr>
            <w:tcW w:w="219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CAD07" w14:textId="13868377" w:rsidR="009F096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t>User Experience(UX) &amp; Interface Designer</w:t>
            </w:r>
          </w:p>
        </w:tc>
        <w:tc>
          <w:tcPr>
            <w:tcW w:w="105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6B2F2" w14:textId="7A279327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 xml:space="preserve">Backend for the product page and making </w:t>
            </w:r>
            <w:proofErr w:type="spellStart"/>
            <w:r>
              <w:rPr>
                <w:color w:val="374151"/>
                <w:sz w:val="24"/>
                <w:szCs w:val="24"/>
                <w:lang w:val="en-US"/>
              </w:rPr>
              <w:t>APi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BB9BE" w14:textId="43695368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54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180F8" w14:textId="46CE5707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83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D86DB" w14:textId="74ED7638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</w:tr>
      <w:tr w:rsidR="009F096B" w14:paraId="1770D1BE" w14:textId="77777777" w:rsidTr="009D4D2B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3B843" w14:textId="2ECD8AAC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Nguyen Manh Duc</w:t>
            </w:r>
          </w:p>
        </w:tc>
        <w:tc>
          <w:tcPr>
            <w:tcW w:w="2190" w:type="dxa"/>
            <w:tcBorders>
              <w:top w:val="nil"/>
              <w:left w:val="single" w:sz="6" w:space="0" w:color="D9D9E3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0BF2E" w14:textId="545542C6" w:rsidR="009F096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t>Culinary Specialist &amp; Recipe Curator</w:t>
            </w:r>
          </w:p>
        </w:tc>
        <w:tc>
          <w:tcPr>
            <w:tcW w:w="1050" w:type="dxa"/>
            <w:tcBorders>
              <w:top w:val="nil"/>
              <w:left w:val="single" w:sz="6" w:space="0" w:color="D9D9E3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2FD35" w14:textId="7237FC24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Making report and the database</w:t>
            </w:r>
          </w:p>
        </w:tc>
        <w:tc>
          <w:tcPr>
            <w:tcW w:w="1470" w:type="dxa"/>
            <w:tcBorders>
              <w:top w:val="nil"/>
              <w:left w:val="single" w:sz="6" w:space="0" w:color="D9D9E3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8CE9F" w14:textId="486CACAD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545" w:type="dxa"/>
            <w:tcBorders>
              <w:top w:val="nil"/>
              <w:left w:val="single" w:sz="6" w:space="0" w:color="D9D9E3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B60AF" w14:textId="0C295772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4</w:t>
            </w:r>
          </w:p>
        </w:tc>
        <w:tc>
          <w:tcPr>
            <w:tcW w:w="1830" w:type="dxa"/>
            <w:tcBorders>
              <w:top w:val="nil"/>
              <w:left w:val="single" w:sz="6" w:space="0" w:color="D9D9E3"/>
              <w:bottom w:val="single" w:sz="4" w:space="0" w:color="auto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8F8E3" w14:textId="17B7D135" w:rsidR="009F096B" w:rsidRP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</w:tr>
      <w:tr w:rsidR="009D4D2B" w14:paraId="74DEE3EA" w14:textId="77777777" w:rsidTr="009D4D2B">
        <w:trPr>
          <w:trHeight w:val="695"/>
        </w:trPr>
        <w:tc>
          <w:tcPr>
            <w:tcW w:w="1320" w:type="dxa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04E1" w14:textId="0C241B0A" w:rsid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lastRenderedPageBreak/>
              <w:t>Tran Khai Kiet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501FA" w14:textId="029313FE" w:rsidR="009D4D2B" w:rsidRDefault="009D4D2B">
            <w:pPr>
              <w:spacing w:before="380" w:after="380" w:line="411" w:lineRule="auto"/>
              <w:jc w:val="both"/>
            </w:pPr>
            <w:r>
              <w:t>Smart Contract Developer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9D6A5" w14:textId="1B0E63C8" w:rsidR="009D4D2B" w:rsidRDefault="009D4D2B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Making Smart contract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C5779" w14:textId="3C73EFE5" w:rsidR="009D4D2B" w:rsidRPr="009D4D2B" w:rsidRDefault="00670A5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rFonts w:hint="eastAsia"/>
                <w:color w:val="374151"/>
                <w:sz w:val="24"/>
                <w:szCs w:val="24"/>
                <w:lang w:val="en-US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4AD81" w14:textId="3715FB3C" w:rsidR="009D4D2B" w:rsidRPr="009D4D2B" w:rsidRDefault="00670A5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rFonts w:hint="eastAsia"/>
                <w:color w:val="374151"/>
                <w:sz w:val="24"/>
                <w:szCs w:val="24"/>
                <w:lang w:val="en-US"/>
              </w:rPr>
              <w:t>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0DA98" w14:textId="4BA27019" w:rsidR="009D4D2B" w:rsidRPr="009D4D2B" w:rsidRDefault="00670A51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rFonts w:hint="eastAsia"/>
                <w:color w:val="374151"/>
                <w:sz w:val="24"/>
                <w:szCs w:val="24"/>
                <w:lang w:val="en-US"/>
              </w:rPr>
              <w:t>0</w:t>
            </w:r>
          </w:p>
        </w:tc>
      </w:tr>
    </w:tbl>
    <w:p w14:paraId="5E2B1F1E" w14:textId="77777777" w:rsidR="009F096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i/>
          <w:color w:val="374151"/>
          <w:sz w:val="24"/>
          <w:szCs w:val="24"/>
        </w:rPr>
      </w:pPr>
      <w:r>
        <w:rPr>
          <w:i/>
          <w:color w:val="374151"/>
          <w:sz w:val="24"/>
          <w:szCs w:val="24"/>
        </w:rPr>
        <w:t>Note: For Quality of Work, Timeliness, and Collaboration, please provide a rating from 1 (very poor) to 5 (excellent).</w:t>
      </w:r>
    </w:p>
    <w:p w14:paraId="3755AB79" w14:textId="77777777" w:rsidR="009F096B" w:rsidRDefault="009F096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</w:rPr>
      </w:pPr>
    </w:p>
    <w:p w14:paraId="6CA0182C" w14:textId="77777777" w:rsidR="009F096B" w:rsidRDefault="009F096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</w:rPr>
      </w:pPr>
    </w:p>
    <w:p w14:paraId="54CC3A4F" w14:textId="77777777" w:rsidR="009F096B" w:rsidRDefault="009F096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</w:rPr>
      </w:pPr>
    </w:p>
    <w:p w14:paraId="7FA8E51F" w14:textId="2AD837EC" w:rsidR="00670A51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Signature:</w:t>
      </w:r>
      <w:r w:rsidR="00670A51">
        <w:rPr>
          <w:rFonts w:hint="eastAsia"/>
          <w:color w:val="374151"/>
          <w:sz w:val="24"/>
          <w:szCs w:val="24"/>
        </w:rPr>
        <w:t xml:space="preserve"> Dung</w:t>
      </w:r>
      <w:r>
        <w:rPr>
          <w:color w:val="374151"/>
          <w:sz w:val="24"/>
          <w:szCs w:val="24"/>
        </w:rPr>
        <w:t xml:space="preserve"> </w:t>
      </w:r>
    </w:p>
    <w:p w14:paraId="39E5B8F3" w14:textId="0FD377E4" w:rsidR="009F096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 xml:space="preserve">Printed Name: </w:t>
      </w:r>
      <w:r w:rsidR="00670A51">
        <w:rPr>
          <w:rFonts w:hint="eastAsia"/>
          <w:color w:val="374151"/>
          <w:sz w:val="24"/>
          <w:szCs w:val="24"/>
        </w:rPr>
        <w:t>Tran Quoc Dung</w:t>
      </w:r>
    </w:p>
    <w:p w14:paraId="3CF50A5C" w14:textId="6ECABE9E" w:rsidR="009F096B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4"/>
          <w:szCs w:val="24"/>
        </w:rPr>
      </w:pPr>
      <w:r>
        <w:rPr>
          <w:color w:val="374151"/>
          <w:sz w:val="24"/>
          <w:szCs w:val="24"/>
        </w:rPr>
        <w:t xml:space="preserve">Date: </w:t>
      </w:r>
      <w:r w:rsidR="009D4D2B">
        <w:rPr>
          <w:color w:val="374151"/>
          <w:sz w:val="24"/>
          <w:szCs w:val="24"/>
          <w:lang w:val="en-US"/>
        </w:rPr>
        <w:t>16/11/2023</w:t>
      </w:r>
    </w:p>
    <w:p w14:paraId="1F9B3B39" w14:textId="77777777" w:rsidR="009F096B" w:rsidRDefault="009F096B">
      <w:pPr>
        <w:jc w:val="both"/>
        <w:rPr>
          <w:sz w:val="24"/>
          <w:szCs w:val="24"/>
        </w:rPr>
      </w:pPr>
    </w:p>
    <w:p w14:paraId="213BBE58" w14:textId="77777777" w:rsidR="009F096B" w:rsidRDefault="009F096B">
      <w:pPr>
        <w:jc w:val="both"/>
        <w:rPr>
          <w:sz w:val="24"/>
          <w:szCs w:val="24"/>
        </w:rPr>
      </w:pPr>
    </w:p>
    <w:p w14:paraId="0C01F822" w14:textId="77777777" w:rsidR="009F096B" w:rsidRDefault="009F096B"/>
    <w:sectPr w:rsidR="009F09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136E3"/>
    <w:multiLevelType w:val="multilevel"/>
    <w:tmpl w:val="9CF4B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936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96B"/>
    <w:rsid w:val="00670A51"/>
    <w:rsid w:val="009D4D2B"/>
    <w:rsid w:val="009F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10AB"/>
  <w15:docId w15:val="{5D9CC671-70D2-4099-A2C0-CDF38969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zh-C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Dũng Trần Quốc</cp:lastModifiedBy>
  <cp:revision>2</cp:revision>
  <dcterms:created xsi:type="dcterms:W3CDTF">2023-11-16T16:47:00Z</dcterms:created>
  <dcterms:modified xsi:type="dcterms:W3CDTF">2023-11-16T16:47:00Z</dcterms:modified>
</cp:coreProperties>
</file>